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Ids.xml" ContentType="application/vnd.openxmlformats-officedocument.wordprocessingml.commentsIds+xml"/>
  <Override PartName="/word/people.xml" ContentType="application/vnd.openxmlformats-officedocument.wordprocessingml.people+xml"/>
  <Override PartName="/word/commentsExtended.xml" ContentType="application/vnd.openxmlformats-officedocument.wordprocessingml.commentsExtended+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7192FFAC" w14:textId="77777777" w:rsidR="00A8394B" w:rsidRPr="00A8394B" w:rsidRDefault="00A8394B" w:rsidP="000F2DC3">
      <w:pPr>
        <w:pStyle w:val="paragraph"/>
        <w:shd w:val="clear" w:color="auto" w:fill="F2F2F2"/>
        <w:spacing w:before="0" w:beforeAutospacing="0" w:after="0" w:afterAutospacing="0"/>
        <w:jc w:val="center"/>
        <w:textAlignment w:val="baseline"/>
        <w:rPr>
          <w:rFonts w:asciiTheme="minorHAnsi" w:hAnsiTheme="minorHAnsi" w:cstheme="minorHAnsi"/>
          <w:sz w:val="22"/>
          <w:szCs w:val="22"/>
        </w:rPr>
      </w:pPr>
      <w:r w:rsidRPr="00A8394B">
        <w:rPr>
          <w:rStyle w:val="normaltextrun"/>
          <w:rFonts w:asciiTheme="minorHAnsi" w:hAnsiTheme="minorHAnsi" w:cstheme="minorHAnsi"/>
          <w:b/>
          <w:bCs/>
          <w:color w:val="000000"/>
          <w:sz w:val="22"/>
          <w:szCs w:val="22"/>
        </w:rPr>
        <w:t>MINUTA DE TERMO DE CONTRATO</w:t>
      </w:r>
    </w:p>
    <w:p w14:paraId="7B6263A8" w14:textId="77777777" w:rsidR="00A8394B" w:rsidRPr="00A8394B" w:rsidRDefault="00A8394B" w:rsidP="000F2DC3">
      <w:pPr>
        <w:pStyle w:val="paragraph"/>
        <w:spacing w:before="0" w:beforeAutospacing="0" w:after="0" w:afterAutospacing="0"/>
        <w:jc w:val="center"/>
        <w:textAlignment w:val="baseline"/>
        <w:rPr>
          <w:rFonts w:asciiTheme="minorHAnsi" w:hAnsiTheme="minorHAnsi" w:cstheme="minorHAnsi"/>
          <w:sz w:val="22"/>
          <w:szCs w:val="22"/>
        </w:rPr>
      </w:pPr>
      <w:r w:rsidRPr="00A8394B">
        <w:rPr>
          <w:rStyle w:val="normaltextrun"/>
          <w:rFonts w:asciiTheme="minorHAnsi" w:hAnsiTheme="minorHAnsi" w:cstheme="minorHAnsi"/>
          <w:b/>
          <w:bCs/>
          <w:sz w:val="22"/>
          <w:szCs w:val="22"/>
        </w:rPr>
        <w:t>TERMO DE CONTRATO Nº</w:t>
      </w:r>
    </w:p>
    <w:p w14:paraId="3693AA2F" w14:textId="77777777" w:rsidR="00A8394B" w:rsidRPr="00A8394B" w:rsidRDefault="00A8394B" w:rsidP="00E156AA">
      <w:pPr>
        <w:pStyle w:val="paragraph"/>
        <w:spacing w:before="0" w:beforeAutospacing="0" w:after="0" w:afterAutospacing="0"/>
        <w:jc w:val="both"/>
        <w:textAlignment w:val="baseline"/>
        <w:rPr>
          <w:rFonts w:asciiTheme="minorHAnsi" w:hAnsiTheme="minorHAnsi" w:cstheme="minorHAnsi"/>
          <w:sz w:val="22"/>
          <w:szCs w:val="22"/>
        </w:rPr>
      </w:pPr>
      <w:r w:rsidRPr="00A8394B">
        <w:rPr>
          <w:rStyle w:val="normaltextrun"/>
          <w:rFonts w:asciiTheme="minorHAnsi" w:hAnsiTheme="minorHAnsi" w:cstheme="minorHAnsi"/>
          <w:b/>
          <w:bCs/>
          <w:sz w:val="22"/>
          <w:szCs w:val="22"/>
        </w:rPr>
        <w:t>PROCESSO:</w:t>
      </w:r>
    </w:p>
    <w:p w14:paraId="062E5F1E" w14:textId="77777777" w:rsidR="00A8394B" w:rsidRPr="00A8394B" w:rsidRDefault="00A8394B" w:rsidP="00E156AA">
      <w:pPr>
        <w:pStyle w:val="paragraph"/>
        <w:spacing w:before="0" w:beforeAutospacing="0" w:after="0" w:afterAutospacing="0"/>
        <w:jc w:val="both"/>
        <w:textAlignment w:val="baseline"/>
        <w:rPr>
          <w:rFonts w:asciiTheme="minorHAnsi" w:hAnsiTheme="minorHAnsi" w:cstheme="minorHAnsi"/>
          <w:sz w:val="22"/>
          <w:szCs w:val="22"/>
        </w:rPr>
      </w:pPr>
      <w:r w:rsidRPr="00A8394B">
        <w:rPr>
          <w:rStyle w:val="normaltextrun"/>
          <w:rFonts w:asciiTheme="minorHAnsi" w:hAnsiTheme="minorHAnsi" w:cstheme="minorHAnsi"/>
          <w:b/>
          <w:bCs/>
          <w:sz w:val="22"/>
          <w:szCs w:val="22"/>
        </w:rPr>
        <w:t>PREGÃO ELETRÔNICO</w:t>
      </w:r>
      <w:r w:rsidRPr="00A8394B">
        <w:rPr>
          <w:rStyle w:val="normaltextrun"/>
          <w:rFonts w:asciiTheme="minorHAnsi" w:hAnsiTheme="minorHAnsi" w:cstheme="minorHAnsi"/>
          <w:sz w:val="22"/>
          <w:szCs w:val="22"/>
        </w:rPr>
        <w:t xml:space="preserve"> </w:t>
      </w:r>
      <w:r w:rsidR="006C2B3F" w:rsidRPr="006C2B3F">
        <w:rPr>
          <w:rStyle w:val="normaltextrun"/>
          <w:rFonts w:asciiTheme="minorHAnsi" w:hAnsiTheme="minorHAnsi" w:cstheme="minorHAnsi"/>
          <w:sz w:val="22"/>
          <w:szCs w:val="22"/>
        </w:rPr>
        <w:t>90001/2024-COBES</w:t>
      </w:r>
    </w:p>
    <w:p w14:paraId="0665A141" w14:textId="30ABD468" w:rsidR="00A8394B" w:rsidRPr="00A8394B" w:rsidRDefault="00A8394B" w:rsidP="00E156AA">
      <w:pPr>
        <w:pStyle w:val="paragraph"/>
        <w:spacing w:before="0" w:beforeAutospacing="0" w:after="0" w:afterAutospacing="0"/>
        <w:jc w:val="both"/>
        <w:textAlignment w:val="baseline"/>
        <w:rPr>
          <w:rFonts w:asciiTheme="minorHAnsi" w:hAnsiTheme="minorHAnsi" w:cstheme="minorHAnsi"/>
          <w:sz w:val="22"/>
          <w:szCs w:val="22"/>
        </w:rPr>
      </w:pPr>
      <w:r w:rsidRPr="00A8394B">
        <w:rPr>
          <w:rStyle w:val="normaltextrun"/>
          <w:rFonts w:asciiTheme="minorHAnsi" w:hAnsiTheme="minorHAnsi" w:cstheme="minorHAnsi"/>
          <w:b/>
          <w:bCs/>
          <w:sz w:val="22"/>
          <w:szCs w:val="22"/>
        </w:rPr>
        <w:t>OBJETO:</w:t>
      </w:r>
      <w:r w:rsidR="000F2DC3">
        <w:rPr>
          <w:rStyle w:val="normaltextrun"/>
          <w:rFonts w:asciiTheme="minorHAnsi" w:hAnsiTheme="minorHAnsi" w:cstheme="minorHAnsi"/>
          <w:b/>
          <w:bCs/>
          <w:sz w:val="22"/>
          <w:szCs w:val="22"/>
        </w:rPr>
        <w:t xml:space="preserve"> </w:t>
      </w:r>
      <w:r w:rsidR="000F2DC3" w:rsidRPr="000F2DC3">
        <w:rPr>
          <w:rStyle w:val="normaltextrun"/>
          <w:rFonts w:asciiTheme="minorHAnsi" w:hAnsiTheme="minorHAnsi" w:cstheme="minorHAnsi"/>
          <w:sz w:val="22"/>
          <w:szCs w:val="22"/>
        </w:rPr>
        <w:t xml:space="preserve">Aquisição de mobiliário padrão, devidamente montado e com mão de obra inclusa, para atendimento das necessidades de expediente e alocação dos servidores das unidades adquirentes (Grupo </w:t>
      </w:r>
      <w:r w:rsidR="009D1B1F">
        <w:rPr>
          <w:rStyle w:val="normaltextrun"/>
          <w:rFonts w:asciiTheme="minorHAnsi" w:hAnsiTheme="minorHAnsi" w:cstheme="minorHAnsi"/>
          <w:sz w:val="22"/>
          <w:szCs w:val="22"/>
        </w:rPr>
        <w:t>8</w:t>
      </w:r>
      <w:r w:rsidR="000F2DC3" w:rsidRPr="000F2DC3">
        <w:rPr>
          <w:rStyle w:val="normaltextrun"/>
          <w:rFonts w:asciiTheme="minorHAnsi" w:hAnsiTheme="minorHAnsi" w:cstheme="minorHAnsi"/>
          <w:sz w:val="22"/>
          <w:szCs w:val="22"/>
        </w:rPr>
        <w:t>).</w:t>
      </w:r>
    </w:p>
    <w:p w14:paraId="485DF917" w14:textId="77777777" w:rsidR="00A8394B" w:rsidRPr="00A8394B" w:rsidRDefault="00A8394B" w:rsidP="00E156AA">
      <w:pPr>
        <w:pStyle w:val="paragraph"/>
        <w:spacing w:before="0" w:beforeAutospacing="0" w:after="0" w:afterAutospacing="0"/>
        <w:jc w:val="both"/>
        <w:textAlignment w:val="baseline"/>
        <w:rPr>
          <w:rFonts w:asciiTheme="minorHAnsi" w:hAnsiTheme="minorHAnsi" w:cstheme="minorHAnsi"/>
          <w:sz w:val="22"/>
          <w:szCs w:val="22"/>
        </w:rPr>
      </w:pPr>
      <w:r w:rsidRPr="00A8394B">
        <w:rPr>
          <w:rStyle w:val="normaltextrun"/>
          <w:rFonts w:asciiTheme="minorHAnsi" w:hAnsiTheme="minorHAnsi" w:cstheme="minorHAnsi"/>
          <w:b/>
          <w:bCs/>
          <w:sz w:val="22"/>
          <w:szCs w:val="22"/>
        </w:rPr>
        <w:t>CONTRATANTE:</w:t>
      </w:r>
    </w:p>
    <w:p w14:paraId="413DA206" w14:textId="038571B2" w:rsidR="00A8394B" w:rsidRPr="00A65F64" w:rsidRDefault="00A8394B" w:rsidP="00E156AA">
      <w:pPr>
        <w:pStyle w:val="paragraph"/>
        <w:spacing w:before="0" w:beforeAutospacing="0" w:after="0" w:afterAutospacing="0"/>
        <w:jc w:val="both"/>
        <w:textAlignment w:val="baseline"/>
        <w:rPr>
          <w:rFonts w:asciiTheme="minorHAnsi" w:hAnsiTheme="minorHAnsi" w:cstheme="minorHAnsi"/>
          <w:sz w:val="22"/>
          <w:szCs w:val="22"/>
        </w:rPr>
      </w:pPr>
      <w:r w:rsidRPr="00A8394B">
        <w:rPr>
          <w:rStyle w:val="normaltextrun"/>
          <w:rFonts w:asciiTheme="minorHAnsi" w:hAnsiTheme="minorHAnsi" w:cstheme="minorHAnsi"/>
          <w:b/>
          <w:bCs/>
          <w:sz w:val="22"/>
          <w:szCs w:val="22"/>
        </w:rPr>
        <w:t>CONTRATADA:</w:t>
      </w:r>
      <w:r w:rsidR="004327DC">
        <w:rPr>
          <w:rStyle w:val="normaltextrun"/>
          <w:rFonts w:asciiTheme="minorHAnsi" w:hAnsiTheme="minorHAnsi" w:cstheme="minorHAnsi"/>
          <w:b/>
          <w:bCs/>
          <w:sz w:val="22"/>
          <w:szCs w:val="22"/>
        </w:rPr>
        <w:t xml:space="preserve"> </w:t>
      </w:r>
      <w:r w:rsidR="00A65F64" w:rsidRPr="00A65F64">
        <w:rPr>
          <w:rStyle w:val="normaltextrun"/>
          <w:rFonts w:asciiTheme="minorHAnsi" w:hAnsiTheme="minorHAnsi" w:cstheme="minorHAnsi"/>
          <w:bCs/>
          <w:sz w:val="22"/>
          <w:szCs w:val="22"/>
        </w:rPr>
        <w:t>FLEXIBASE I</w:t>
      </w:r>
      <w:bookmarkStart w:id="0" w:name="_GoBack"/>
      <w:bookmarkEnd w:id="0"/>
      <w:r w:rsidR="00A65F64" w:rsidRPr="00A65F64">
        <w:rPr>
          <w:rStyle w:val="normaltextrun"/>
          <w:rFonts w:asciiTheme="minorHAnsi" w:hAnsiTheme="minorHAnsi" w:cstheme="minorHAnsi"/>
          <w:bCs/>
          <w:sz w:val="22"/>
          <w:szCs w:val="22"/>
        </w:rPr>
        <w:t xml:space="preserve">NDÚSTRIA E COMÉRCIO DE MÓVEIS, IMPORTAÇÃO E EXPORTAÇÃO </w:t>
      </w:r>
      <w:proofErr w:type="gramStart"/>
      <w:r w:rsidR="00A65F64" w:rsidRPr="00A65F64">
        <w:rPr>
          <w:rStyle w:val="normaltextrun"/>
          <w:rFonts w:asciiTheme="minorHAnsi" w:hAnsiTheme="minorHAnsi" w:cstheme="minorHAnsi"/>
          <w:bCs/>
          <w:sz w:val="22"/>
          <w:szCs w:val="22"/>
        </w:rPr>
        <w:t>LTDA</w:t>
      </w:r>
      <w:proofErr w:type="gramEnd"/>
    </w:p>
    <w:p w14:paraId="66567742" w14:textId="77777777" w:rsidR="00A8394B" w:rsidRPr="00A8394B" w:rsidRDefault="00A8394B" w:rsidP="00E156AA">
      <w:pPr>
        <w:pStyle w:val="paragraph"/>
        <w:spacing w:before="0" w:beforeAutospacing="0" w:after="0" w:afterAutospacing="0"/>
        <w:jc w:val="both"/>
        <w:textAlignment w:val="baseline"/>
        <w:rPr>
          <w:rFonts w:asciiTheme="minorHAnsi" w:hAnsiTheme="minorHAnsi" w:cstheme="minorHAnsi"/>
          <w:sz w:val="22"/>
          <w:szCs w:val="22"/>
        </w:rPr>
      </w:pPr>
      <w:r w:rsidRPr="00A8394B">
        <w:rPr>
          <w:rStyle w:val="normaltextrun"/>
          <w:rFonts w:asciiTheme="minorHAnsi" w:hAnsiTheme="minorHAnsi" w:cstheme="minorHAnsi"/>
          <w:b/>
          <w:bCs/>
          <w:sz w:val="22"/>
          <w:szCs w:val="22"/>
        </w:rPr>
        <w:t>VALOR DO CONTRATO:</w:t>
      </w:r>
    </w:p>
    <w:p w14:paraId="508888C9" w14:textId="77777777" w:rsidR="00A8394B" w:rsidRPr="00A8394B" w:rsidRDefault="00A8394B" w:rsidP="00E156AA">
      <w:pPr>
        <w:pStyle w:val="paragraph"/>
        <w:spacing w:before="0" w:beforeAutospacing="0" w:after="0" w:afterAutospacing="0"/>
        <w:jc w:val="both"/>
        <w:textAlignment w:val="baseline"/>
        <w:rPr>
          <w:rFonts w:asciiTheme="minorHAnsi" w:hAnsiTheme="minorHAnsi" w:cstheme="minorHAnsi"/>
          <w:sz w:val="22"/>
          <w:szCs w:val="22"/>
        </w:rPr>
      </w:pPr>
      <w:r w:rsidRPr="00A8394B">
        <w:rPr>
          <w:rStyle w:val="normaltextrun"/>
          <w:rFonts w:asciiTheme="minorHAnsi" w:hAnsiTheme="minorHAnsi" w:cstheme="minorHAnsi"/>
          <w:b/>
          <w:bCs/>
          <w:sz w:val="22"/>
          <w:szCs w:val="22"/>
        </w:rPr>
        <w:t>DOTAÇÃO A SER ONERADA:</w:t>
      </w:r>
    </w:p>
    <w:p w14:paraId="0BEC57D9" w14:textId="77777777" w:rsidR="00A8394B" w:rsidRPr="00A8394B" w:rsidRDefault="00A8394B" w:rsidP="00E156AA">
      <w:pPr>
        <w:pStyle w:val="paragraph"/>
        <w:spacing w:before="0" w:beforeAutospacing="0" w:after="0" w:afterAutospacing="0"/>
        <w:jc w:val="both"/>
        <w:textAlignment w:val="baseline"/>
        <w:rPr>
          <w:rFonts w:asciiTheme="minorHAnsi" w:hAnsiTheme="minorHAnsi" w:cstheme="minorHAnsi"/>
          <w:sz w:val="22"/>
          <w:szCs w:val="22"/>
        </w:rPr>
      </w:pPr>
      <w:r w:rsidRPr="00A8394B">
        <w:rPr>
          <w:rStyle w:val="normaltextrun"/>
          <w:rFonts w:asciiTheme="minorHAnsi" w:hAnsiTheme="minorHAnsi" w:cstheme="minorHAnsi"/>
          <w:b/>
          <w:bCs/>
          <w:sz w:val="22"/>
          <w:szCs w:val="22"/>
        </w:rPr>
        <w:t>NOTA DE EMPENHO:</w:t>
      </w:r>
    </w:p>
    <w:p w14:paraId="6E7BEAA2" w14:textId="77777777" w:rsidR="00A8394B" w:rsidRPr="00A8394B" w:rsidRDefault="00A8394B" w:rsidP="00E156AA">
      <w:pPr>
        <w:pStyle w:val="paragraph"/>
        <w:spacing w:before="0" w:beforeAutospacing="0" w:after="0" w:afterAutospacing="0"/>
        <w:jc w:val="both"/>
        <w:textAlignment w:val="baseline"/>
        <w:rPr>
          <w:rFonts w:asciiTheme="minorHAnsi" w:hAnsiTheme="minorHAnsi" w:cstheme="minorHAnsi"/>
          <w:sz w:val="22"/>
          <w:szCs w:val="22"/>
        </w:rPr>
      </w:pPr>
      <w:r w:rsidRPr="00A8394B">
        <w:rPr>
          <w:rStyle w:val="eop"/>
          <w:rFonts w:asciiTheme="minorHAnsi" w:hAnsiTheme="minorHAnsi" w:cstheme="minorHAnsi"/>
          <w:sz w:val="22"/>
          <w:szCs w:val="22"/>
        </w:rPr>
        <w:t> </w:t>
      </w:r>
    </w:p>
    <w:p w14:paraId="711B442B" w14:textId="165D386C" w:rsidR="00A8394B" w:rsidRPr="00A8394B" w:rsidRDefault="00A8394B" w:rsidP="00E156AA">
      <w:pPr>
        <w:pStyle w:val="paragraph"/>
        <w:spacing w:before="0" w:beforeAutospacing="0" w:after="0" w:afterAutospacing="0"/>
        <w:jc w:val="both"/>
        <w:textAlignment w:val="baseline"/>
        <w:rPr>
          <w:rFonts w:asciiTheme="minorHAnsi" w:hAnsiTheme="minorHAnsi" w:cstheme="minorHAnsi"/>
          <w:sz w:val="22"/>
          <w:szCs w:val="22"/>
        </w:rPr>
      </w:pPr>
      <w:r w:rsidRPr="00A8394B">
        <w:rPr>
          <w:rStyle w:val="normaltextrun"/>
          <w:rFonts w:asciiTheme="minorHAnsi" w:hAnsiTheme="minorHAnsi" w:cstheme="minorHAnsi"/>
          <w:sz w:val="22"/>
          <w:szCs w:val="22"/>
          <w:lang w:val="pt-PT"/>
        </w:rPr>
        <w:t xml:space="preserve">A PREFEITURA DO MUNICÍPIO DE SÃO PAULO – PMSP, através da ______________________________, inscrita no C.N.P.J. Nº _________________, com sede na __________________________ - São Paulo / SP, neste ato, representada pelo ____________, </w:t>
      </w:r>
      <w:proofErr w:type="gramStart"/>
      <w:r w:rsidRPr="00A8394B">
        <w:rPr>
          <w:rStyle w:val="normaltextrun"/>
          <w:rFonts w:asciiTheme="minorHAnsi" w:hAnsiTheme="minorHAnsi" w:cstheme="minorHAnsi"/>
          <w:sz w:val="22"/>
          <w:szCs w:val="22"/>
          <w:lang w:val="pt-PT"/>
        </w:rPr>
        <w:t>Senhor(</w:t>
      </w:r>
      <w:proofErr w:type="gramEnd"/>
      <w:r w:rsidRPr="00A8394B">
        <w:rPr>
          <w:rStyle w:val="normaltextrun"/>
          <w:rFonts w:asciiTheme="minorHAnsi" w:hAnsiTheme="minorHAnsi" w:cstheme="minorHAnsi"/>
          <w:sz w:val="22"/>
          <w:szCs w:val="22"/>
          <w:lang w:val="pt-PT"/>
        </w:rPr>
        <w:t>a) _______________, adiante designada apenas </w:t>
      </w:r>
      <w:r w:rsidRPr="00A8394B">
        <w:rPr>
          <w:rStyle w:val="normaltextrun"/>
          <w:rFonts w:asciiTheme="minorHAnsi" w:hAnsiTheme="minorHAnsi" w:cstheme="minorHAnsi"/>
          <w:b/>
          <w:bCs/>
          <w:sz w:val="22"/>
          <w:szCs w:val="22"/>
          <w:lang w:val="pt-PT"/>
        </w:rPr>
        <w:t>CONTRATANTE</w:t>
      </w:r>
      <w:r w:rsidRPr="00A8394B">
        <w:rPr>
          <w:rStyle w:val="normaltextrun"/>
          <w:rFonts w:asciiTheme="minorHAnsi" w:hAnsiTheme="minorHAnsi" w:cstheme="minorHAnsi"/>
          <w:sz w:val="22"/>
          <w:szCs w:val="22"/>
          <w:lang w:val="pt-PT"/>
        </w:rPr>
        <w:t> e, a empresa</w:t>
      </w:r>
      <w:r w:rsidR="00A65F64">
        <w:rPr>
          <w:rStyle w:val="normaltextrun"/>
          <w:rFonts w:asciiTheme="minorHAnsi" w:hAnsiTheme="minorHAnsi" w:cstheme="minorHAnsi"/>
          <w:sz w:val="22"/>
          <w:szCs w:val="22"/>
          <w:lang w:val="pt-PT"/>
        </w:rPr>
        <w:t xml:space="preserve"> </w:t>
      </w:r>
      <w:r w:rsidR="00A65F64" w:rsidRPr="00A65F64">
        <w:rPr>
          <w:rStyle w:val="normaltextrun"/>
          <w:rFonts w:asciiTheme="minorHAnsi" w:hAnsiTheme="minorHAnsi" w:cstheme="minorHAnsi"/>
          <w:b/>
          <w:sz w:val="22"/>
          <w:szCs w:val="22"/>
          <w:lang w:val="pt-PT"/>
        </w:rPr>
        <w:t>FLEXIBASE INDÚSTRIA E COMÉRCIO DE MÓVEIS, IMPORTAÇÃO E EXPORTAÇÃO LTDA</w:t>
      </w:r>
      <w:r w:rsidR="00A65F64" w:rsidRPr="00A65F64">
        <w:rPr>
          <w:rStyle w:val="normaltextrun"/>
          <w:rFonts w:asciiTheme="minorHAnsi" w:hAnsiTheme="minorHAnsi" w:cstheme="minorHAnsi"/>
          <w:sz w:val="22"/>
          <w:szCs w:val="22"/>
          <w:lang w:val="pt-PT"/>
        </w:rPr>
        <w:t>, inscrita no CNPJ nº 04.869.711/0001-58, com sede na Rua 13 s/nº, Quadra 11, Lote 08 - Polo Empresarial Góias, Etapa VIII, Aparecidade de Goiânia/GO, CEP 74985-174, neste ato representada pelo seu(sua) Sócio(a), Senhor(a) João Francisco Mendes</w:t>
      </w:r>
      <w:r w:rsidRPr="00A8394B">
        <w:rPr>
          <w:rStyle w:val="normaltextrun"/>
          <w:rFonts w:asciiTheme="minorHAnsi" w:hAnsiTheme="minorHAnsi" w:cstheme="minorHAnsi"/>
          <w:sz w:val="22"/>
          <w:szCs w:val="22"/>
          <w:lang w:val="pt-PT"/>
        </w:rPr>
        <w:t>, conforme instrumento probatório, designada a seguir como </w:t>
      </w:r>
      <w:r w:rsidRPr="00A8394B">
        <w:rPr>
          <w:rStyle w:val="normaltextrun"/>
          <w:rFonts w:asciiTheme="minorHAnsi" w:hAnsiTheme="minorHAnsi" w:cstheme="minorHAnsi"/>
          <w:b/>
          <w:bCs/>
          <w:sz w:val="22"/>
          <w:szCs w:val="22"/>
          <w:lang w:val="pt-PT"/>
        </w:rPr>
        <w:t>CONTRATADA</w:t>
      </w:r>
      <w:r w:rsidRPr="00A8394B">
        <w:rPr>
          <w:rStyle w:val="normaltextrun"/>
          <w:rFonts w:asciiTheme="minorHAnsi" w:hAnsiTheme="minorHAnsi" w:cstheme="minorHAnsi"/>
          <w:sz w:val="22"/>
          <w:szCs w:val="22"/>
          <w:lang w:val="pt-PT"/>
        </w:rPr>
        <w:t>, nos termos da autorização contida no despacho – documento SEI ____ publicado no DOC de ___/___/___, do processo SEI nº ____________________, têm entre si, justo e acordado o presente contrato, na conformidade das condições e cláusulas seguintes:</w:t>
      </w:r>
    </w:p>
    <w:p w14:paraId="672A6659" w14:textId="77777777" w:rsidR="002F45B4" w:rsidRPr="00A8394B" w:rsidRDefault="002F45B4" w:rsidP="00E156AA">
      <w:pPr>
        <w:pStyle w:val="Corpodetexto"/>
        <w:jc w:val="both"/>
        <w:rPr>
          <w:rFonts w:asciiTheme="minorHAnsi" w:hAnsiTheme="minorHAnsi" w:cstheme="minorHAnsi"/>
        </w:rPr>
      </w:pPr>
    </w:p>
    <w:p w14:paraId="596C41E3" w14:textId="18D8947C" w:rsidR="000F2DC3" w:rsidRDefault="000F2DC3" w:rsidP="000F2DC3">
      <w:pPr>
        <w:pStyle w:val="paragraph"/>
        <w:shd w:val="clear" w:color="auto" w:fill="F2F2F2"/>
        <w:spacing w:before="0" w:beforeAutospacing="0" w:after="0" w:afterAutospacing="0"/>
        <w:textAlignment w:val="baseline"/>
        <w:rPr>
          <w:rFonts w:asciiTheme="minorHAnsi" w:hAnsiTheme="minorHAnsi" w:cstheme="minorHAnsi"/>
          <w:b/>
          <w:bCs/>
          <w:sz w:val="22"/>
          <w:szCs w:val="22"/>
        </w:rPr>
      </w:pPr>
      <w:r>
        <w:rPr>
          <w:rFonts w:asciiTheme="minorHAnsi" w:hAnsiTheme="minorHAnsi" w:cstheme="minorHAnsi"/>
          <w:b/>
          <w:bCs/>
        </w:rPr>
        <w:t>CLÁUSULA</w:t>
      </w:r>
      <w:r>
        <w:rPr>
          <w:rFonts w:asciiTheme="minorHAnsi" w:hAnsiTheme="minorHAnsi" w:cstheme="minorHAnsi"/>
          <w:b/>
          <w:bCs/>
          <w:spacing w:val="-13"/>
        </w:rPr>
        <w:t xml:space="preserve"> </w:t>
      </w:r>
      <w:r>
        <w:rPr>
          <w:rFonts w:asciiTheme="minorHAnsi" w:hAnsiTheme="minorHAnsi" w:cstheme="minorHAnsi"/>
          <w:b/>
          <w:bCs/>
        </w:rPr>
        <w:t>PRIMEIRA</w:t>
      </w:r>
      <w:r>
        <w:rPr>
          <w:rFonts w:asciiTheme="minorHAnsi" w:hAnsiTheme="minorHAnsi" w:cstheme="minorHAnsi"/>
          <w:b/>
          <w:bCs/>
          <w:spacing w:val="-8"/>
        </w:rPr>
        <w:t xml:space="preserve"> </w:t>
      </w:r>
      <w:r>
        <w:rPr>
          <w:rFonts w:asciiTheme="minorHAnsi" w:hAnsiTheme="minorHAnsi" w:cstheme="minorHAnsi"/>
          <w:b/>
          <w:bCs/>
        </w:rPr>
        <w:t>-</w:t>
      </w:r>
      <w:r>
        <w:rPr>
          <w:rFonts w:asciiTheme="minorHAnsi" w:hAnsiTheme="minorHAnsi" w:cstheme="minorHAnsi"/>
          <w:b/>
          <w:bCs/>
          <w:spacing w:val="-12"/>
        </w:rPr>
        <w:t xml:space="preserve"> </w:t>
      </w:r>
      <w:r>
        <w:rPr>
          <w:rFonts w:asciiTheme="minorHAnsi" w:hAnsiTheme="minorHAnsi" w:cstheme="minorHAnsi"/>
          <w:b/>
          <w:bCs/>
        </w:rPr>
        <w:t>DO</w:t>
      </w:r>
      <w:r>
        <w:rPr>
          <w:rFonts w:asciiTheme="minorHAnsi" w:hAnsiTheme="minorHAnsi" w:cstheme="minorHAnsi"/>
          <w:b/>
          <w:bCs/>
          <w:spacing w:val="-15"/>
        </w:rPr>
        <w:t xml:space="preserve"> </w:t>
      </w:r>
      <w:r>
        <w:rPr>
          <w:rFonts w:asciiTheme="minorHAnsi" w:hAnsiTheme="minorHAnsi" w:cstheme="minorHAnsi"/>
          <w:b/>
          <w:bCs/>
          <w:spacing w:val="-2"/>
        </w:rPr>
        <w:t>OBJETO</w:t>
      </w:r>
    </w:p>
    <w:p w14:paraId="42BC3902" w14:textId="77777777" w:rsidR="002F45B4" w:rsidRPr="00A8394B" w:rsidRDefault="00E37859" w:rsidP="00E156AA">
      <w:pPr>
        <w:pStyle w:val="PargrafodaLista"/>
        <w:numPr>
          <w:ilvl w:val="1"/>
          <w:numId w:val="20"/>
        </w:numPr>
        <w:ind w:left="0" w:firstLine="0"/>
        <w:jc w:val="both"/>
        <w:rPr>
          <w:rFonts w:asciiTheme="minorHAnsi" w:hAnsiTheme="minorHAnsi" w:cstheme="minorHAnsi"/>
        </w:rPr>
      </w:pPr>
      <w:r w:rsidRPr="00A8394B">
        <w:rPr>
          <w:rFonts w:asciiTheme="minorHAnsi" w:hAnsiTheme="minorHAnsi" w:cstheme="minorHAnsi"/>
        </w:rPr>
        <w:t>O</w:t>
      </w:r>
      <w:r w:rsidRPr="00A8394B">
        <w:rPr>
          <w:rFonts w:asciiTheme="minorHAnsi" w:hAnsiTheme="minorHAnsi" w:cstheme="minorHAnsi"/>
          <w:spacing w:val="40"/>
        </w:rPr>
        <w:t xml:space="preserve"> </w:t>
      </w:r>
      <w:r w:rsidRPr="00A8394B">
        <w:rPr>
          <w:rFonts w:asciiTheme="minorHAnsi" w:hAnsiTheme="minorHAnsi" w:cstheme="minorHAnsi"/>
        </w:rPr>
        <w:t>objeto</w:t>
      </w:r>
      <w:r w:rsidRPr="00A8394B">
        <w:rPr>
          <w:rFonts w:asciiTheme="minorHAnsi" w:hAnsiTheme="minorHAnsi" w:cstheme="minorHAnsi"/>
          <w:spacing w:val="40"/>
        </w:rPr>
        <w:t xml:space="preserve"> </w:t>
      </w:r>
      <w:r w:rsidRPr="00A8394B">
        <w:rPr>
          <w:rFonts w:asciiTheme="minorHAnsi" w:hAnsiTheme="minorHAnsi" w:cstheme="minorHAnsi"/>
        </w:rPr>
        <w:t>deste</w:t>
      </w:r>
      <w:r w:rsidRPr="00A8394B">
        <w:rPr>
          <w:rFonts w:asciiTheme="minorHAnsi" w:hAnsiTheme="minorHAnsi" w:cstheme="minorHAnsi"/>
          <w:spacing w:val="40"/>
        </w:rPr>
        <w:t xml:space="preserve"> </w:t>
      </w:r>
      <w:r w:rsidRPr="00A8394B">
        <w:rPr>
          <w:rFonts w:asciiTheme="minorHAnsi" w:hAnsiTheme="minorHAnsi" w:cstheme="minorHAnsi"/>
        </w:rPr>
        <w:t>contrato</w:t>
      </w:r>
      <w:r w:rsidRPr="00A8394B">
        <w:rPr>
          <w:rFonts w:asciiTheme="minorHAnsi" w:hAnsiTheme="minorHAnsi" w:cstheme="minorHAnsi"/>
          <w:spacing w:val="40"/>
        </w:rPr>
        <w:t xml:space="preserve"> </w:t>
      </w:r>
      <w:r w:rsidRPr="00A8394B">
        <w:rPr>
          <w:rFonts w:asciiTheme="minorHAnsi" w:hAnsiTheme="minorHAnsi" w:cstheme="minorHAnsi"/>
        </w:rPr>
        <w:t>é</w:t>
      </w:r>
      <w:r w:rsidRPr="00A8394B">
        <w:rPr>
          <w:rFonts w:asciiTheme="minorHAnsi" w:hAnsiTheme="minorHAnsi" w:cstheme="minorHAnsi"/>
          <w:spacing w:val="40"/>
        </w:rPr>
        <w:t xml:space="preserve"> </w:t>
      </w:r>
      <w:r w:rsidRPr="00A8394B">
        <w:rPr>
          <w:rFonts w:asciiTheme="minorHAnsi" w:hAnsiTheme="minorHAnsi" w:cstheme="minorHAnsi"/>
        </w:rPr>
        <w:t>a</w:t>
      </w:r>
      <w:r w:rsidRPr="006C2B3F">
        <w:t xml:space="preserve"> </w:t>
      </w:r>
      <w:r w:rsidR="006C2B3F" w:rsidRPr="006C2B3F">
        <w:t>aqui</w:t>
      </w:r>
      <w:r w:rsidR="006C2B3F">
        <w:t>sição de mobiliário padrão, devidamente montado e com mão de obra inclusa, para atendimento das necessidades de expediente e alocação dos servidores das unidades adquirentes</w:t>
      </w:r>
      <w:r w:rsidRPr="00A8394B">
        <w:rPr>
          <w:rFonts w:asciiTheme="minorHAnsi" w:hAnsiTheme="minorHAnsi" w:cstheme="minorHAnsi"/>
        </w:rPr>
        <w:t>, cujas características e especificações técnicas encontram-se descritas no Anexo I d</w:t>
      </w:r>
      <w:r w:rsidR="008C7F02">
        <w:rPr>
          <w:rFonts w:asciiTheme="minorHAnsi" w:hAnsiTheme="minorHAnsi" w:cstheme="minorHAnsi"/>
        </w:rPr>
        <w:t xml:space="preserve">o edital do </w:t>
      </w:r>
      <w:r w:rsidR="008C7F02" w:rsidRPr="008C7F02">
        <w:rPr>
          <w:rFonts w:asciiTheme="minorHAnsi" w:hAnsiTheme="minorHAnsi" w:cstheme="minorHAnsi"/>
        </w:rPr>
        <w:t>PREGÃO ELETRÔNICO</w:t>
      </w:r>
      <w:r w:rsidR="00E156AA">
        <w:rPr>
          <w:rFonts w:asciiTheme="minorHAnsi" w:hAnsiTheme="minorHAnsi" w:cstheme="minorHAnsi"/>
        </w:rPr>
        <w:t xml:space="preserve"> Nº</w:t>
      </w:r>
      <w:r w:rsidR="008C7F02" w:rsidRPr="008C7F02">
        <w:rPr>
          <w:rFonts w:asciiTheme="minorHAnsi" w:hAnsiTheme="minorHAnsi" w:cstheme="minorHAnsi"/>
        </w:rPr>
        <w:t xml:space="preserve"> 90001/2024-COBES</w:t>
      </w:r>
      <w:r w:rsidRPr="00A8394B">
        <w:rPr>
          <w:rFonts w:asciiTheme="minorHAnsi" w:hAnsiTheme="minorHAnsi" w:cstheme="minorHAnsi"/>
        </w:rPr>
        <w:t>.</w:t>
      </w:r>
    </w:p>
    <w:p w14:paraId="4305D5B8" w14:textId="2FD168D6" w:rsidR="002F45B4" w:rsidRDefault="00E37859" w:rsidP="00A65F64">
      <w:pPr>
        <w:pStyle w:val="PargrafodaLista"/>
        <w:numPr>
          <w:ilvl w:val="1"/>
          <w:numId w:val="20"/>
        </w:numPr>
        <w:ind w:left="0" w:firstLine="0"/>
        <w:rPr>
          <w:rFonts w:asciiTheme="minorHAnsi" w:hAnsiTheme="minorHAnsi" w:cstheme="minorHAnsi"/>
        </w:rPr>
      </w:pPr>
      <w:r w:rsidRPr="006C2B3F">
        <w:rPr>
          <w:rFonts w:asciiTheme="minorHAnsi" w:hAnsiTheme="minorHAnsi" w:cstheme="minorHAnsi"/>
        </w:rPr>
        <w:t>Deverão</w:t>
      </w:r>
      <w:r w:rsidRPr="006C2B3F">
        <w:rPr>
          <w:rFonts w:asciiTheme="minorHAnsi" w:hAnsiTheme="minorHAnsi" w:cstheme="minorHAnsi"/>
          <w:spacing w:val="-3"/>
        </w:rPr>
        <w:t xml:space="preserve"> </w:t>
      </w:r>
      <w:r w:rsidRPr="006C2B3F">
        <w:rPr>
          <w:rFonts w:asciiTheme="minorHAnsi" w:hAnsiTheme="minorHAnsi" w:cstheme="minorHAnsi"/>
        </w:rPr>
        <w:t>ser</w:t>
      </w:r>
      <w:r w:rsidRPr="006C2B3F">
        <w:rPr>
          <w:rFonts w:asciiTheme="minorHAnsi" w:hAnsiTheme="minorHAnsi" w:cstheme="minorHAnsi"/>
          <w:spacing w:val="-4"/>
        </w:rPr>
        <w:t xml:space="preserve"> </w:t>
      </w:r>
      <w:r w:rsidRPr="006C2B3F">
        <w:rPr>
          <w:rFonts w:asciiTheme="minorHAnsi" w:hAnsiTheme="minorHAnsi" w:cstheme="minorHAnsi"/>
        </w:rPr>
        <w:t>observadas</w:t>
      </w:r>
      <w:r w:rsidRPr="006C2B3F">
        <w:rPr>
          <w:rFonts w:asciiTheme="minorHAnsi" w:hAnsiTheme="minorHAnsi" w:cstheme="minorHAnsi"/>
          <w:spacing w:val="-1"/>
        </w:rPr>
        <w:t xml:space="preserve"> </w:t>
      </w:r>
      <w:r w:rsidRPr="006C2B3F">
        <w:rPr>
          <w:rFonts w:asciiTheme="minorHAnsi" w:hAnsiTheme="minorHAnsi" w:cstheme="minorHAnsi"/>
        </w:rPr>
        <w:t>as</w:t>
      </w:r>
      <w:r w:rsidRPr="006C2B3F">
        <w:rPr>
          <w:rFonts w:asciiTheme="minorHAnsi" w:hAnsiTheme="minorHAnsi" w:cstheme="minorHAnsi"/>
          <w:spacing w:val="-4"/>
        </w:rPr>
        <w:t xml:space="preserve"> </w:t>
      </w:r>
      <w:r w:rsidRPr="006C2B3F">
        <w:rPr>
          <w:rFonts w:asciiTheme="minorHAnsi" w:hAnsiTheme="minorHAnsi" w:cstheme="minorHAnsi"/>
        </w:rPr>
        <w:t>especificações</w:t>
      </w:r>
      <w:r w:rsidRPr="006C2B3F">
        <w:rPr>
          <w:rFonts w:asciiTheme="minorHAnsi" w:hAnsiTheme="minorHAnsi" w:cstheme="minorHAnsi"/>
          <w:spacing w:val="-1"/>
        </w:rPr>
        <w:t xml:space="preserve"> </w:t>
      </w:r>
      <w:r w:rsidRPr="006C2B3F">
        <w:rPr>
          <w:rFonts w:asciiTheme="minorHAnsi" w:hAnsiTheme="minorHAnsi" w:cstheme="minorHAnsi"/>
        </w:rPr>
        <w:t>e</w:t>
      </w:r>
      <w:r w:rsidRPr="006C2B3F">
        <w:rPr>
          <w:rFonts w:asciiTheme="minorHAnsi" w:hAnsiTheme="minorHAnsi" w:cstheme="minorHAnsi"/>
          <w:spacing w:val="-5"/>
        </w:rPr>
        <w:t xml:space="preserve"> </w:t>
      </w:r>
      <w:r w:rsidRPr="006C2B3F">
        <w:rPr>
          <w:rFonts w:asciiTheme="minorHAnsi" w:hAnsiTheme="minorHAnsi" w:cstheme="minorHAnsi"/>
        </w:rPr>
        <w:t>condições</w:t>
      </w:r>
      <w:r w:rsidRPr="006C2B3F">
        <w:rPr>
          <w:rFonts w:asciiTheme="minorHAnsi" w:hAnsiTheme="minorHAnsi" w:cstheme="minorHAnsi"/>
          <w:spacing w:val="-1"/>
        </w:rPr>
        <w:t xml:space="preserve"> </w:t>
      </w:r>
      <w:r w:rsidRPr="006C2B3F">
        <w:rPr>
          <w:rFonts w:asciiTheme="minorHAnsi" w:hAnsiTheme="minorHAnsi" w:cstheme="minorHAnsi"/>
        </w:rPr>
        <w:t>constantes</w:t>
      </w:r>
      <w:r w:rsidRPr="006C2B3F">
        <w:rPr>
          <w:rFonts w:asciiTheme="minorHAnsi" w:hAnsiTheme="minorHAnsi" w:cstheme="minorHAnsi"/>
          <w:spacing w:val="-1"/>
        </w:rPr>
        <w:t xml:space="preserve"> </w:t>
      </w:r>
      <w:r w:rsidRPr="006C2B3F">
        <w:rPr>
          <w:rFonts w:asciiTheme="minorHAnsi" w:hAnsiTheme="minorHAnsi" w:cstheme="minorHAnsi"/>
        </w:rPr>
        <w:t>da</w:t>
      </w:r>
      <w:r w:rsidRPr="006C2B3F">
        <w:rPr>
          <w:rFonts w:asciiTheme="minorHAnsi" w:hAnsiTheme="minorHAnsi" w:cstheme="minorHAnsi"/>
          <w:spacing w:val="-3"/>
        </w:rPr>
        <w:t xml:space="preserve"> </w:t>
      </w:r>
      <w:r w:rsidRPr="006C2B3F">
        <w:rPr>
          <w:rFonts w:asciiTheme="minorHAnsi" w:hAnsiTheme="minorHAnsi" w:cstheme="minorHAnsi"/>
        </w:rPr>
        <w:t>Ata</w:t>
      </w:r>
      <w:r w:rsidRPr="006C2B3F">
        <w:rPr>
          <w:rFonts w:asciiTheme="minorHAnsi" w:hAnsiTheme="minorHAnsi" w:cstheme="minorHAnsi"/>
          <w:spacing w:val="-3"/>
        </w:rPr>
        <w:t xml:space="preserve"> </w:t>
      </w:r>
      <w:r w:rsidRPr="006C2B3F">
        <w:rPr>
          <w:rFonts w:asciiTheme="minorHAnsi" w:hAnsiTheme="minorHAnsi" w:cstheme="minorHAnsi"/>
        </w:rPr>
        <w:t>de</w:t>
      </w:r>
      <w:r w:rsidRPr="006C2B3F">
        <w:rPr>
          <w:rFonts w:asciiTheme="minorHAnsi" w:hAnsiTheme="minorHAnsi" w:cstheme="minorHAnsi"/>
          <w:spacing w:val="-5"/>
        </w:rPr>
        <w:t xml:space="preserve"> </w:t>
      </w:r>
      <w:r w:rsidRPr="006C2B3F">
        <w:rPr>
          <w:rFonts w:asciiTheme="minorHAnsi" w:hAnsiTheme="minorHAnsi" w:cstheme="minorHAnsi"/>
        </w:rPr>
        <w:t>Registro</w:t>
      </w:r>
      <w:r w:rsidRPr="006C2B3F">
        <w:rPr>
          <w:rFonts w:asciiTheme="minorHAnsi" w:hAnsiTheme="minorHAnsi" w:cstheme="minorHAnsi"/>
          <w:spacing w:val="-3"/>
        </w:rPr>
        <w:t xml:space="preserve"> </w:t>
      </w:r>
      <w:r w:rsidRPr="006C2B3F">
        <w:rPr>
          <w:rFonts w:asciiTheme="minorHAnsi" w:hAnsiTheme="minorHAnsi" w:cstheme="minorHAnsi"/>
        </w:rPr>
        <w:t>de Preços</w:t>
      </w:r>
      <w:r w:rsidR="00A65F64">
        <w:rPr>
          <w:rFonts w:asciiTheme="minorHAnsi" w:hAnsiTheme="minorHAnsi" w:cstheme="minorHAnsi"/>
        </w:rPr>
        <w:t xml:space="preserve"> </w:t>
      </w:r>
      <w:r w:rsidR="00A65F64" w:rsidRPr="00A65F64">
        <w:t>014/SEGES-COBES/2025</w:t>
      </w:r>
      <w:r w:rsidR="006C2B3F">
        <w:rPr>
          <w:rFonts w:asciiTheme="minorHAnsi" w:hAnsiTheme="minorHAnsi" w:cstheme="minorHAnsi"/>
        </w:rPr>
        <w:t>, parte integrante deste contrato.</w:t>
      </w:r>
    </w:p>
    <w:p w14:paraId="0A37501D" w14:textId="77777777" w:rsidR="006C2B3F" w:rsidRPr="006C2B3F" w:rsidRDefault="006C2B3F" w:rsidP="00E156AA">
      <w:pPr>
        <w:jc w:val="both"/>
        <w:rPr>
          <w:rFonts w:asciiTheme="minorHAnsi" w:hAnsiTheme="minorHAnsi" w:cstheme="minorHAnsi"/>
        </w:rPr>
      </w:pPr>
    </w:p>
    <w:p w14:paraId="2247058D" w14:textId="6DF44198" w:rsidR="000F2DC3" w:rsidRPr="000F2DC3" w:rsidRDefault="00E37859" w:rsidP="000F2DC3">
      <w:pPr>
        <w:pStyle w:val="paragraph"/>
        <w:shd w:val="clear" w:color="auto" w:fill="F2F2F2"/>
        <w:spacing w:before="0" w:beforeAutospacing="0" w:after="0" w:afterAutospacing="0"/>
        <w:textAlignment w:val="baseline"/>
        <w:rPr>
          <w:rFonts w:asciiTheme="minorHAnsi" w:hAnsiTheme="minorHAnsi" w:cstheme="minorHAnsi"/>
          <w:b/>
          <w:bCs/>
          <w:sz w:val="22"/>
          <w:szCs w:val="22"/>
        </w:rPr>
      </w:pPr>
      <w:r w:rsidRPr="000F2DC3">
        <w:rPr>
          <w:rFonts w:asciiTheme="minorHAnsi" w:hAnsiTheme="minorHAnsi" w:cstheme="minorHAnsi"/>
          <w:b/>
          <w:bCs/>
        </w:rPr>
        <w:t>CLÁUSULA</w:t>
      </w:r>
      <w:r w:rsidRPr="000F2DC3">
        <w:rPr>
          <w:rFonts w:asciiTheme="minorHAnsi" w:hAnsiTheme="minorHAnsi" w:cstheme="minorHAnsi"/>
          <w:b/>
          <w:bCs/>
          <w:spacing w:val="-13"/>
        </w:rPr>
        <w:t xml:space="preserve"> </w:t>
      </w:r>
      <w:r w:rsidRPr="000F2DC3">
        <w:rPr>
          <w:rFonts w:asciiTheme="minorHAnsi" w:hAnsiTheme="minorHAnsi" w:cstheme="minorHAnsi"/>
          <w:b/>
          <w:bCs/>
        </w:rPr>
        <w:t>SEGUNDA</w:t>
      </w:r>
      <w:r w:rsidRPr="000F2DC3">
        <w:rPr>
          <w:rFonts w:asciiTheme="minorHAnsi" w:hAnsiTheme="minorHAnsi" w:cstheme="minorHAnsi"/>
          <w:b/>
          <w:bCs/>
          <w:spacing w:val="-4"/>
        </w:rPr>
        <w:t xml:space="preserve"> </w:t>
      </w:r>
      <w:r w:rsidRPr="000F2DC3">
        <w:rPr>
          <w:rFonts w:asciiTheme="minorHAnsi" w:hAnsiTheme="minorHAnsi" w:cstheme="minorHAnsi"/>
          <w:b/>
          <w:bCs/>
        </w:rPr>
        <w:t>-</w:t>
      </w:r>
      <w:r w:rsidRPr="000F2DC3">
        <w:rPr>
          <w:rFonts w:asciiTheme="minorHAnsi" w:hAnsiTheme="minorHAnsi" w:cstheme="minorHAnsi"/>
          <w:b/>
          <w:bCs/>
          <w:spacing w:val="-13"/>
        </w:rPr>
        <w:t xml:space="preserve"> </w:t>
      </w:r>
      <w:r w:rsidRPr="000F2DC3">
        <w:rPr>
          <w:rFonts w:asciiTheme="minorHAnsi" w:hAnsiTheme="minorHAnsi" w:cstheme="minorHAnsi"/>
          <w:b/>
          <w:bCs/>
        </w:rPr>
        <w:t>DO</w:t>
      </w:r>
      <w:r w:rsidRPr="000F2DC3">
        <w:rPr>
          <w:rFonts w:asciiTheme="minorHAnsi" w:hAnsiTheme="minorHAnsi" w:cstheme="minorHAnsi"/>
          <w:b/>
          <w:bCs/>
          <w:spacing w:val="-15"/>
        </w:rPr>
        <w:t xml:space="preserve"> </w:t>
      </w:r>
      <w:r w:rsidRPr="000F2DC3">
        <w:rPr>
          <w:rFonts w:asciiTheme="minorHAnsi" w:hAnsiTheme="minorHAnsi" w:cstheme="minorHAnsi"/>
          <w:b/>
          <w:bCs/>
        </w:rPr>
        <w:t>LOCAL</w:t>
      </w:r>
      <w:r w:rsidRPr="000F2DC3">
        <w:rPr>
          <w:rFonts w:asciiTheme="minorHAnsi" w:hAnsiTheme="minorHAnsi" w:cstheme="minorHAnsi"/>
          <w:b/>
          <w:bCs/>
          <w:spacing w:val="-12"/>
        </w:rPr>
        <w:t xml:space="preserve"> </w:t>
      </w:r>
      <w:r w:rsidRPr="000F2DC3">
        <w:rPr>
          <w:rFonts w:asciiTheme="minorHAnsi" w:hAnsiTheme="minorHAnsi" w:cstheme="minorHAnsi"/>
          <w:b/>
          <w:bCs/>
        </w:rPr>
        <w:t>DE</w:t>
      </w:r>
      <w:r w:rsidRPr="000F2DC3">
        <w:rPr>
          <w:rFonts w:asciiTheme="minorHAnsi" w:hAnsiTheme="minorHAnsi" w:cstheme="minorHAnsi"/>
          <w:b/>
          <w:bCs/>
          <w:spacing w:val="-10"/>
        </w:rPr>
        <w:t xml:space="preserve"> </w:t>
      </w:r>
      <w:r w:rsidRPr="000F2DC3">
        <w:rPr>
          <w:rFonts w:asciiTheme="minorHAnsi" w:hAnsiTheme="minorHAnsi" w:cstheme="minorHAnsi"/>
          <w:b/>
          <w:bCs/>
          <w:spacing w:val="-2"/>
        </w:rPr>
        <w:t>ENTREGA</w:t>
      </w:r>
      <w:r w:rsidR="000F2DC3" w:rsidRPr="000F2DC3">
        <w:rPr>
          <w:rFonts w:cstheme="minorHAnsi"/>
          <w:b/>
          <w:bCs/>
        </w:rPr>
        <w:t xml:space="preserve"> </w:t>
      </w:r>
    </w:p>
    <w:p w14:paraId="05FE51A0" w14:textId="49B76FAB" w:rsidR="002F45B4" w:rsidRPr="006C2B3F" w:rsidRDefault="00E37859" w:rsidP="2C274ED8">
      <w:pPr>
        <w:pStyle w:val="PargrafodaLista"/>
        <w:numPr>
          <w:ilvl w:val="1"/>
          <w:numId w:val="19"/>
        </w:numPr>
        <w:ind w:left="0" w:firstLine="0"/>
        <w:jc w:val="both"/>
        <w:rPr>
          <w:rFonts w:asciiTheme="minorHAnsi" w:hAnsiTheme="minorHAnsi" w:cstheme="minorBidi"/>
        </w:rPr>
      </w:pPr>
      <w:r w:rsidRPr="2C274ED8">
        <w:rPr>
          <w:rFonts w:asciiTheme="minorHAnsi" w:hAnsiTheme="minorHAnsi" w:cstheme="minorBidi"/>
          <w:spacing w:val="-10"/>
        </w:rPr>
        <w:t>O</w:t>
      </w:r>
      <w:r w:rsidR="00B711AF" w:rsidRPr="2C274ED8">
        <w:rPr>
          <w:rFonts w:asciiTheme="minorHAnsi" w:hAnsiTheme="minorHAnsi" w:cstheme="minorBidi"/>
          <w:spacing w:val="-10"/>
        </w:rPr>
        <w:t>(s)</w:t>
      </w:r>
      <w:r w:rsidR="35D0338B" w:rsidRPr="2C274ED8">
        <w:rPr>
          <w:rFonts w:asciiTheme="minorHAnsi" w:hAnsiTheme="minorHAnsi" w:cstheme="minorBidi"/>
          <w:spacing w:val="-10"/>
        </w:rPr>
        <w:t xml:space="preserve"> </w:t>
      </w:r>
      <w:r w:rsidRPr="2C274ED8">
        <w:rPr>
          <w:rFonts w:asciiTheme="minorHAnsi" w:hAnsiTheme="minorHAnsi" w:cstheme="minorBidi"/>
          <w:spacing w:val="-2"/>
        </w:rPr>
        <w:t>objeto</w:t>
      </w:r>
      <w:r w:rsidR="00B711AF" w:rsidRPr="2C274ED8">
        <w:rPr>
          <w:rFonts w:asciiTheme="minorHAnsi" w:hAnsiTheme="minorHAnsi" w:cstheme="minorBidi"/>
          <w:spacing w:val="-2"/>
        </w:rPr>
        <w:t>(s)</w:t>
      </w:r>
      <w:r w:rsidR="475C3562" w:rsidRPr="2C274ED8">
        <w:rPr>
          <w:rFonts w:asciiTheme="minorHAnsi" w:hAnsiTheme="minorHAnsi" w:cstheme="minorBidi"/>
          <w:spacing w:val="-2"/>
        </w:rPr>
        <w:t xml:space="preserve"> </w:t>
      </w:r>
      <w:r w:rsidRPr="2C274ED8">
        <w:rPr>
          <w:rFonts w:asciiTheme="minorHAnsi" w:hAnsiTheme="minorHAnsi" w:cstheme="minorBidi"/>
          <w:spacing w:val="-4"/>
        </w:rPr>
        <w:t>deste</w:t>
      </w:r>
      <w:r w:rsidR="00A65F64">
        <w:rPr>
          <w:rFonts w:asciiTheme="minorHAnsi" w:hAnsiTheme="minorHAnsi" w:cstheme="minorBidi"/>
          <w:spacing w:val="-4"/>
        </w:rPr>
        <w:t xml:space="preserve"> </w:t>
      </w:r>
      <w:r w:rsidRPr="2C274ED8">
        <w:rPr>
          <w:rFonts w:asciiTheme="minorHAnsi" w:hAnsiTheme="minorHAnsi" w:cstheme="minorBidi"/>
          <w:spacing w:val="-2"/>
        </w:rPr>
        <w:t>contrato</w:t>
      </w:r>
      <w:r w:rsidR="34E9B5C7" w:rsidRPr="2C274ED8">
        <w:rPr>
          <w:rFonts w:asciiTheme="minorHAnsi" w:hAnsiTheme="minorHAnsi" w:cstheme="minorBidi"/>
          <w:spacing w:val="-2"/>
        </w:rPr>
        <w:t xml:space="preserve"> </w:t>
      </w:r>
      <w:proofErr w:type="gramStart"/>
      <w:r w:rsidRPr="2C274ED8">
        <w:rPr>
          <w:rFonts w:asciiTheme="minorHAnsi" w:hAnsiTheme="minorHAnsi" w:cstheme="minorBidi"/>
          <w:spacing w:val="-2"/>
        </w:rPr>
        <w:t>deverá</w:t>
      </w:r>
      <w:r w:rsidR="00B711AF" w:rsidRPr="2C274ED8">
        <w:rPr>
          <w:rFonts w:asciiTheme="minorHAnsi" w:hAnsiTheme="minorHAnsi" w:cstheme="minorBidi"/>
          <w:spacing w:val="-2"/>
        </w:rPr>
        <w:t>(</w:t>
      </w:r>
      <w:proofErr w:type="gramEnd"/>
      <w:r w:rsidR="00B711AF" w:rsidRPr="2C274ED8">
        <w:rPr>
          <w:rFonts w:asciiTheme="minorHAnsi" w:hAnsiTheme="minorHAnsi" w:cstheme="minorBidi"/>
          <w:spacing w:val="-2"/>
        </w:rPr>
        <w:t>ão)</w:t>
      </w:r>
      <w:r w:rsidR="54EC5B1B" w:rsidRPr="2C274ED8">
        <w:rPr>
          <w:rFonts w:asciiTheme="minorHAnsi" w:hAnsiTheme="minorHAnsi" w:cstheme="minorBidi"/>
          <w:spacing w:val="-2"/>
        </w:rPr>
        <w:t xml:space="preserve"> </w:t>
      </w:r>
      <w:r w:rsidRPr="2C274ED8">
        <w:rPr>
          <w:rFonts w:asciiTheme="minorHAnsi" w:hAnsiTheme="minorHAnsi" w:cstheme="minorBidi"/>
          <w:spacing w:val="-5"/>
        </w:rPr>
        <w:t>ser</w:t>
      </w:r>
      <w:r w:rsidR="00A65F64">
        <w:rPr>
          <w:rFonts w:asciiTheme="minorHAnsi" w:hAnsiTheme="minorHAnsi" w:cstheme="minorBidi"/>
          <w:spacing w:val="-5"/>
        </w:rPr>
        <w:t xml:space="preserve"> </w:t>
      </w:r>
      <w:r w:rsidRPr="2C274ED8">
        <w:rPr>
          <w:rFonts w:asciiTheme="minorHAnsi" w:hAnsiTheme="minorHAnsi" w:cstheme="minorBidi"/>
          <w:spacing w:val="-2"/>
        </w:rPr>
        <w:t>fornecido</w:t>
      </w:r>
      <w:r w:rsidR="00B711AF" w:rsidRPr="2C274ED8">
        <w:rPr>
          <w:rFonts w:asciiTheme="minorHAnsi" w:hAnsiTheme="minorHAnsi" w:cstheme="minorBidi"/>
          <w:spacing w:val="-2"/>
        </w:rPr>
        <w:t>(s)</w:t>
      </w:r>
      <w:r w:rsidR="00A65F64">
        <w:rPr>
          <w:rFonts w:asciiTheme="minorHAnsi" w:hAnsiTheme="minorHAnsi" w:cstheme="minorBidi"/>
          <w:spacing w:val="-2"/>
        </w:rPr>
        <w:t xml:space="preserve"> </w:t>
      </w:r>
      <w:r w:rsidRPr="2C274ED8">
        <w:rPr>
          <w:rFonts w:asciiTheme="minorHAnsi" w:hAnsiTheme="minorHAnsi" w:cstheme="minorBidi"/>
          <w:spacing w:val="-4"/>
        </w:rPr>
        <w:t>pela</w:t>
      </w:r>
      <w:r w:rsidR="00E156AA" w:rsidRPr="2C274ED8">
        <w:rPr>
          <w:rFonts w:asciiTheme="minorHAnsi" w:hAnsiTheme="minorHAnsi" w:cstheme="minorBidi"/>
          <w:spacing w:val="-4"/>
        </w:rPr>
        <w:t xml:space="preserve"> </w:t>
      </w:r>
      <w:r w:rsidRPr="2C274ED8">
        <w:rPr>
          <w:rFonts w:asciiTheme="minorHAnsi" w:hAnsiTheme="minorHAnsi" w:cstheme="minorBidi"/>
          <w:spacing w:val="-2"/>
        </w:rPr>
        <w:t>CONTRATADA</w:t>
      </w:r>
      <w:r w:rsidR="16A97293" w:rsidRPr="2C274ED8">
        <w:rPr>
          <w:rFonts w:asciiTheme="minorHAnsi" w:hAnsiTheme="minorHAnsi" w:cstheme="minorBidi"/>
          <w:spacing w:val="-2"/>
        </w:rPr>
        <w:t xml:space="preserve"> </w:t>
      </w:r>
      <w:r w:rsidRPr="2C274ED8">
        <w:rPr>
          <w:rFonts w:asciiTheme="minorHAnsi" w:hAnsiTheme="minorHAnsi" w:cstheme="minorBidi"/>
          <w:spacing w:val="-5"/>
        </w:rPr>
        <w:t>n</w:t>
      </w:r>
      <w:r w:rsidR="006C2B3F" w:rsidRPr="2C274ED8">
        <w:rPr>
          <w:rFonts w:asciiTheme="minorHAnsi" w:hAnsiTheme="minorHAnsi" w:cstheme="minorBidi"/>
          <w:spacing w:val="-5"/>
        </w:rPr>
        <w:t>o(s) endereço(s) e quantitativo(s) discriminado(s) abaixo.</w:t>
      </w:r>
    </w:p>
    <w:p w14:paraId="5DAB6C7B" w14:textId="77777777" w:rsidR="006C2B3F" w:rsidRDefault="006C2B3F" w:rsidP="00E156AA">
      <w:pPr>
        <w:jc w:val="both"/>
        <w:rPr>
          <w:rFonts w:asciiTheme="minorHAnsi" w:hAnsiTheme="minorHAnsi" w:cstheme="minorHAnsi"/>
        </w:rPr>
      </w:pPr>
    </w:p>
    <w:tbl>
      <w:tblPr>
        <w:tblW w:w="9631" w:type="dxa"/>
        <w:tblBorders>
          <w:top w:val="outset" w:sz="6" w:space="0" w:color="646464"/>
          <w:left w:val="outset" w:sz="6" w:space="0" w:color="646464"/>
          <w:bottom w:val="outset" w:sz="6" w:space="0" w:color="646464"/>
          <w:right w:val="outset" w:sz="6" w:space="0" w:color="646464"/>
        </w:tblBorders>
        <w:tblCellMar>
          <w:top w:w="15" w:type="dxa"/>
          <w:left w:w="15" w:type="dxa"/>
          <w:bottom w:w="15" w:type="dxa"/>
          <w:right w:w="15" w:type="dxa"/>
        </w:tblCellMar>
        <w:tblLook w:val="04A0" w:firstRow="1" w:lastRow="0" w:firstColumn="1" w:lastColumn="0" w:noHBand="0" w:noVBand="1"/>
      </w:tblPr>
      <w:tblGrid>
        <w:gridCol w:w="575"/>
        <w:gridCol w:w="4648"/>
        <w:gridCol w:w="1594"/>
        <w:gridCol w:w="922"/>
        <w:gridCol w:w="876"/>
        <w:gridCol w:w="1016"/>
      </w:tblGrid>
      <w:tr w:rsidR="009D1B1F" w:rsidRPr="009D1B1F" w14:paraId="0BFC94FE" w14:textId="77777777" w:rsidTr="009D1B1F">
        <w:trPr>
          <w:tblHeader/>
        </w:trPr>
        <w:tc>
          <w:tcPr>
            <w:tcW w:w="9631" w:type="dxa"/>
            <w:gridSpan w:val="6"/>
            <w:tcBorders>
              <w:top w:val="outset" w:sz="6" w:space="0" w:color="auto"/>
              <w:left w:val="outset" w:sz="6" w:space="0" w:color="auto"/>
              <w:bottom w:val="outset" w:sz="6" w:space="0" w:color="auto"/>
              <w:right w:val="outset" w:sz="6" w:space="0" w:color="auto"/>
            </w:tcBorders>
            <w:shd w:val="clear" w:color="auto" w:fill="DDDDDD"/>
            <w:vAlign w:val="center"/>
            <w:hideMark/>
          </w:tcPr>
          <w:p w14:paraId="553922E5" w14:textId="77777777" w:rsidR="009D1B1F" w:rsidRPr="009D1B1F" w:rsidRDefault="009D1B1F" w:rsidP="009D1B1F">
            <w:pPr>
              <w:widowControl/>
              <w:autoSpaceDE/>
              <w:autoSpaceDN/>
              <w:ind w:left="60" w:right="60"/>
              <w:jc w:val="center"/>
              <w:rPr>
                <w:rFonts w:eastAsia="Times New Roman"/>
                <w:color w:val="000000"/>
                <w:lang w:val="pt-BR" w:eastAsia="pt-BR"/>
              </w:rPr>
            </w:pPr>
            <w:r w:rsidRPr="009D1B1F">
              <w:rPr>
                <w:rFonts w:eastAsia="Times New Roman"/>
                <w:b/>
                <w:bCs/>
                <w:color w:val="000000"/>
                <w:lang w:val="pt-BR" w:eastAsia="pt-BR"/>
              </w:rPr>
              <w:t>GRUPO 08 - COTA AMPLA</w:t>
            </w:r>
          </w:p>
        </w:tc>
      </w:tr>
      <w:tr w:rsidR="009D1B1F" w:rsidRPr="009D1B1F" w14:paraId="1003FE5F" w14:textId="77777777" w:rsidTr="009D1B1F">
        <w:tc>
          <w:tcPr>
            <w:tcW w:w="0" w:type="auto"/>
            <w:tcBorders>
              <w:top w:val="outset" w:sz="6" w:space="0" w:color="auto"/>
              <w:left w:val="outset" w:sz="6" w:space="0" w:color="auto"/>
              <w:bottom w:val="outset" w:sz="6" w:space="0" w:color="auto"/>
              <w:right w:val="outset" w:sz="6" w:space="0" w:color="auto"/>
            </w:tcBorders>
            <w:vAlign w:val="center"/>
            <w:hideMark/>
          </w:tcPr>
          <w:p w14:paraId="73EC9A07" w14:textId="77777777" w:rsidR="009D1B1F" w:rsidRPr="009D1B1F" w:rsidRDefault="009D1B1F" w:rsidP="009D1B1F">
            <w:pPr>
              <w:widowControl/>
              <w:autoSpaceDE/>
              <w:autoSpaceDN/>
              <w:ind w:left="60" w:right="60"/>
              <w:jc w:val="center"/>
              <w:rPr>
                <w:rFonts w:eastAsia="Times New Roman"/>
                <w:color w:val="000000"/>
                <w:lang w:val="pt-BR" w:eastAsia="pt-BR"/>
              </w:rPr>
            </w:pPr>
            <w:r w:rsidRPr="009D1B1F">
              <w:rPr>
                <w:rFonts w:eastAsia="Times New Roman"/>
                <w:b/>
                <w:bCs/>
                <w:color w:val="000000"/>
                <w:lang w:val="pt-BR" w:eastAsia="pt-BR"/>
              </w:rPr>
              <w:t>Item</w:t>
            </w:r>
          </w:p>
        </w:tc>
        <w:tc>
          <w:tcPr>
            <w:tcW w:w="4648" w:type="dxa"/>
            <w:tcBorders>
              <w:top w:val="outset" w:sz="6" w:space="0" w:color="auto"/>
              <w:left w:val="outset" w:sz="6" w:space="0" w:color="auto"/>
              <w:bottom w:val="outset" w:sz="6" w:space="0" w:color="auto"/>
              <w:right w:val="outset" w:sz="6" w:space="0" w:color="auto"/>
            </w:tcBorders>
            <w:vAlign w:val="center"/>
            <w:hideMark/>
          </w:tcPr>
          <w:p w14:paraId="56DE02DE" w14:textId="77777777" w:rsidR="009D1B1F" w:rsidRPr="009D1B1F" w:rsidRDefault="009D1B1F" w:rsidP="009D1B1F">
            <w:pPr>
              <w:widowControl/>
              <w:autoSpaceDE/>
              <w:autoSpaceDN/>
              <w:ind w:left="60" w:right="60"/>
              <w:jc w:val="center"/>
              <w:rPr>
                <w:rFonts w:eastAsia="Times New Roman"/>
                <w:color w:val="000000"/>
                <w:lang w:val="pt-BR" w:eastAsia="pt-BR"/>
              </w:rPr>
            </w:pPr>
            <w:r w:rsidRPr="009D1B1F">
              <w:rPr>
                <w:rFonts w:eastAsia="Times New Roman"/>
                <w:b/>
                <w:bCs/>
                <w:color w:val="000000"/>
                <w:lang w:val="pt-BR" w:eastAsia="pt-BR"/>
              </w:rPr>
              <w:t>Objeto</w:t>
            </w:r>
          </w:p>
        </w:tc>
        <w:tc>
          <w:tcPr>
            <w:tcW w:w="1594" w:type="dxa"/>
            <w:tcBorders>
              <w:top w:val="outset" w:sz="6" w:space="0" w:color="auto"/>
              <w:left w:val="outset" w:sz="6" w:space="0" w:color="auto"/>
              <w:bottom w:val="outset" w:sz="6" w:space="0" w:color="auto"/>
              <w:right w:val="outset" w:sz="6" w:space="0" w:color="auto"/>
            </w:tcBorders>
            <w:vAlign w:val="center"/>
            <w:hideMark/>
          </w:tcPr>
          <w:p w14:paraId="1E20D019" w14:textId="469AC723" w:rsidR="009D1B1F" w:rsidRPr="009D1B1F" w:rsidRDefault="00A65F64" w:rsidP="009D1B1F">
            <w:pPr>
              <w:widowControl/>
              <w:autoSpaceDE/>
              <w:autoSpaceDN/>
              <w:ind w:left="60" w:right="60"/>
              <w:jc w:val="center"/>
              <w:rPr>
                <w:rFonts w:eastAsia="Times New Roman"/>
                <w:color w:val="000000"/>
                <w:lang w:val="pt-BR" w:eastAsia="pt-BR"/>
              </w:rPr>
            </w:pPr>
            <w:r>
              <w:rPr>
                <w:rFonts w:eastAsia="Times New Roman"/>
                <w:b/>
                <w:bCs/>
                <w:color w:val="000000"/>
                <w:lang w:val="pt-BR" w:eastAsia="pt-BR"/>
              </w:rPr>
              <w:t>Quantidade</w:t>
            </w:r>
          </w:p>
        </w:tc>
        <w:tc>
          <w:tcPr>
            <w:tcW w:w="0" w:type="auto"/>
            <w:tcBorders>
              <w:top w:val="outset" w:sz="6" w:space="0" w:color="auto"/>
              <w:left w:val="outset" w:sz="6" w:space="0" w:color="auto"/>
              <w:bottom w:val="outset" w:sz="6" w:space="0" w:color="auto"/>
              <w:right w:val="outset" w:sz="6" w:space="0" w:color="auto"/>
            </w:tcBorders>
            <w:vAlign w:val="center"/>
            <w:hideMark/>
          </w:tcPr>
          <w:p w14:paraId="6BDC1390" w14:textId="77777777" w:rsidR="009D1B1F" w:rsidRPr="009D1B1F" w:rsidRDefault="009D1B1F" w:rsidP="009D1B1F">
            <w:pPr>
              <w:widowControl/>
              <w:autoSpaceDE/>
              <w:autoSpaceDN/>
              <w:ind w:left="60" w:right="60"/>
              <w:jc w:val="center"/>
              <w:rPr>
                <w:rFonts w:eastAsia="Times New Roman"/>
                <w:color w:val="000000"/>
                <w:lang w:val="pt-BR" w:eastAsia="pt-BR"/>
              </w:rPr>
            </w:pPr>
            <w:r w:rsidRPr="009D1B1F">
              <w:rPr>
                <w:rFonts w:eastAsia="Times New Roman"/>
                <w:b/>
                <w:bCs/>
                <w:color w:val="000000"/>
                <w:lang w:val="pt-BR" w:eastAsia="pt-BR"/>
              </w:rPr>
              <w:t>Unidade</w:t>
            </w:r>
          </w:p>
        </w:tc>
        <w:tc>
          <w:tcPr>
            <w:tcW w:w="0" w:type="auto"/>
            <w:tcBorders>
              <w:top w:val="outset" w:sz="6" w:space="0" w:color="auto"/>
              <w:left w:val="outset" w:sz="6" w:space="0" w:color="auto"/>
              <w:bottom w:val="outset" w:sz="6" w:space="0" w:color="auto"/>
              <w:right w:val="outset" w:sz="6" w:space="0" w:color="auto"/>
            </w:tcBorders>
            <w:vAlign w:val="center"/>
            <w:hideMark/>
          </w:tcPr>
          <w:p w14:paraId="74E77C43" w14:textId="77777777" w:rsidR="009D1B1F" w:rsidRPr="009D1B1F" w:rsidRDefault="009D1B1F" w:rsidP="009D1B1F">
            <w:pPr>
              <w:widowControl/>
              <w:autoSpaceDE/>
              <w:autoSpaceDN/>
              <w:ind w:left="60" w:right="60"/>
              <w:jc w:val="center"/>
              <w:rPr>
                <w:rFonts w:eastAsia="Times New Roman"/>
                <w:color w:val="000000"/>
                <w:lang w:val="pt-BR" w:eastAsia="pt-BR"/>
              </w:rPr>
            </w:pPr>
            <w:r w:rsidRPr="009D1B1F">
              <w:rPr>
                <w:rFonts w:eastAsia="Times New Roman"/>
                <w:b/>
                <w:bCs/>
                <w:color w:val="000000"/>
                <w:lang w:val="pt-BR" w:eastAsia="pt-BR"/>
              </w:rPr>
              <w:t>Preço unitário</w:t>
            </w:r>
          </w:p>
        </w:tc>
        <w:tc>
          <w:tcPr>
            <w:tcW w:w="1016" w:type="dxa"/>
            <w:tcBorders>
              <w:top w:val="outset" w:sz="6" w:space="0" w:color="auto"/>
              <w:left w:val="outset" w:sz="6" w:space="0" w:color="auto"/>
              <w:bottom w:val="outset" w:sz="6" w:space="0" w:color="auto"/>
              <w:right w:val="outset" w:sz="6" w:space="0" w:color="auto"/>
            </w:tcBorders>
            <w:vAlign w:val="center"/>
            <w:hideMark/>
          </w:tcPr>
          <w:p w14:paraId="6F970767" w14:textId="77777777" w:rsidR="009D1B1F" w:rsidRPr="009D1B1F" w:rsidRDefault="009D1B1F" w:rsidP="009D1B1F">
            <w:pPr>
              <w:widowControl/>
              <w:autoSpaceDE/>
              <w:autoSpaceDN/>
              <w:ind w:left="60" w:right="60"/>
              <w:jc w:val="center"/>
              <w:rPr>
                <w:rFonts w:eastAsia="Times New Roman"/>
                <w:color w:val="000000"/>
                <w:lang w:val="pt-BR" w:eastAsia="pt-BR"/>
              </w:rPr>
            </w:pPr>
            <w:r w:rsidRPr="009D1B1F">
              <w:rPr>
                <w:rFonts w:eastAsia="Times New Roman"/>
                <w:b/>
                <w:bCs/>
                <w:color w:val="000000"/>
                <w:lang w:val="pt-BR" w:eastAsia="pt-BR"/>
              </w:rPr>
              <w:t>Valor total</w:t>
            </w:r>
          </w:p>
        </w:tc>
      </w:tr>
      <w:tr w:rsidR="009D1B1F" w:rsidRPr="009D1B1F" w14:paraId="4FEA9EAD" w14:textId="77777777" w:rsidTr="009D1B1F">
        <w:tc>
          <w:tcPr>
            <w:tcW w:w="0" w:type="auto"/>
            <w:tcBorders>
              <w:top w:val="outset" w:sz="6" w:space="0" w:color="auto"/>
              <w:left w:val="outset" w:sz="6" w:space="0" w:color="auto"/>
              <w:bottom w:val="outset" w:sz="6" w:space="0" w:color="auto"/>
              <w:right w:val="outset" w:sz="6" w:space="0" w:color="auto"/>
            </w:tcBorders>
            <w:vAlign w:val="center"/>
            <w:hideMark/>
          </w:tcPr>
          <w:p w14:paraId="0442310C" w14:textId="77777777" w:rsidR="009D1B1F" w:rsidRPr="009D1B1F" w:rsidRDefault="009D1B1F" w:rsidP="009D1B1F">
            <w:pPr>
              <w:widowControl/>
              <w:autoSpaceDE/>
              <w:autoSpaceDN/>
              <w:ind w:left="60" w:right="60"/>
              <w:jc w:val="center"/>
              <w:rPr>
                <w:rFonts w:eastAsia="Times New Roman"/>
                <w:color w:val="000000"/>
                <w:lang w:val="pt-BR" w:eastAsia="pt-BR"/>
              </w:rPr>
            </w:pPr>
            <w:r w:rsidRPr="009D1B1F">
              <w:rPr>
                <w:rFonts w:eastAsia="Times New Roman"/>
                <w:b/>
                <w:bCs/>
                <w:color w:val="000000"/>
                <w:lang w:val="pt-BR" w:eastAsia="pt-BR"/>
              </w:rPr>
              <w:t>49</w:t>
            </w:r>
          </w:p>
        </w:tc>
        <w:tc>
          <w:tcPr>
            <w:tcW w:w="4648" w:type="dxa"/>
            <w:tcBorders>
              <w:top w:val="outset" w:sz="6" w:space="0" w:color="auto"/>
              <w:left w:val="outset" w:sz="6" w:space="0" w:color="auto"/>
              <w:bottom w:val="outset" w:sz="6" w:space="0" w:color="auto"/>
              <w:right w:val="outset" w:sz="6" w:space="0" w:color="auto"/>
            </w:tcBorders>
            <w:vAlign w:val="center"/>
            <w:hideMark/>
          </w:tcPr>
          <w:p w14:paraId="7A60451D" w14:textId="77777777" w:rsidR="009D1B1F" w:rsidRPr="009D1B1F" w:rsidRDefault="009D1B1F" w:rsidP="009D1B1F">
            <w:pPr>
              <w:widowControl/>
              <w:autoSpaceDE/>
              <w:autoSpaceDN/>
              <w:ind w:left="60" w:right="60"/>
              <w:jc w:val="center"/>
              <w:rPr>
                <w:rFonts w:eastAsia="Times New Roman"/>
                <w:color w:val="000000"/>
                <w:lang w:val="pt-BR" w:eastAsia="pt-BR"/>
              </w:rPr>
            </w:pPr>
            <w:r w:rsidRPr="009D1B1F">
              <w:rPr>
                <w:rFonts w:eastAsia="Times New Roman"/>
                <w:b/>
                <w:bCs/>
                <w:color w:val="000000"/>
                <w:lang w:val="pt-BR" w:eastAsia="pt-BR"/>
              </w:rPr>
              <w:t>Gaveteiro volante 3 gavetas (padrão normal) </w:t>
            </w:r>
          </w:p>
          <w:p w14:paraId="5A486CBC" w14:textId="77777777" w:rsidR="009D1B1F" w:rsidRPr="009D1B1F" w:rsidRDefault="009D1B1F" w:rsidP="009D1B1F">
            <w:pPr>
              <w:widowControl/>
              <w:autoSpaceDE/>
              <w:autoSpaceDN/>
              <w:ind w:left="60" w:right="60"/>
              <w:jc w:val="center"/>
              <w:rPr>
                <w:rFonts w:eastAsia="Times New Roman"/>
                <w:color w:val="000000"/>
                <w:lang w:val="pt-BR" w:eastAsia="pt-BR"/>
              </w:rPr>
            </w:pPr>
            <w:r w:rsidRPr="009D1B1F">
              <w:rPr>
                <w:rFonts w:eastAsia="Times New Roman"/>
                <w:b/>
                <w:bCs/>
                <w:color w:val="000000"/>
                <w:lang w:val="pt-BR" w:eastAsia="pt-BR"/>
              </w:rPr>
              <w:t>Modelo:</w:t>
            </w:r>
            <w:r w:rsidRPr="009D1B1F">
              <w:rPr>
                <w:rFonts w:eastAsia="Times New Roman"/>
                <w:color w:val="000000"/>
                <w:lang w:val="pt-BR" w:eastAsia="pt-BR"/>
              </w:rPr>
              <w:t> Urânio</w:t>
            </w:r>
          </w:p>
          <w:p w14:paraId="2780443C" w14:textId="77777777" w:rsidR="009D1B1F" w:rsidRPr="009D1B1F" w:rsidRDefault="009D1B1F" w:rsidP="009D1B1F">
            <w:pPr>
              <w:widowControl/>
              <w:autoSpaceDE/>
              <w:autoSpaceDN/>
              <w:ind w:left="60" w:right="60"/>
              <w:jc w:val="center"/>
              <w:rPr>
                <w:rFonts w:eastAsia="Times New Roman"/>
                <w:color w:val="000000"/>
                <w:lang w:val="pt-BR" w:eastAsia="pt-BR"/>
              </w:rPr>
            </w:pPr>
            <w:r w:rsidRPr="009D1B1F">
              <w:rPr>
                <w:rFonts w:eastAsia="Times New Roman"/>
                <w:b/>
                <w:bCs/>
                <w:color w:val="000000"/>
                <w:lang w:val="pt-BR" w:eastAsia="pt-BR"/>
              </w:rPr>
              <w:t>Marca:</w:t>
            </w:r>
            <w:r w:rsidRPr="009D1B1F">
              <w:rPr>
                <w:rFonts w:eastAsia="Times New Roman"/>
                <w:color w:val="000000"/>
                <w:lang w:val="pt-BR" w:eastAsia="pt-BR"/>
              </w:rPr>
              <w:t> </w:t>
            </w:r>
            <w:proofErr w:type="spellStart"/>
            <w:r w:rsidRPr="009D1B1F">
              <w:rPr>
                <w:rFonts w:eastAsia="Times New Roman"/>
                <w:color w:val="000000"/>
                <w:lang w:val="pt-BR" w:eastAsia="pt-BR"/>
              </w:rPr>
              <w:t>Flexibase</w:t>
            </w:r>
            <w:proofErr w:type="spellEnd"/>
          </w:p>
        </w:tc>
        <w:tc>
          <w:tcPr>
            <w:tcW w:w="1594" w:type="dxa"/>
            <w:tcBorders>
              <w:top w:val="outset" w:sz="6" w:space="0" w:color="auto"/>
              <w:left w:val="outset" w:sz="6" w:space="0" w:color="auto"/>
              <w:bottom w:val="outset" w:sz="6" w:space="0" w:color="auto"/>
              <w:right w:val="outset" w:sz="6" w:space="0" w:color="auto"/>
            </w:tcBorders>
            <w:vAlign w:val="center"/>
            <w:hideMark/>
          </w:tcPr>
          <w:p w14:paraId="7EC686C3" w14:textId="6A71BD45" w:rsidR="009D1B1F" w:rsidRPr="009D1B1F" w:rsidRDefault="009D1B1F" w:rsidP="009D1B1F">
            <w:pPr>
              <w:widowControl/>
              <w:autoSpaceDE/>
              <w:autoSpaceDN/>
              <w:ind w:left="60" w:right="60"/>
              <w:jc w:val="center"/>
              <w:rPr>
                <w:rFonts w:eastAsia="Times New Roman"/>
                <w:color w:val="000000"/>
                <w:lang w:val="pt-BR" w:eastAsia="pt-BR"/>
              </w:rPr>
            </w:pPr>
            <w:proofErr w:type="spellStart"/>
            <w:r>
              <w:rPr>
                <w:rFonts w:eastAsia="Times New Roman"/>
                <w:color w:val="000000"/>
                <w:highlight w:val="yellow"/>
                <w:lang w:val="pt-BR" w:eastAsia="pt-BR"/>
              </w:rPr>
              <w:t>xxxx</w:t>
            </w:r>
            <w:proofErr w:type="spellEnd"/>
          </w:p>
        </w:tc>
        <w:tc>
          <w:tcPr>
            <w:tcW w:w="0" w:type="auto"/>
            <w:tcBorders>
              <w:top w:val="outset" w:sz="6" w:space="0" w:color="auto"/>
              <w:left w:val="outset" w:sz="6" w:space="0" w:color="auto"/>
              <w:bottom w:val="outset" w:sz="6" w:space="0" w:color="auto"/>
              <w:right w:val="outset" w:sz="6" w:space="0" w:color="auto"/>
            </w:tcBorders>
            <w:vAlign w:val="center"/>
            <w:hideMark/>
          </w:tcPr>
          <w:p w14:paraId="212CE64C" w14:textId="77777777" w:rsidR="009D1B1F" w:rsidRPr="009D1B1F" w:rsidRDefault="009D1B1F" w:rsidP="009D1B1F">
            <w:pPr>
              <w:widowControl/>
              <w:autoSpaceDE/>
              <w:autoSpaceDN/>
              <w:ind w:left="60" w:right="60"/>
              <w:jc w:val="center"/>
              <w:rPr>
                <w:rFonts w:eastAsia="Times New Roman"/>
                <w:color w:val="000000"/>
                <w:lang w:val="pt-BR" w:eastAsia="pt-BR"/>
              </w:rPr>
            </w:pPr>
            <w:r w:rsidRPr="009D1B1F">
              <w:rPr>
                <w:rFonts w:eastAsia="Times New Roman"/>
                <w:color w:val="000000"/>
                <w:lang w:val="pt-BR" w:eastAsia="pt-BR"/>
              </w:rPr>
              <w:t>Unidade</w:t>
            </w:r>
          </w:p>
        </w:tc>
        <w:tc>
          <w:tcPr>
            <w:tcW w:w="0" w:type="auto"/>
            <w:tcBorders>
              <w:top w:val="outset" w:sz="6" w:space="0" w:color="auto"/>
              <w:left w:val="outset" w:sz="6" w:space="0" w:color="auto"/>
              <w:bottom w:val="outset" w:sz="6" w:space="0" w:color="auto"/>
              <w:right w:val="outset" w:sz="6" w:space="0" w:color="auto"/>
            </w:tcBorders>
            <w:vAlign w:val="center"/>
            <w:hideMark/>
          </w:tcPr>
          <w:p w14:paraId="528BA409" w14:textId="3A8F6395" w:rsidR="009D1B1F" w:rsidRPr="009D1B1F" w:rsidRDefault="009D1B1F" w:rsidP="009D1B1F">
            <w:pPr>
              <w:widowControl/>
              <w:autoSpaceDE/>
              <w:autoSpaceDN/>
              <w:ind w:left="60" w:right="60"/>
              <w:jc w:val="center"/>
              <w:rPr>
                <w:rFonts w:eastAsia="Times New Roman"/>
                <w:color w:val="000000"/>
                <w:lang w:val="pt-BR" w:eastAsia="pt-BR"/>
              </w:rPr>
            </w:pPr>
            <w:r w:rsidRPr="009D1B1F">
              <w:rPr>
                <w:rFonts w:eastAsia="Times New Roman"/>
                <w:color w:val="000000"/>
                <w:lang w:val="pt-BR" w:eastAsia="pt-BR"/>
              </w:rPr>
              <w:t xml:space="preserve">R$ </w:t>
            </w:r>
            <w:proofErr w:type="spellStart"/>
            <w:r>
              <w:rPr>
                <w:rFonts w:eastAsia="Times New Roman"/>
                <w:color w:val="000000"/>
                <w:highlight w:val="yellow"/>
                <w:lang w:val="pt-BR" w:eastAsia="pt-BR"/>
              </w:rPr>
              <w:t>xxxx</w:t>
            </w:r>
            <w:proofErr w:type="spellEnd"/>
          </w:p>
        </w:tc>
        <w:tc>
          <w:tcPr>
            <w:tcW w:w="1016" w:type="dxa"/>
            <w:tcBorders>
              <w:top w:val="outset" w:sz="6" w:space="0" w:color="auto"/>
              <w:left w:val="outset" w:sz="6" w:space="0" w:color="auto"/>
              <w:bottom w:val="outset" w:sz="6" w:space="0" w:color="auto"/>
              <w:right w:val="outset" w:sz="6" w:space="0" w:color="auto"/>
            </w:tcBorders>
            <w:vAlign w:val="center"/>
            <w:hideMark/>
          </w:tcPr>
          <w:p w14:paraId="5220D079" w14:textId="20E84DA9" w:rsidR="009D1B1F" w:rsidRPr="009D1B1F" w:rsidRDefault="009D1B1F" w:rsidP="009D1B1F">
            <w:pPr>
              <w:widowControl/>
              <w:autoSpaceDE/>
              <w:autoSpaceDN/>
              <w:ind w:left="60" w:right="60"/>
              <w:jc w:val="center"/>
              <w:rPr>
                <w:rFonts w:eastAsia="Times New Roman"/>
                <w:color w:val="000000"/>
                <w:lang w:val="pt-BR" w:eastAsia="pt-BR"/>
              </w:rPr>
            </w:pPr>
            <w:r w:rsidRPr="009D1B1F">
              <w:rPr>
                <w:rFonts w:eastAsia="Times New Roman"/>
                <w:color w:val="000000"/>
                <w:lang w:val="pt-BR" w:eastAsia="pt-BR"/>
              </w:rPr>
              <w:t xml:space="preserve">R$ </w:t>
            </w:r>
            <w:proofErr w:type="spellStart"/>
            <w:r>
              <w:rPr>
                <w:rFonts w:eastAsia="Times New Roman"/>
                <w:color w:val="000000"/>
                <w:highlight w:val="yellow"/>
                <w:lang w:val="pt-BR" w:eastAsia="pt-BR"/>
              </w:rPr>
              <w:t>xxxx</w:t>
            </w:r>
            <w:proofErr w:type="spellEnd"/>
          </w:p>
        </w:tc>
      </w:tr>
      <w:tr w:rsidR="009D1B1F" w:rsidRPr="009D1B1F" w14:paraId="04DBBF3F" w14:textId="77777777" w:rsidTr="009D1B1F">
        <w:tc>
          <w:tcPr>
            <w:tcW w:w="0" w:type="auto"/>
            <w:tcBorders>
              <w:top w:val="outset" w:sz="6" w:space="0" w:color="auto"/>
              <w:left w:val="outset" w:sz="6" w:space="0" w:color="auto"/>
              <w:bottom w:val="outset" w:sz="6" w:space="0" w:color="auto"/>
              <w:right w:val="outset" w:sz="6" w:space="0" w:color="auto"/>
            </w:tcBorders>
            <w:vAlign w:val="center"/>
            <w:hideMark/>
          </w:tcPr>
          <w:p w14:paraId="76D64230" w14:textId="77777777" w:rsidR="009D1B1F" w:rsidRPr="009D1B1F" w:rsidRDefault="009D1B1F" w:rsidP="009D1B1F">
            <w:pPr>
              <w:widowControl/>
              <w:autoSpaceDE/>
              <w:autoSpaceDN/>
              <w:ind w:left="60" w:right="60"/>
              <w:jc w:val="center"/>
              <w:rPr>
                <w:rFonts w:eastAsia="Times New Roman"/>
                <w:color w:val="000000"/>
                <w:lang w:val="pt-BR" w:eastAsia="pt-BR"/>
              </w:rPr>
            </w:pPr>
            <w:r w:rsidRPr="009D1B1F">
              <w:rPr>
                <w:rFonts w:eastAsia="Times New Roman"/>
                <w:b/>
                <w:bCs/>
                <w:color w:val="000000"/>
                <w:lang w:val="pt-BR" w:eastAsia="pt-BR"/>
              </w:rPr>
              <w:t>50</w:t>
            </w:r>
          </w:p>
        </w:tc>
        <w:tc>
          <w:tcPr>
            <w:tcW w:w="4648" w:type="dxa"/>
            <w:tcBorders>
              <w:top w:val="outset" w:sz="6" w:space="0" w:color="auto"/>
              <w:left w:val="outset" w:sz="6" w:space="0" w:color="auto"/>
              <w:bottom w:val="outset" w:sz="6" w:space="0" w:color="auto"/>
              <w:right w:val="outset" w:sz="6" w:space="0" w:color="auto"/>
            </w:tcBorders>
            <w:vAlign w:val="center"/>
            <w:hideMark/>
          </w:tcPr>
          <w:p w14:paraId="14B6287F" w14:textId="77777777" w:rsidR="009D1B1F" w:rsidRPr="009D1B1F" w:rsidRDefault="009D1B1F" w:rsidP="009D1B1F">
            <w:pPr>
              <w:widowControl/>
              <w:autoSpaceDE/>
              <w:autoSpaceDN/>
              <w:ind w:left="60" w:right="60"/>
              <w:jc w:val="center"/>
              <w:rPr>
                <w:rFonts w:eastAsia="Times New Roman"/>
                <w:color w:val="000000"/>
                <w:lang w:val="pt-BR" w:eastAsia="pt-BR"/>
              </w:rPr>
            </w:pPr>
            <w:r w:rsidRPr="009D1B1F">
              <w:rPr>
                <w:rFonts w:eastAsia="Times New Roman"/>
                <w:b/>
                <w:bCs/>
                <w:color w:val="000000"/>
                <w:lang w:val="pt-BR" w:eastAsia="pt-BR"/>
              </w:rPr>
              <w:t>Gaveteiro volante 4 gavetas (padrão normal)</w:t>
            </w:r>
          </w:p>
          <w:p w14:paraId="2B3C49C2" w14:textId="77777777" w:rsidR="009D1B1F" w:rsidRPr="009D1B1F" w:rsidRDefault="009D1B1F" w:rsidP="009D1B1F">
            <w:pPr>
              <w:widowControl/>
              <w:autoSpaceDE/>
              <w:autoSpaceDN/>
              <w:ind w:left="60" w:right="60"/>
              <w:jc w:val="center"/>
              <w:rPr>
                <w:rFonts w:eastAsia="Times New Roman"/>
                <w:color w:val="000000"/>
                <w:lang w:val="pt-BR" w:eastAsia="pt-BR"/>
              </w:rPr>
            </w:pPr>
            <w:r w:rsidRPr="009D1B1F">
              <w:rPr>
                <w:rFonts w:eastAsia="Times New Roman"/>
                <w:b/>
                <w:bCs/>
                <w:color w:val="000000"/>
                <w:lang w:val="pt-BR" w:eastAsia="pt-BR"/>
              </w:rPr>
              <w:t>Modelo:</w:t>
            </w:r>
            <w:r w:rsidRPr="009D1B1F">
              <w:rPr>
                <w:rFonts w:eastAsia="Times New Roman"/>
                <w:color w:val="000000"/>
                <w:lang w:val="pt-BR" w:eastAsia="pt-BR"/>
              </w:rPr>
              <w:t> Urânio</w:t>
            </w:r>
          </w:p>
          <w:p w14:paraId="42E6651A" w14:textId="77777777" w:rsidR="009D1B1F" w:rsidRPr="009D1B1F" w:rsidRDefault="009D1B1F" w:rsidP="009D1B1F">
            <w:pPr>
              <w:widowControl/>
              <w:autoSpaceDE/>
              <w:autoSpaceDN/>
              <w:ind w:left="60" w:right="60"/>
              <w:jc w:val="center"/>
              <w:rPr>
                <w:rFonts w:eastAsia="Times New Roman"/>
                <w:color w:val="000000"/>
                <w:lang w:val="pt-BR" w:eastAsia="pt-BR"/>
              </w:rPr>
            </w:pPr>
            <w:r w:rsidRPr="009D1B1F">
              <w:rPr>
                <w:rFonts w:eastAsia="Times New Roman"/>
                <w:b/>
                <w:bCs/>
                <w:color w:val="000000"/>
                <w:lang w:val="pt-BR" w:eastAsia="pt-BR"/>
              </w:rPr>
              <w:t>Marca:</w:t>
            </w:r>
            <w:r w:rsidRPr="009D1B1F">
              <w:rPr>
                <w:rFonts w:eastAsia="Times New Roman"/>
                <w:color w:val="000000"/>
                <w:lang w:val="pt-BR" w:eastAsia="pt-BR"/>
              </w:rPr>
              <w:t> </w:t>
            </w:r>
            <w:proofErr w:type="spellStart"/>
            <w:r w:rsidRPr="009D1B1F">
              <w:rPr>
                <w:rFonts w:eastAsia="Times New Roman"/>
                <w:color w:val="000000"/>
                <w:lang w:val="pt-BR" w:eastAsia="pt-BR"/>
              </w:rPr>
              <w:t>Flexibase</w:t>
            </w:r>
            <w:proofErr w:type="spellEnd"/>
          </w:p>
        </w:tc>
        <w:tc>
          <w:tcPr>
            <w:tcW w:w="1594" w:type="dxa"/>
            <w:tcBorders>
              <w:top w:val="outset" w:sz="6" w:space="0" w:color="auto"/>
              <w:left w:val="outset" w:sz="6" w:space="0" w:color="auto"/>
              <w:bottom w:val="outset" w:sz="6" w:space="0" w:color="auto"/>
              <w:right w:val="outset" w:sz="6" w:space="0" w:color="auto"/>
            </w:tcBorders>
            <w:vAlign w:val="center"/>
            <w:hideMark/>
          </w:tcPr>
          <w:p w14:paraId="1BC1772E" w14:textId="52D7B95B" w:rsidR="009D1B1F" w:rsidRPr="009D1B1F" w:rsidRDefault="009D1B1F" w:rsidP="009D1B1F">
            <w:pPr>
              <w:widowControl/>
              <w:autoSpaceDE/>
              <w:autoSpaceDN/>
              <w:ind w:left="60" w:right="60"/>
              <w:jc w:val="center"/>
              <w:rPr>
                <w:rFonts w:eastAsia="Times New Roman"/>
                <w:color w:val="000000"/>
                <w:lang w:val="pt-BR" w:eastAsia="pt-BR"/>
              </w:rPr>
            </w:pPr>
            <w:proofErr w:type="spellStart"/>
            <w:r>
              <w:rPr>
                <w:rFonts w:eastAsia="Times New Roman"/>
                <w:color w:val="000000"/>
                <w:highlight w:val="yellow"/>
                <w:lang w:val="pt-BR" w:eastAsia="pt-BR"/>
              </w:rPr>
              <w:t>xxxx</w:t>
            </w:r>
            <w:proofErr w:type="spellEnd"/>
          </w:p>
        </w:tc>
        <w:tc>
          <w:tcPr>
            <w:tcW w:w="0" w:type="auto"/>
            <w:tcBorders>
              <w:top w:val="outset" w:sz="6" w:space="0" w:color="auto"/>
              <w:left w:val="outset" w:sz="6" w:space="0" w:color="auto"/>
              <w:bottom w:val="outset" w:sz="6" w:space="0" w:color="auto"/>
              <w:right w:val="outset" w:sz="6" w:space="0" w:color="auto"/>
            </w:tcBorders>
            <w:vAlign w:val="center"/>
            <w:hideMark/>
          </w:tcPr>
          <w:p w14:paraId="6805E64B" w14:textId="77777777" w:rsidR="009D1B1F" w:rsidRPr="009D1B1F" w:rsidRDefault="009D1B1F" w:rsidP="009D1B1F">
            <w:pPr>
              <w:widowControl/>
              <w:autoSpaceDE/>
              <w:autoSpaceDN/>
              <w:ind w:left="60" w:right="60"/>
              <w:jc w:val="center"/>
              <w:rPr>
                <w:rFonts w:eastAsia="Times New Roman"/>
                <w:color w:val="000000"/>
                <w:lang w:val="pt-BR" w:eastAsia="pt-BR"/>
              </w:rPr>
            </w:pPr>
            <w:r w:rsidRPr="009D1B1F">
              <w:rPr>
                <w:rFonts w:eastAsia="Times New Roman"/>
                <w:color w:val="000000"/>
                <w:lang w:val="pt-BR" w:eastAsia="pt-BR"/>
              </w:rPr>
              <w:t>Unidade</w:t>
            </w:r>
          </w:p>
        </w:tc>
        <w:tc>
          <w:tcPr>
            <w:tcW w:w="0" w:type="auto"/>
            <w:tcBorders>
              <w:top w:val="outset" w:sz="6" w:space="0" w:color="auto"/>
              <w:left w:val="outset" w:sz="6" w:space="0" w:color="auto"/>
              <w:bottom w:val="outset" w:sz="6" w:space="0" w:color="auto"/>
              <w:right w:val="outset" w:sz="6" w:space="0" w:color="auto"/>
            </w:tcBorders>
            <w:vAlign w:val="center"/>
            <w:hideMark/>
          </w:tcPr>
          <w:p w14:paraId="4560A922" w14:textId="0E4719B3" w:rsidR="009D1B1F" w:rsidRPr="009D1B1F" w:rsidRDefault="009D1B1F" w:rsidP="009D1B1F">
            <w:pPr>
              <w:widowControl/>
              <w:autoSpaceDE/>
              <w:autoSpaceDN/>
              <w:ind w:left="60" w:right="60"/>
              <w:jc w:val="center"/>
              <w:rPr>
                <w:rFonts w:eastAsia="Times New Roman"/>
                <w:color w:val="000000"/>
                <w:lang w:val="pt-BR" w:eastAsia="pt-BR"/>
              </w:rPr>
            </w:pPr>
            <w:r w:rsidRPr="009D1B1F">
              <w:rPr>
                <w:rFonts w:eastAsia="Times New Roman"/>
                <w:color w:val="000000"/>
                <w:lang w:val="pt-BR" w:eastAsia="pt-BR"/>
              </w:rPr>
              <w:t xml:space="preserve">R$ </w:t>
            </w:r>
            <w:proofErr w:type="spellStart"/>
            <w:r>
              <w:rPr>
                <w:rFonts w:eastAsia="Times New Roman"/>
                <w:color w:val="000000"/>
                <w:highlight w:val="yellow"/>
                <w:lang w:val="pt-BR" w:eastAsia="pt-BR"/>
              </w:rPr>
              <w:t>xxxx</w:t>
            </w:r>
            <w:proofErr w:type="spellEnd"/>
          </w:p>
        </w:tc>
        <w:tc>
          <w:tcPr>
            <w:tcW w:w="1016" w:type="dxa"/>
            <w:tcBorders>
              <w:top w:val="outset" w:sz="6" w:space="0" w:color="auto"/>
              <w:left w:val="outset" w:sz="6" w:space="0" w:color="auto"/>
              <w:bottom w:val="outset" w:sz="6" w:space="0" w:color="auto"/>
              <w:right w:val="outset" w:sz="6" w:space="0" w:color="auto"/>
            </w:tcBorders>
            <w:vAlign w:val="center"/>
            <w:hideMark/>
          </w:tcPr>
          <w:p w14:paraId="284547AF" w14:textId="3E0F1431" w:rsidR="009D1B1F" w:rsidRPr="009D1B1F" w:rsidRDefault="009D1B1F" w:rsidP="009D1B1F">
            <w:pPr>
              <w:widowControl/>
              <w:autoSpaceDE/>
              <w:autoSpaceDN/>
              <w:ind w:left="60" w:right="60"/>
              <w:jc w:val="center"/>
              <w:rPr>
                <w:rFonts w:eastAsia="Times New Roman"/>
                <w:color w:val="000000"/>
                <w:lang w:val="pt-BR" w:eastAsia="pt-BR"/>
              </w:rPr>
            </w:pPr>
            <w:r w:rsidRPr="009D1B1F">
              <w:rPr>
                <w:rFonts w:eastAsia="Times New Roman"/>
                <w:color w:val="000000"/>
                <w:lang w:val="pt-BR" w:eastAsia="pt-BR"/>
              </w:rPr>
              <w:t xml:space="preserve">R$ </w:t>
            </w:r>
            <w:proofErr w:type="spellStart"/>
            <w:r>
              <w:rPr>
                <w:rFonts w:eastAsia="Times New Roman"/>
                <w:color w:val="000000"/>
                <w:highlight w:val="yellow"/>
                <w:lang w:val="pt-BR" w:eastAsia="pt-BR"/>
              </w:rPr>
              <w:t>xxxx</w:t>
            </w:r>
            <w:proofErr w:type="spellEnd"/>
          </w:p>
        </w:tc>
      </w:tr>
      <w:tr w:rsidR="009D1B1F" w:rsidRPr="009D1B1F" w14:paraId="477F58D1" w14:textId="77777777" w:rsidTr="009D1B1F">
        <w:tc>
          <w:tcPr>
            <w:tcW w:w="0" w:type="auto"/>
            <w:tcBorders>
              <w:top w:val="outset" w:sz="6" w:space="0" w:color="auto"/>
              <w:left w:val="outset" w:sz="6" w:space="0" w:color="auto"/>
              <w:bottom w:val="outset" w:sz="6" w:space="0" w:color="auto"/>
              <w:right w:val="outset" w:sz="6" w:space="0" w:color="auto"/>
            </w:tcBorders>
            <w:vAlign w:val="center"/>
            <w:hideMark/>
          </w:tcPr>
          <w:p w14:paraId="7D448FFA" w14:textId="77777777" w:rsidR="009D1B1F" w:rsidRPr="009D1B1F" w:rsidRDefault="009D1B1F" w:rsidP="009D1B1F">
            <w:pPr>
              <w:widowControl/>
              <w:autoSpaceDE/>
              <w:autoSpaceDN/>
              <w:ind w:left="60" w:right="60"/>
              <w:jc w:val="center"/>
              <w:rPr>
                <w:rFonts w:eastAsia="Times New Roman"/>
                <w:color w:val="000000"/>
                <w:lang w:val="pt-BR" w:eastAsia="pt-BR"/>
              </w:rPr>
            </w:pPr>
            <w:r w:rsidRPr="009D1B1F">
              <w:rPr>
                <w:rFonts w:eastAsia="Times New Roman"/>
                <w:b/>
                <w:bCs/>
                <w:color w:val="000000"/>
                <w:lang w:val="pt-BR" w:eastAsia="pt-BR"/>
              </w:rPr>
              <w:t>51</w:t>
            </w:r>
          </w:p>
        </w:tc>
        <w:tc>
          <w:tcPr>
            <w:tcW w:w="4648" w:type="dxa"/>
            <w:tcBorders>
              <w:top w:val="outset" w:sz="6" w:space="0" w:color="auto"/>
              <w:left w:val="outset" w:sz="6" w:space="0" w:color="auto"/>
              <w:bottom w:val="outset" w:sz="6" w:space="0" w:color="auto"/>
              <w:right w:val="outset" w:sz="6" w:space="0" w:color="auto"/>
            </w:tcBorders>
            <w:vAlign w:val="center"/>
            <w:hideMark/>
          </w:tcPr>
          <w:p w14:paraId="4A545D96" w14:textId="77777777" w:rsidR="009D1B1F" w:rsidRPr="009D1B1F" w:rsidRDefault="009D1B1F" w:rsidP="009D1B1F">
            <w:pPr>
              <w:widowControl/>
              <w:autoSpaceDE/>
              <w:autoSpaceDN/>
              <w:ind w:left="60" w:right="60"/>
              <w:jc w:val="center"/>
              <w:rPr>
                <w:rFonts w:eastAsia="Times New Roman"/>
                <w:color w:val="000000"/>
                <w:lang w:val="pt-BR" w:eastAsia="pt-BR"/>
              </w:rPr>
            </w:pPr>
            <w:r w:rsidRPr="009D1B1F">
              <w:rPr>
                <w:rFonts w:eastAsia="Times New Roman"/>
                <w:b/>
                <w:bCs/>
                <w:color w:val="000000"/>
                <w:lang w:val="pt-BR" w:eastAsia="pt-BR"/>
              </w:rPr>
              <w:t xml:space="preserve">Gaveteiro volante 3 </w:t>
            </w:r>
            <w:proofErr w:type="spellStart"/>
            <w:r w:rsidRPr="009D1B1F">
              <w:rPr>
                <w:rFonts w:eastAsia="Times New Roman"/>
                <w:b/>
                <w:bCs/>
                <w:color w:val="000000"/>
                <w:lang w:val="pt-BR" w:eastAsia="pt-BR"/>
              </w:rPr>
              <w:t>gavetass</w:t>
            </w:r>
            <w:proofErr w:type="spellEnd"/>
            <w:r w:rsidRPr="009D1B1F">
              <w:rPr>
                <w:rFonts w:eastAsia="Times New Roman"/>
                <w:b/>
                <w:bCs/>
                <w:color w:val="000000"/>
                <w:lang w:val="pt-BR" w:eastAsia="pt-BR"/>
              </w:rPr>
              <w:t xml:space="preserve"> (uma do tipo gavetão e duas padrão normal) </w:t>
            </w:r>
          </w:p>
          <w:p w14:paraId="21970F66" w14:textId="77777777" w:rsidR="009D1B1F" w:rsidRPr="009D1B1F" w:rsidRDefault="009D1B1F" w:rsidP="009D1B1F">
            <w:pPr>
              <w:widowControl/>
              <w:autoSpaceDE/>
              <w:autoSpaceDN/>
              <w:ind w:left="60" w:right="60"/>
              <w:jc w:val="center"/>
              <w:rPr>
                <w:rFonts w:eastAsia="Times New Roman"/>
                <w:color w:val="000000"/>
                <w:lang w:val="pt-BR" w:eastAsia="pt-BR"/>
              </w:rPr>
            </w:pPr>
            <w:r w:rsidRPr="009D1B1F">
              <w:rPr>
                <w:rFonts w:eastAsia="Times New Roman"/>
                <w:b/>
                <w:bCs/>
                <w:color w:val="000000"/>
                <w:lang w:val="pt-BR" w:eastAsia="pt-BR"/>
              </w:rPr>
              <w:t>Modelo:</w:t>
            </w:r>
            <w:r w:rsidRPr="009D1B1F">
              <w:rPr>
                <w:rFonts w:eastAsia="Times New Roman"/>
                <w:color w:val="000000"/>
                <w:lang w:val="pt-BR" w:eastAsia="pt-BR"/>
              </w:rPr>
              <w:t> Urânio</w:t>
            </w:r>
          </w:p>
          <w:p w14:paraId="3B366F9B" w14:textId="77777777" w:rsidR="009D1B1F" w:rsidRPr="009D1B1F" w:rsidRDefault="009D1B1F" w:rsidP="009D1B1F">
            <w:pPr>
              <w:widowControl/>
              <w:autoSpaceDE/>
              <w:autoSpaceDN/>
              <w:ind w:left="60" w:right="60"/>
              <w:jc w:val="center"/>
              <w:rPr>
                <w:rFonts w:eastAsia="Times New Roman"/>
                <w:color w:val="000000"/>
                <w:lang w:val="pt-BR" w:eastAsia="pt-BR"/>
              </w:rPr>
            </w:pPr>
            <w:r w:rsidRPr="009D1B1F">
              <w:rPr>
                <w:rFonts w:eastAsia="Times New Roman"/>
                <w:b/>
                <w:bCs/>
                <w:color w:val="000000"/>
                <w:lang w:val="pt-BR" w:eastAsia="pt-BR"/>
              </w:rPr>
              <w:t>Marca:</w:t>
            </w:r>
            <w:r w:rsidRPr="009D1B1F">
              <w:rPr>
                <w:rFonts w:eastAsia="Times New Roman"/>
                <w:color w:val="000000"/>
                <w:lang w:val="pt-BR" w:eastAsia="pt-BR"/>
              </w:rPr>
              <w:t> </w:t>
            </w:r>
            <w:proofErr w:type="spellStart"/>
            <w:r w:rsidRPr="009D1B1F">
              <w:rPr>
                <w:rFonts w:eastAsia="Times New Roman"/>
                <w:color w:val="000000"/>
                <w:lang w:val="pt-BR" w:eastAsia="pt-BR"/>
              </w:rPr>
              <w:t>Flexibase</w:t>
            </w:r>
            <w:proofErr w:type="spellEnd"/>
          </w:p>
        </w:tc>
        <w:tc>
          <w:tcPr>
            <w:tcW w:w="1594" w:type="dxa"/>
            <w:tcBorders>
              <w:top w:val="outset" w:sz="6" w:space="0" w:color="auto"/>
              <w:left w:val="outset" w:sz="6" w:space="0" w:color="auto"/>
              <w:bottom w:val="outset" w:sz="6" w:space="0" w:color="auto"/>
              <w:right w:val="outset" w:sz="6" w:space="0" w:color="auto"/>
            </w:tcBorders>
            <w:vAlign w:val="center"/>
            <w:hideMark/>
          </w:tcPr>
          <w:p w14:paraId="326465F3" w14:textId="49D35C30" w:rsidR="009D1B1F" w:rsidRPr="009D1B1F" w:rsidRDefault="009D1B1F" w:rsidP="009D1B1F">
            <w:pPr>
              <w:widowControl/>
              <w:autoSpaceDE/>
              <w:autoSpaceDN/>
              <w:ind w:left="60" w:right="60"/>
              <w:jc w:val="center"/>
              <w:rPr>
                <w:rFonts w:eastAsia="Times New Roman"/>
                <w:color w:val="000000"/>
                <w:lang w:val="pt-BR" w:eastAsia="pt-BR"/>
              </w:rPr>
            </w:pPr>
            <w:proofErr w:type="spellStart"/>
            <w:r>
              <w:rPr>
                <w:rFonts w:eastAsia="Times New Roman"/>
                <w:color w:val="000000"/>
                <w:highlight w:val="yellow"/>
                <w:lang w:val="pt-BR" w:eastAsia="pt-BR"/>
              </w:rPr>
              <w:t>xxxx</w:t>
            </w:r>
            <w:proofErr w:type="spellEnd"/>
          </w:p>
        </w:tc>
        <w:tc>
          <w:tcPr>
            <w:tcW w:w="0" w:type="auto"/>
            <w:tcBorders>
              <w:top w:val="outset" w:sz="6" w:space="0" w:color="auto"/>
              <w:left w:val="outset" w:sz="6" w:space="0" w:color="auto"/>
              <w:bottom w:val="outset" w:sz="6" w:space="0" w:color="auto"/>
              <w:right w:val="outset" w:sz="6" w:space="0" w:color="auto"/>
            </w:tcBorders>
            <w:vAlign w:val="center"/>
            <w:hideMark/>
          </w:tcPr>
          <w:p w14:paraId="50A7F08C" w14:textId="77777777" w:rsidR="009D1B1F" w:rsidRPr="009D1B1F" w:rsidRDefault="009D1B1F" w:rsidP="009D1B1F">
            <w:pPr>
              <w:widowControl/>
              <w:autoSpaceDE/>
              <w:autoSpaceDN/>
              <w:ind w:left="60" w:right="60"/>
              <w:jc w:val="center"/>
              <w:rPr>
                <w:rFonts w:eastAsia="Times New Roman"/>
                <w:color w:val="000000"/>
                <w:lang w:val="pt-BR" w:eastAsia="pt-BR"/>
              </w:rPr>
            </w:pPr>
            <w:r w:rsidRPr="009D1B1F">
              <w:rPr>
                <w:rFonts w:eastAsia="Times New Roman"/>
                <w:color w:val="000000"/>
                <w:lang w:val="pt-BR" w:eastAsia="pt-BR"/>
              </w:rPr>
              <w:t>Unidade</w:t>
            </w:r>
          </w:p>
        </w:tc>
        <w:tc>
          <w:tcPr>
            <w:tcW w:w="0" w:type="auto"/>
            <w:tcBorders>
              <w:top w:val="outset" w:sz="6" w:space="0" w:color="auto"/>
              <w:left w:val="outset" w:sz="6" w:space="0" w:color="auto"/>
              <w:bottom w:val="outset" w:sz="6" w:space="0" w:color="auto"/>
              <w:right w:val="outset" w:sz="6" w:space="0" w:color="auto"/>
            </w:tcBorders>
            <w:vAlign w:val="center"/>
            <w:hideMark/>
          </w:tcPr>
          <w:p w14:paraId="55C3F975" w14:textId="5378F0D3" w:rsidR="009D1B1F" w:rsidRPr="009D1B1F" w:rsidRDefault="009D1B1F" w:rsidP="009D1B1F">
            <w:pPr>
              <w:widowControl/>
              <w:autoSpaceDE/>
              <w:autoSpaceDN/>
              <w:ind w:left="60" w:right="60"/>
              <w:jc w:val="center"/>
              <w:rPr>
                <w:rFonts w:eastAsia="Times New Roman"/>
                <w:color w:val="000000"/>
                <w:lang w:val="pt-BR" w:eastAsia="pt-BR"/>
              </w:rPr>
            </w:pPr>
            <w:r w:rsidRPr="009D1B1F">
              <w:rPr>
                <w:rFonts w:eastAsia="Times New Roman"/>
                <w:color w:val="000000"/>
                <w:lang w:val="pt-BR" w:eastAsia="pt-BR"/>
              </w:rPr>
              <w:t xml:space="preserve">R$ </w:t>
            </w:r>
            <w:proofErr w:type="spellStart"/>
            <w:r>
              <w:rPr>
                <w:rFonts w:eastAsia="Times New Roman"/>
                <w:color w:val="000000"/>
                <w:highlight w:val="yellow"/>
                <w:lang w:val="pt-BR" w:eastAsia="pt-BR"/>
              </w:rPr>
              <w:t>xxxx</w:t>
            </w:r>
            <w:proofErr w:type="spellEnd"/>
          </w:p>
        </w:tc>
        <w:tc>
          <w:tcPr>
            <w:tcW w:w="1016" w:type="dxa"/>
            <w:tcBorders>
              <w:top w:val="outset" w:sz="6" w:space="0" w:color="auto"/>
              <w:left w:val="outset" w:sz="6" w:space="0" w:color="auto"/>
              <w:bottom w:val="outset" w:sz="6" w:space="0" w:color="auto"/>
              <w:right w:val="outset" w:sz="6" w:space="0" w:color="auto"/>
            </w:tcBorders>
            <w:vAlign w:val="center"/>
            <w:hideMark/>
          </w:tcPr>
          <w:p w14:paraId="5A45EC19" w14:textId="5AF26629" w:rsidR="009D1B1F" w:rsidRPr="009D1B1F" w:rsidRDefault="009D1B1F" w:rsidP="009D1B1F">
            <w:pPr>
              <w:widowControl/>
              <w:autoSpaceDE/>
              <w:autoSpaceDN/>
              <w:ind w:left="60" w:right="60"/>
              <w:jc w:val="center"/>
              <w:rPr>
                <w:rFonts w:eastAsia="Times New Roman"/>
                <w:color w:val="000000"/>
                <w:lang w:val="pt-BR" w:eastAsia="pt-BR"/>
              </w:rPr>
            </w:pPr>
            <w:r w:rsidRPr="009D1B1F">
              <w:rPr>
                <w:rFonts w:eastAsia="Times New Roman"/>
                <w:color w:val="000000"/>
                <w:lang w:val="pt-BR" w:eastAsia="pt-BR"/>
              </w:rPr>
              <w:t xml:space="preserve">R$ </w:t>
            </w:r>
            <w:proofErr w:type="spellStart"/>
            <w:r>
              <w:rPr>
                <w:rFonts w:eastAsia="Times New Roman"/>
                <w:color w:val="000000"/>
                <w:highlight w:val="yellow"/>
                <w:lang w:val="pt-BR" w:eastAsia="pt-BR"/>
              </w:rPr>
              <w:t>xxxx</w:t>
            </w:r>
            <w:proofErr w:type="spellEnd"/>
          </w:p>
        </w:tc>
      </w:tr>
      <w:tr w:rsidR="009D1B1F" w:rsidRPr="009D1B1F" w14:paraId="589534C9" w14:textId="77777777" w:rsidTr="009D1B1F">
        <w:tc>
          <w:tcPr>
            <w:tcW w:w="0" w:type="auto"/>
            <w:tcBorders>
              <w:top w:val="outset" w:sz="6" w:space="0" w:color="auto"/>
              <w:left w:val="outset" w:sz="6" w:space="0" w:color="auto"/>
              <w:bottom w:val="outset" w:sz="6" w:space="0" w:color="auto"/>
              <w:right w:val="outset" w:sz="6" w:space="0" w:color="auto"/>
            </w:tcBorders>
            <w:vAlign w:val="center"/>
            <w:hideMark/>
          </w:tcPr>
          <w:p w14:paraId="7B7F2CAE" w14:textId="77777777" w:rsidR="009D1B1F" w:rsidRPr="009D1B1F" w:rsidRDefault="009D1B1F" w:rsidP="009D1B1F">
            <w:pPr>
              <w:widowControl/>
              <w:autoSpaceDE/>
              <w:autoSpaceDN/>
              <w:ind w:left="60" w:right="60"/>
              <w:jc w:val="center"/>
              <w:rPr>
                <w:rFonts w:eastAsia="Times New Roman"/>
                <w:color w:val="000000"/>
                <w:lang w:val="pt-BR" w:eastAsia="pt-BR"/>
              </w:rPr>
            </w:pPr>
            <w:r w:rsidRPr="009D1B1F">
              <w:rPr>
                <w:rFonts w:eastAsia="Times New Roman"/>
                <w:b/>
                <w:bCs/>
                <w:color w:val="000000"/>
                <w:lang w:val="pt-BR" w:eastAsia="pt-BR"/>
              </w:rPr>
              <w:t>52</w:t>
            </w:r>
          </w:p>
        </w:tc>
        <w:tc>
          <w:tcPr>
            <w:tcW w:w="4648" w:type="dxa"/>
            <w:tcBorders>
              <w:top w:val="outset" w:sz="6" w:space="0" w:color="auto"/>
              <w:left w:val="outset" w:sz="6" w:space="0" w:color="auto"/>
              <w:bottom w:val="outset" w:sz="6" w:space="0" w:color="auto"/>
              <w:right w:val="outset" w:sz="6" w:space="0" w:color="auto"/>
            </w:tcBorders>
            <w:vAlign w:val="center"/>
            <w:hideMark/>
          </w:tcPr>
          <w:p w14:paraId="58E1F87C" w14:textId="77777777" w:rsidR="009D1B1F" w:rsidRPr="009D1B1F" w:rsidRDefault="009D1B1F" w:rsidP="009D1B1F">
            <w:pPr>
              <w:widowControl/>
              <w:autoSpaceDE/>
              <w:autoSpaceDN/>
              <w:ind w:left="60" w:right="60"/>
              <w:jc w:val="center"/>
              <w:rPr>
                <w:rFonts w:eastAsia="Times New Roman"/>
                <w:color w:val="000000"/>
                <w:lang w:val="pt-BR" w:eastAsia="pt-BR"/>
              </w:rPr>
            </w:pPr>
            <w:r w:rsidRPr="009D1B1F">
              <w:rPr>
                <w:rFonts w:eastAsia="Times New Roman"/>
                <w:b/>
                <w:bCs/>
                <w:color w:val="000000"/>
                <w:lang w:val="pt-BR" w:eastAsia="pt-BR"/>
              </w:rPr>
              <w:t xml:space="preserve">Mesa auto </w:t>
            </w:r>
            <w:proofErr w:type="spellStart"/>
            <w:r w:rsidRPr="009D1B1F">
              <w:rPr>
                <w:rFonts w:eastAsia="Times New Roman"/>
                <w:b/>
                <w:bCs/>
                <w:color w:val="000000"/>
                <w:lang w:val="pt-BR" w:eastAsia="pt-BR"/>
              </w:rPr>
              <w:t>portante</w:t>
            </w:r>
            <w:proofErr w:type="spellEnd"/>
            <w:r w:rsidRPr="009D1B1F">
              <w:rPr>
                <w:rFonts w:eastAsia="Times New Roman"/>
                <w:b/>
                <w:bCs/>
                <w:color w:val="000000"/>
                <w:lang w:val="pt-BR" w:eastAsia="pt-BR"/>
              </w:rPr>
              <w:t xml:space="preserve"> em L Menor</w:t>
            </w:r>
          </w:p>
          <w:p w14:paraId="70068ED3" w14:textId="77777777" w:rsidR="009D1B1F" w:rsidRPr="009D1B1F" w:rsidRDefault="009D1B1F" w:rsidP="009D1B1F">
            <w:pPr>
              <w:widowControl/>
              <w:autoSpaceDE/>
              <w:autoSpaceDN/>
              <w:ind w:left="60" w:right="60"/>
              <w:jc w:val="center"/>
              <w:rPr>
                <w:rFonts w:eastAsia="Times New Roman"/>
                <w:color w:val="000000"/>
                <w:lang w:val="pt-BR" w:eastAsia="pt-BR"/>
              </w:rPr>
            </w:pPr>
            <w:r w:rsidRPr="009D1B1F">
              <w:rPr>
                <w:rFonts w:eastAsia="Times New Roman"/>
                <w:b/>
                <w:bCs/>
                <w:color w:val="000000"/>
                <w:lang w:val="pt-BR" w:eastAsia="pt-BR"/>
              </w:rPr>
              <w:t>Modelo:</w:t>
            </w:r>
            <w:r w:rsidRPr="009D1B1F">
              <w:rPr>
                <w:rFonts w:eastAsia="Times New Roman"/>
                <w:color w:val="000000"/>
                <w:lang w:val="pt-BR" w:eastAsia="pt-BR"/>
              </w:rPr>
              <w:t> Platina</w:t>
            </w:r>
          </w:p>
          <w:p w14:paraId="46A2366E" w14:textId="77777777" w:rsidR="009D1B1F" w:rsidRPr="009D1B1F" w:rsidRDefault="009D1B1F" w:rsidP="009D1B1F">
            <w:pPr>
              <w:widowControl/>
              <w:autoSpaceDE/>
              <w:autoSpaceDN/>
              <w:ind w:left="60" w:right="60"/>
              <w:jc w:val="center"/>
              <w:rPr>
                <w:rFonts w:eastAsia="Times New Roman"/>
                <w:color w:val="000000"/>
                <w:lang w:val="pt-BR" w:eastAsia="pt-BR"/>
              </w:rPr>
            </w:pPr>
            <w:r w:rsidRPr="009D1B1F">
              <w:rPr>
                <w:rFonts w:eastAsia="Times New Roman"/>
                <w:b/>
                <w:bCs/>
                <w:color w:val="000000"/>
                <w:lang w:val="pt-BR" w:eastAsia="pt-BR"/>
              </w:rPr>
              <w:t>Marca:</w:t>
            </w:r>
            <w:r w:rsidRPr="009D1B1F">
              <w:rPr>
                <w:rFonts w:eastAsia="Times New Roman"/>
                <w:color w:val="000000"/>
                <w:lang w:val="pt-BR" w:eastAsia="pt-BR"/>
              </w:rPr>
              <w:t> </w:t>
            </w:r>
            <w:proofErr w:type="spellStart"/>
            <w:r w:rsidRPr="009D1B1F">
              <w:rPr>
                <w:rFonts w:eastAsia="Times New Roman"/>
                <w:color w:val="000000"/>
                <w:lang w:val="pt-BR" w:eastAsia="pt-BR"/>
              </w:rPr>
              <w:t>Flexibase</w:t>
            </w:r>
            <w:proofErr w:type="spellEnd"/>
          </w:p>
        </w:tc>
        <w:tc>
          <w:tcPr>
            <w:tcW w:w="1594" w:type="dxa"/>
            <w:tcBorders>
              <w:top w:val="outset" w:sz="6" w:space="0" w:color="auto"/>
              <w:left w:val="outset" w:sz="6" w:space="0" w:color="auto"/>
              <w:bottom w:val="outset" w:sz="6" w:space="0" w:color="auto"/>
              <w:right w:val="outset" w:sz="6" w:space="0" w:color="auto"/>
            </w:tcBorders>
            <w:vAlign w:val="center"/>
            <w:hideMark/>
          </w:tcPr>
          <w:p w14:paraId="580EE483" w14:textId="2DC002CE" w:rsidR="009D1B1F" w:rsidRPr="009D1B1F" w:rsidRDefault="009D1B1F" w:rsidP="009D1B1F">
            <w:pPr>
              <w:widowControl/>
              <w:autoSpaceDE/>
              <w:autoSpaceDN/>
              <w:ind w:left="60" w:right="60"/>
              <w:jc w:val="center"/>
              <w:rPr>
                <w:rFonts w:eastAsia="Times New Roman"/>
                <w:color w:val="000000"/>
                <w:lang w:val="pt-BR" w:eastAsia="pt-BR"/>
              </w:rPr>
            </w:pPr>
            <w:proofErr w:type="spellStart"/>
            <w:r>
              <w:rPr>
                <w:rFonts w:eastAsia="Times New Roman"/>
                <w:color w:val="000000"/>
                <w:highlight w:val="yellow"/>
                <w:lang w:val="pt-BR" w:eastAsia="pt-BR"/>
              </w:rPr>
              <w:t>xxxx</w:t>
            </w:r>
            <w:proofErr w:type="spellEnd"/>
          </w:p>
        </w:tc>
        <w:tc>
          <w:tcPr>
            <w:tcW w:w="0" w:type="auto"/>
            <w:tcBorders>
              <w:top w:val="outset" w:sz="6" w:space="0" w:color="auto"/>
              <w:left w:val="outset" w:sz="6" w:space="0" w:color="auto"/>
              <w:bottom w:val="outset" w:sz="6" w:space="0" w:color="auto"/>
              <w:right w:val="outset" w:sz="6" w:space="0" w:color="auto"/>
            </w:tcBorders>
            <w:vAlign w:val="center"/>
            <w:hideMark/>
          </w:tcPr>
          <w:p w14:paraId="4E616B87" w14:textId="77777777" w:rsidR="009D1B1F" w:rsidRPr="009D1B1F" w:rsidRDefault="009D1B1F" w:rsidP="009D1B1F">
            <w:pPr>
              <w:widowControl/>
              <w:autoSpaceDE/>
              <w:autoSpaceDN/>
              <w:ind w:left="60" w:right="60"/>
              <w:jc w:val="center"/>
              <w:rPr>
                <w:rFonts w:eastAsia="Times New Roman"/>
                <w:color w:val="000000"/>
                <w:lang w:val="pt-BR" w:eastAsia="pt-BR"/>
              </w:rPr>
            </w:pPr>
            <w:r w:rsidRPr="009D1B1F">
              <w:rPr>
                <w:rFonts w:eastAsia="Times New Roman"/>
                <w:color w:val="000000"/>
                <w:lang w:val="pt-BR" w:eastAsia="pt-BR"/>
              </w:rPr>
              <w:t>Unidade</w:t>
            </w:r>
          </w:p>
        </w:tc>
        <w:tc>
          <w:tcPr>
            <w:tcW w:w="0" w:type="auto"/>
            <w:tcBorders>
              <w:top w:val="outset" w:sz="6" w:space="0" w:color="auto"/>
              <w:left w:val="outset" w:sz="6" w:space="0" w:color="auto"/>
              <w:bottom w:val="outset" w:sz="6" w:space="0" w:color="auto"/>
              <w:right w:val="outset" w:sz="6" w:space="0" w:color="auto"/>
            </w:tcBorders>
            <w:vAlign w:val="center"/>
            <w:hideMark/>
          </w:tcPr>
          <w:p w14:paraId="0A66F024" w14:textId="15F1AB8D" w:rsidR="009D1B1F" w:rsidRPr="009D1B1F" w:rsidRDefault="009D1B1F" w:rsidP="009D1B1F">
            <w:pPr>
              <w:widowControl/>
              <w:autoSpaceDE/>
              <w:autoSpaceDN/>
              <w:ind w:left="60" w:right="60"/>
              <w:jc w:val="center"/>
              <w:rPr>
                <w:rFonts w:eastAsia="Times New Roman"/>
                <w:color w:val="000000"/>
                <w:lang w:val="pt-BR" w:eastAsia="pt-BR"/>
              </w:rPr>
            </w:pPr>
            <w:r w:rsidRPr="009D1B1F">
              <w:rPr>
                <w:rFonts w:eastAsia="Times New Roman"/>
                <w:color w:val="000000"/>
                <w:lang w:val="pt-BR" w:eastAsia="pt-BR"/>
              </w:rPr>
              <w:t xml:space="preserve">R$ </w:t>
            </w:r>
            <w:proofErr w:type="spellStart"/>
            <w:r>
              <w:rPr>
                <w:rFonts w:eastAsia="Times New Roman"/>
                <w:color w:val="000000"/>
                <w:highlight w:val="yellow"/>
                <w:lang w:val="pt-BR" w:eastAsia="pt-BR"/>
              </w:rPr>
              <w:t>xxxx</w:t>
            </w:r>
            <w:proofErr w:type="spellEnd"/>
          </w:p>
        </w:tc>
        <w:tc>
          <w:tcPr>
            <w:tcW w:w="1016" w:type="dxa"/>
            <w:tcBorders>
              <w:top w:val="outset" w:sz="6" w:space="0" w:color="auto"/>
              <w:left w:val="outset" w:sz="6" w:space="0" w:color="auto"/>
              <w:bottom w:val="outset" w:sz="6" w:space="0" w:color="auto"/>
              <w:right w:val="outset" w:sz="6" w:space="0" w:color="auto"/>
            </w:tcBorders>
            <w:vAlign w:val="center"/>
            <w:hideMark/>
          </w:tcPr>
          <w:p w14:paraId="2A173D3E" w14:textId="0A093D53" w:rsidR="009D1B1F" w:rsidRPr="009D1B1F" w:rsidRDefault="009D1B1F" w:rsidP="009D1B1F">
            <w:pPr>
              <w:widowControl/>
              <w:autoSpaceDE/>
              <w:autoSpaceDN/>
              <w:ind w:left="60" w:right="60"/>
              <w:jc w:val="center"/>
              <w:rPr>
                <w:rFonts w:eastAsia="Times New Roman"/>
                <w:color w:val="000000"/>
                <w:lang w:val="pt-BR" w:eastAsia="pt-BR"/>
              </w:rPr>
            </w:pPr>
            <w:r w:rsidRPr="009D1B1F">
              <w:rPr>
                <w:rFonts w:eastAsia="Times New Roman"/>
                <w:color w:val="000000"/>
                <w:lang w:val="pt-BR" w:eastAsia="pt-BR"/>
              </w:rPr>
              <w:t xml:space="preserve">R$ </w:t>
            </w:r>
            <w:proofErr w:type="spellStart"/>
            <w:r>
              <w:rPr>
                <w:rFonts w:eastAsia="Times New Roman"/>
                <w:color w:val="000000"/>
                <w:highlight w:val="yellow"/>
                <w:lang w:val="pt-BR" w:eastAsia="pt-BR"/>
              </w:rPr>
              <w:t>xxxx</w:t>
            </w:r>
            <w:proofErr w:type="spellEnd"/>
          </w:p>
        </w:tc>
      </w:tr>
      <w:tr w:rsidR="009D1B1F" w:rsidRPr="009D1B1F" w14:paraId="2C2A174F" w14:textId="77777777" w:rsidTr="009D1B1F">
        <w:tc>
          <w:tcPr>
            <w:tcW w:w="0" w:type="auto"/>
            <w:tcBorders>
              <w:top w:val="outset" w:sz="6" w:space="0" w:color="auto"/>
              <w:left w:val="outset" w:sz="6" w:space="0" w:color="auto"/>
              <w:bottom w:val="outset" w:sz="6" w:space="0" w:color="auto"/>
              <w:right w:val="outset" w:sz="6" w:space="0" w:color="auto"/>
            </w:tcBorders>
            <w:vAlign w:val="center"/>
            <w:hideMark/>
          </w:tcPr>
          <w:p w14:paraId="6F16E4E0" w14:textId="77777777" w:rsidR="009D1B1F" w:rsidRPr="009D1B1F" w:rsidRDefault="009D1B1F" w:rsidP="009D1B1F">
            <w:pPr>
              <w:widowControl/>
              <w:autoSpaceDE/>
              <w:autoSpaceDN/>
              <w:ind w:left="60" w:right="60"/>
              <w:jc w:val="center"/>
              <w:rPr>
                <w:rFonts w:eastAsia="Times New Roman"/>
                <w:color w:val="000000"/>
                <w:lang w:val="pt-BR" w:eastAsia="pt-BR"/>
              </w:rPr>
            </w:pPr>
            <w:r w:rsidRPr="009D1B1F">
              <w:rPr>
                <w:rFonts w:eastAsia="Times New Roman"/>
                <w:b/>
                <w:bCs/>
                <w:color w:val="000000"/>
                <w:lang w:val="pt-BR" w:eastAsia="pt-BR"/>
              </w:rPr>
              <w:lastRenderedPageBreak/>
              <w:t>53</w:t>
            </w:r>
          </w:p>
        </w:tc>
        <w:tc>
          <w:tcPr>
            <w:tcW w:w="4648" w:type="dxa"/>
            <w:tcBorders>
              <w:top w:val="outset" w:sz="6" w:space="0" w:color="auto"/>
              <w:left w:val="outset" w:sz="6" w:space="0" w:color="auto"/>
              <w:bottom w:val="outset" w:sz="6" w:space="0" w:color="auto"/>
              <w:right w:val="outset" w:sz="6" w:space="0" w:color="auto"/>
            </w:tcBorders>
            <w:vAlign w:val="center"/>
            <w:hideMark/>
          </w:tcPr>
          <w:p w14:paraId="5C5747C1" w14:textId="77777777" w:rsidR="009D1B1F" w:rsidRPr="009D1B1F" w:rsidRDefault="009D1B1F" w:rsidP="009D1B1F">
            <w:pPr>
              <w:widowControl/>
              <w:autoSpaceDE/>
              <w:autoSpaceDN/>
              <w:ind w:left="60" w:right="60"/>
              <w:jc w:val="center"/>
              <w:rPr>
                <w:rFonts w:eastAsia="Times New Roman"/>
                <w:color w:val="000000"/>
                <w:lang w:val="pt-BR" w:eastAsia="pt-BR"/>
              </w:rPr>
            </w:pPr>
            <w:r w:rsidRPr="009D1B1F">
              <w:rPr>
                <w:rFonts w:eastAsia="Times New Roman"/>
                <w:b/>
                <w:bCs/>
                <w:color w:val="000000"/>
                <w:lang w:val="pt-BR" w:eastAsia="pt-BR"/>
              </w:rPr>
              <w:t xml:space="preserve">Mesa auto </w:t>
            </w:r>
            <w:proofErr w:type="spellStart"/>
            <w:r w:rsidRPr="009D1B1F">
              <w:rPr>
                <w:rFonts w:eastAsia="Times New Roman"/>
                <w:b/>
                <w:bCs/>
                <w:color w:val="000000"/>
                <w:lang w:val="pt-BR" w:eastAsia="pt-BR"/>
              </w:rPr>
              <w:t>portante</w:t>
            </w:r>
            <w:proofErr w:type="spellEnd"/>
            <w:r w:rsidRPr="009D1B1F">
              <w:rPr>
                <w:rFonts w:eastAsia="Times New Roman"/>
                <w:b/>
                <w:bCs/>
                <w:color w:val="000000"/>
                <w:lang w:val="pt-BR" w:eastAsia="pt-BR"/>
              </w:rPr>
              <w:t xml:space="preserve"> em L Maior</w:t>
            </w:r>
          </w:p>
          <w:p w14:paraId="1B68A3FD" w14:textId="77777777" w:rsidR="009D1B1F" w:rsidRPr="009D1B1F" w:rsidRDefault="009D1B1F" w:rsidP="009D1B1F">
            <w:pPr>
              <w:widowControl/>
              <w:autoSpaceDE/>
              <w:autoSpaceDN/>
              <w:ind w:left="60" w:right="60"/>
              <w:jc w:val="center"/>
              <w:rPr>
                <w:rFonts w:eastAsia="Times New Roman"/>
                <w:color w:val="000000"/>
                <w:lang w:val="pt-BR" w:eastAsia="pt-BR"/>
              </w:rPr>
            </w:pPr>
            <w:r w:rsidRPr="009D1B1F">
              <w:rPr>
                <w:rFonts w:eastAsia="Times New Roman"/>
                <w:b/>
                <w:bCs/>
                <w:color w:val="000000"/>
                <w:lang w:val="pt-BR" w:eastAsia="pt-BR"/>
              </w:rPr>
              <w:t>Modelo: Platina</w:t>
            </w:r>
          </w:p>
          <w:p w14:paraId="1867D177" w14:textId="77777777" w:rsidR="009D1B1F" w:rsidRPr="009D1B1F" w:rsidRDefault="009D1B1F" w:rsidP="009D1B1F">
            <w:pPr>
              <w:widowControl/>
              <w:autoSpaceDE/>
              <w:autoSpaceDN/>
              <w:ind w:left="60" w:right="60"/>
              <w:jc w:val="center"/>
              <w:rPr>
                <w:rFonts w:eastAsia="Times New Roman"/>
                <w:color w:val="000000"/>
                <w:lang w:val="pt-BR" w:eastAsia="pt-BR"/>
              </w:rPr>
            </w:pPr>
            <w:r w:rsidRPr="009D1B1F">
              <w:rPr>
                <w:rFonts w:eastAsia="Times New Roman"/>
                <w:b/>
                <w:bCs/>
                <w:color w:val="000000"/>
                <w:lang w:val="pt-BR" w:eastAsia="pt-BR"/>
              </w:rPr>
              <w:t>Marca:</w:t>
            </w:r>
            <w:r w:rsidRPr="009D1B1F">
              <w:rPr>
                <w:rFonts w:eastAsia="Times New Roman"/>
                <w:color w:val="000000"/>
                <w:lang w:val="pt-BR" w:eastAsia="pt-BR"/>
              </w:rPr>
              <w:t> </w:t>
            </w:r>
            <w:proofErr w:type="spellStart"/>
            <w:r w:rsidRPr="009D1B1F">
              <w:rPr>
                <w:rFonts w:eastAsia="Times New Roman"/>
                <w:color w:val="000000"/>
                <w:lang w:val="pt-BR" w:eastAsia="pt-BR"/>
              </w:rPr>
              <w:t>Flexibase</w:t>
            </w:r>
            <w:proofErr w:type="spellEnd"/>
          </w:p>
        </w:tc>
        <w:tc>
          <w:tcPr>
            <w:tcW w:w="1594" w:type="dxa"/>
            <w:tcBorders>
              <w:top w:val="outset" w:sz="6" w:space="0" w:color="auto"/>
              <w:left w:val="outset" w:sz="6" w:space="0" w:color="auto"/>
              <w:bottom w:val="outset" w:sz="6" w:space="0" w:color="auto"/>
              <w:right w:val="outset" w:sz="6" w:space="0" w:color="auto"/>
            </w:tcBorders>
            <w:vAlign w:val="center"/>
            <w:hideMark/>
          </w:tcPr>
          <w:p w14:paraId="61DB90AE" w14:textId="33D96F2F" w:rsidR="009D1B1F" w:rsidRPr="009D1B1F" w:rsidRDefault="009D1B1F" w:rsidP="009D1B1F">
            <w:pPr>
              <w:widowControl/>
              <w:autoSpaceDE/>
              <w:autoSpaceDN/>
              <w:ind w:left="60" w:right="60"/>
              <w:jc w:val="center"/>
              <w:rPr>
                <w:rFonts w:eastAsia="Times New Roman"/>
                <w:color w:val="000000"/>
                <w:lang w:val="pt-BR" w:eastAsia="pt-BR"/>
              </w:rPr>
            </w:pPr>
            <w:proofErr w:type="spellStart"/>
            <w:r>
              <w:rPr>
                <w:rFonts w:eastAsia="Times New Roman"/>
                <w:color w:val="000000"/>
                <w:highlight w:val="yellow"/>
                <w:lang w:val="pt-BR" w:eastAsia="pt-BR"/>
              </w:rPr>
              <w:t>xxxx</w:t>
            </w:r>
            <w:proofErr w:type="spellEnd"/>
          </w:p>
        </w:tc>
        <w:tc>
          <w:tcPr>
            <w:tcW w:w="0" w:type="auto"/>
            <w:tcBorders>
              <w:top w:val="outset" w:sz="6" w:space="0" w:color="auto"/>
              <w:left w:val="outset" w:sz="6" w:space="0" w:color="auto"/>
              <w:bottom w:val="outset" w:sz="6" w:space="0" w:color="auto"/>
              <w:right w:val="outset" w:sz="6" w:space="0" w:color="auto"/>
            </w:tcBorders>
            <w:vAlign w:val="center"/>
            <w:hideMark/>
          </w:tcPr>
          <w:p w14:paraId="3F4A43DE" w14:textId="77777777" w:rsidR="009D1B1F" w:rsidRPr="009D1B1F" w:rsidRDefault="009D1B1F" w:rsidP="009D1B1F">
            <w:pPr>
              <w:widowControl/>
              <w:autoSpaceDE/>
              <w:autoSpaceDN/>
              <w:ind w:left="60" w:right="60"/>
              <w:jc w:val="center"/>
              <w:rPr>
                <w:rFonts w:eastAsia="Times New Roman"/>
                <w:color w:val="000000"/>
                <w:lang w:val="pt-BR" w:eastAsia="pt-BR"/>
              </w:rPr>
            </w:pPr>
            <w:r w:rsidRPr="009D1B1F">
              <w:rPr>
                <w:rFonts w:eastAsia="Times New Roman"/>
                <w:color w:val="000000"/>
                <w:lang w:val="pt-BR" w:eastAsia="pt-BR"/>
              </w:rPr>
              <w:t>Unidade</w:t>
            </w:r>
          </w:p>
        </w:tc>
        <w:tc>
          <w:tcPr>
            <w:tcW w:w="0" w:type="auto"/>
            <w:tcBorders>
              <w:top w:val="outset" w:sz="6" w:space="0" w:color="auto"/>
              <w:left w:val="outset" w:sz="6" w:space="0" w:color="auto"/>
              <w:bottom w:val="outset" w:sz="6" w:space="0" w:color="auto"/>
              <w:right w:val="outset" w:sz="6" w:space="0" w:color="auto"/>
            </w:tcBorders>
            <w:vAlign w:val="center"/>
            <w:hideMark/>
          </w:tcPr>
          <w:p w14:paraId="1F1A81A1" w14:textId="0758E964" w:rsidR="009D1B1F" w:rsidRPr="009D1B1F" w:rsidRDefault="009D1B1F" w:rsidP="009D1B1F">
            <w:pPr>
              <w:widowControl/>
              <w:autoSpaceDE/>
              <w:autoSpaceDN/>
              <w:ind w:left="60" w:right="60"/>
              <w:jc w:val="center"/>
              <w:rPr>
                <w:rFonts w:eastAsia="Times New Roman"/>
                <w:color w:val="000000"/>
                <w:lang w:val="pt-BR" w:eastAsia="pt-BR"/>
              </w:rPr>
            </w:pPr>
            <w:r w:rsidRPr="009D1B1F">
              <w:rPr>
                <w:rFonts w:eastAsia="Times New Roman"/>
                <w:color w:val="000000"/>
                <w:lang w:val="pt-BR" w:eastAsia="pt-BR"/>
              </w:rPr>
              <w:t xml:space="preserve">R$ </w:t>
            </w:r>
            <w:proofErr w:type="spellStart"/>
            <w:r>
              <w:rPr>
                <w:rFonts w:eastAsia="Times New Roman"/>
                <w:color w:val="000000"/>
                <w:highlight w:val="yellow"/>
                <w:lang w:val="pt-BR" w:eastAsia="pt-BR"/>
              </w:rPr>
              <w:t>xxxx</w:t>
            </w:r>
            <w:proofErr w:type="spellEnd"/>
          </w:p>
        </w:tc>
        <w:tc>
          <w:tcPr>
            <w:tcW w:w="1016" w:type="dxa"/>
            <w:tcBorders>
              <w:top w:val="outset" w:sz="6" w:space="0" w:color="auto"/>
              <w:left w:val="outset" w:sz="6" w:space="0" w:color="auto"/>
              <w:bottom w:val="outset" w:sz="6" w:space="0" w:color="auto"/>
              <w:right w:val="outset" w:sz="6" w:space="0" w:color="auto"/>
            </w:tcBorders>
            <w:vAlign w:val="center"/>
            <w:hideMark/>
          </w:tcPr>
          <w:p w14:paraId="56EBB921" w14:textId="053C1302" w:rsidR="009D1B1F" w:rsidRPr="009D1B1F" w:rsidRDefault="009D1B1F" w:rsidP="009D1B1F">
            <w:pPr>
              <w:widowControl/>
              <w:autoSpaceDE/>
              <w:autoSpaceDN/>
              <w:ind w:left="60" w:right="60"/>
              <w:jc w:val="center"/>
              <w:rPr>
                <w:rFonts w:eastAsia="Times New Roman"/>
                <w:color w:val="000000"/>
                <w:lang w:val="pt-BR" w:eastAsia="pt-BR"/>
              </w:rPr>
            </w:pPr>
            <w:r w:rsidRPr="009D1B1F">
              <w:rPr>
                <w:rFonts w:eastAsia="Times New Roman"/>
                <w:color w:val="000000"/>
                <w:lang w:val="pt-BR" w:eastAsia="pt-BR"/>
              </w:rPr>
              <w:t xml:space="preserve">R$ </w:t>
            </w:r>
            <w:proofErr w:type="spellStart"/>
            <w:r>
              <w:rPr>
                <w:rFonts w:eastAsia="Times New Roman"/>
                <w:color w:val="000000"/>
                <w:highlight w:val="yellow"/>
                <w:lang w:val="pt-BR" w:eastAsia="pt-BR"/>
              </w:rPr>
              <w:t>xxxx</w:t>
            </w:r>
            <w:proofErr w:type="spellEnd"/>
          </w:p>
        </w:tc>
      </w:tr>
      <w:tr w:rsidR="009D1B1F" w:rsidRPr="009D1B1F" w14:paraId="03B0811A" w14:textId="77777777" w:rsidTr="009D1B1F">
        <w:tc>
          <w:tcPr>
            <w:tcW w:w="0" w:type="auto"/>
            <w:tcBorders>
              <w:top w:val="outset" w:sz="6" w:space="0" w:color="auto"/>
              <w:left w:val="outset" w:sz="6" w:space="0" w:color="auto"/>
              <w:bottom w:val="outset" w:sz="6" w:space="0" w:color="auto"/>
              <w:right w:val="outset" w:sz="6" w:space="0" w:color="auto"/>
            </w:tcBorders>
            <w:vAlign w:val="center"/>
            <w:hideMark/>
          </w:tcPr>
          <w:p w14:paraId="65CCEFE3" w14:textId="77777777" w:rsidR="009D1B1F" w:rsidRPr="009D1B1F" w:rsidRDefault="009D1B1F" w:rsidP="009D1B1F">
            <w:pPr>
              <w:widowControl/>
              <w:autoSpaceDE/>
              <w:autoSpaceDN/>
              <w:ind w:left="60" w:right="60"/>
              <w:jc w:val="center"/>
              <w:rPr>
                <w:rFonts w:eastAsia="Times New Roman"/>
                <w:color w:val="000000"/>
                <w:lang w:val="pt-BR" w:eastAsia="pt-BR"/>
              </w:rPr>
            </w:pPr>
            <w:r w:rsidRPr="009D1B1F">
              <w:rPr>
                <w:rFonts w:eastAsia="Times New Roman"/>
                <w:b/>
                <w:bCs/>
                <w:color w:val="000000"/>
                <w:lang w:val="pt-BR" w:eastAsia="pt-BR"/>
              </w:rPr>
              <w:t>54</w:t>
            </w:r>
          </w:p>
        </w:tc>
        <w:tc>
          <w:tcPr>
            <w:tcW w:w="4648" w:type="dxa"/>
            <w:tcBorders>
              <w:top w:val="outset" w:sz="6" w:space="0" w:color="auto"/>
              <w:left w:val="outset" w:sz="6" w:space="0" w:color="auto"/>
              <w:bottom w:val="outset" w:sz="6" w:space="0" w:color="auto"/>
              <w:right w:val="outset" w:sz="6" w:space="0" w:color="auto"/>
            </w:tcBorders>
            <w:vAlign w:val="center"/>
            <w:hideMark/>
          </w:tcPr>
          <w:p w14:paraId="021BCE88" w14:textId="77777777" w:rsidR="009D1B1F" w:rsidRPr="009D1B1F" w:rsidRDefault="009D1B1F" w:rsidP="009D1B1F">
            <w:pPr>
              <w:widowControl/>
              <w:autoSpaceDE/>
              <w:autoSpaceDN/>
              <w:ind w:left="60" w:right="60"/>
              <w:jc w:val="center"/>
              <w:rPr>
                <w:rFonts w:eastAsia="Times New Roman"/>
                <w:color w:val="000000"/>
                <w:lang w:val="pt-BR" w:eastAsia="pt-BR"/>
              </w:rPr>
            </w:pPr>
            <w:r w:rsidRPr="009D1B1F">
              <w:rPr>
                <w:rFonts w:eastAsia="Times New Roman"/>
                <w:b/>
                <w:bCs/>
                <w:color w:val="000000"/>
                <w:lang w:val="pt-BR" w:eastAsia="pt-BR"/>
              </w:rPr>
              <w:t xml:space="preserve">Mesa auxiliar reta auto </w:t>
            </w:r>
            <w:proofErr w:type="spellStart"/>
            <w:r w:rsidRPr="009D1B1F">
              <w:rPr>
                <w:rFonts w:eastAsia="Times New Roman"/>
                <w:b/>
                <w:bCs/>
                <w:color w:val="000000"/>
                <w:lang w:val="pt-BR" w:eastAsia="pt-BR"/>
              </w:rPr>
              <w:t>portante</w:t>
            </w:r>
            <w:proofErr w:type="spellEnd"/>
            <w:r w:rsidRPr="009D1B1F">
              <w:rPr>
                <w:rFonts w:eastAsia="Times New Roman"/>
                <w:b/>
                <w:bCs/>
                <w:color w:val="000000"/>
                <w:lang w:val="pt-BR" w:eastAsia="pt-BR"/>
              </w:rPr>
              <w:t> </w:t>
            </w:r>
          </w:p>
          <w:p w14:paraId="7FCEDC91" w14:textId="77777777" w:rsidR="009D1B1F" w:rsidRPr="009D1B1F" w:rsidRDefault="009D1B1F" w:rsidP="009D1B1F">
            <w:pPr>
              <w:widowControl/>
              <w:autoSpaceDE/>
              <w:autoSpaceDN/>
              <w:ind w:left="60" w:right="60"/>
              <w:jc w:val="center"/>
              <w:rPr>
                <w:rFonts w:eastAsia="Times New Roman"/>
                <w:color w:val="000000"/>
                <w:lang w:val="pt-BR" w:eastAsia="pt-BR"/>
              </w:rPr>
            </w:pPr>
            <w:r w:rsidRPr="009D1B1F">
              <w:rPr>
                <w:rFonts w:eastAsia="Times New Roman"/>
                <w:b/>
                <w:bCs/>
                <w:color w:val="000000"/>
                <w:lang w:val="pt-BR" w:eastAsia="pt-BR"/>
              </w:rPr>
              <w:t>Modelo:</w:t>
            </w:r>
            <w:r w:rsidRPr="009D1B1F">
              <w:rPr>
                <w:rFonts w:eastAsia="Times New Roman"/>
                <w:color w:val="000000"/>
                <w:lang w:val="pt-BR" w:eastAsia="pt-BR"/>
              </w:rPr>
              <w:t> Platina</w:t>
            </w:r>
          </w:p>
          <w:p w14:paraId="3DF0AA7A" w14:textId="77777777" w:rsidR="009D1B1F" w:rsidRPr="009D1B1F" w:rsidRDefault="009D1B1F" w:rsidP="009D1B1F">
            <w:pPr>
              <w:widowControl/>
              <w:autoSpaceDE/>
              <w:autoSpaceDN/>
              <w:ind w:left="60" w:right="60"/>
              <w:jc w:val="center"/>
              <w:rPr>
                <w:rFonts w:eastAsia="Times New Roman"/>
                <w:color w:val="000000"/>
                <w:lang w:val="pt-BR" w:eastAsia="pt-BR"/>
              </w:rPr>
            </w:pPr>
            <w:r w:rsidRPr="009D1B1F">
              <w:rPr>
                <w:rFonts w:eastAsia="Times New Roman"/>
                <w:b/>
                <w:bCs/>
                <w:color w:val="000000"/>
                <w:lang w:val="pt-BR" w:eastAsia="pt-BR"/>
              </w:rPr>
              <w:t>Marca:</w:t>
            </w:r>
            <w:r w:rsidRPr="009D1B1F">
              <w:rPr>
                <w:rFonts w:eastAsia="Times New Roman"/>
                <w:color w:val="000000"/>
                <w:lang w:val="pt-BR" w:eastAsia="pt-BR"/>
              </w:rPr>
              <w:t> </w:t>
            </w:r>
            <w:proofErr w:type="spellStart"/>
            <w:r w:rsidRPr="009D1B1F">
              <w:rPr>
                <w:rFonts w:eastAsia="Times New Roman"/>
                <w:color w:val="000000"/>
                <w:lang w:val="pt-BR" w:eastAsia="pt-BR"/>
              </w:rPr>
              <w:t>Flexibase</w:t>
            </w:r>
            <w:proofErr w:type="spellEnd"/>
          </w:p>
        </w:tc>
        <w:tc>
          <w:tcPr>
            <w:tcW w:w="1594" w:type="dxa"/>
            <w:tcBorders>
              <w:top w:val="outset" w:sz="6" w:space="0" w:color="auto"/>
              <w:left w:val="outset" w:sz="6" w:space="0" w:color="auto"/>
              <w:bottom w:val="outset" w:sz="6" w:space="0" w:color="auto"/>
              <w:right w:val="outset" w:sz="6" w:space="0" w:color="auto"/>
            </w:tcBorders>
            <w:vAlign w:val="center"/>
            <w:hideMark/>
          </w:tcPr>
          <w:p w14:paraId="54C8E834" w14:textId="51C31D32" w:rsidR="009D1B1F" w:rsidRPr="009D1B1F" w:rsidRDefault="009D1B1F" w:rsidP="009D1B1F">
            <w:pPr>
              <w:widowControl/>
              <w:autoSpaceDE/>
              <w:autoSpaceDN/>
              <w:ind w:left="60" w:right="60"/>
              <w:jc w:val="center"/>
              <w:rPr>
                <w:rFonts w:eastAsia="Times New Roman"/>
                <w:color w:val="000000"/>
                <w:lang w:val="pt-BR" w:eastAsia="pt-BR"/>
              </w:rPr>
            </w:pPr>
            <w:proofErr w:type="spellStart"/>
            <w:r>
              <w:rPr>
                <w:rFonts w:eastAsia="Times New Roman"/>
                <w:color w:val="000000"/>
                <w:highlight w:val="yellow"/>
                <w:lang w:val="pt-BR" w:eastAsia="pt-BR"/>
              </w:rPr>
              <w:t>xxxx</w:t>
            </w:r>
            <w:proofErr w:type="spellEnd"/>
          </w:p>
        </w:tc>
        <w:tc>
          <w:tcPr>
            <w:tcW w:w="0" w:type="auto"/>
            <w:tcBorders>
              <w:top w:val="outset" w:sz="6" w:space="0" w:color="auto"/>
              <w:left w:val="outset" w:sz="6" w:space="0" w:color="auto"/>
              <w:bottom w:val="outset" w:sz="6" w:space="0" w:color="auto"/>
              <w:right w:val="outset" w:sz="6" w:space="0" w:color="auto"/>
            </w:tcBorders>
            <w:vAlign w:val="center"/>
            <w:hideMark/>
          </w:tcPr>
          <w:p w14:paraId="3A810395" w14:textId="77777777" w:rsidR="009D1B1F" w:rsidRPr="009D1B1F" w:rsidRDefault="009D1B1F" w:rsidP="009D1B1F">
            <w:pPr>
              <w:widowControl/>
              <w:autoSpaceDE/>
              <w:autoSpaceDN/>
              <w:ind w:left="60" w:right="60"/>
              <w:jc w:val="center"/>
              <w:rPr>
                <w:rFonts w:eastAsia="Times New Roman"/>
                <w:color w:val="000000"/>
                <w:lang w:val="pt-BR" w:eastAsia="pt-BR"/>
              </w:rPr>
            </w:pPr>
            <w:r w:rsidRPr="009D1B1F">
              <w:rPr>
                <w:rFonts w:eastAsia="Times New Roman"/>
                <w:color w:val="000000"/>
                <w:lang w:val="pt-BR" w:eastAsia="pt-BR"/>
              </w:rPr>
              <w:t>Unidade</w:t>
            </w:r>
          </w:p>
        </w:tc>
        <w:tc>
          <w:tcPr>
            <w:tcW w:w="0" w:type="auto"/>
            <w:tcBorders>
              <w:top w:val="outset" w:sz="6" w:space="0" w:color="auto"/>
              <w:left w:val="outset" w:sz="6" w:space="0" w:color="auto"/>
              <w:bottom w:val="outset" w:sz="6" w:space="0" w:color="auto"/>
              <w:right w:val="outset" w:sz="6" w:space="0" w:color="auto"/>
            </w:tcBorders>
            <w:vAlign w:val="center"/>
            <w:hideMark/>
          </w:tcPr>
          <w:p w14:paraId="02734C2A" w14:textId="5EC89A5E" w:rsidR="009D1B1F" w:rsidRPr="009D1B1F" w:rsidRDefault="009D1B1F" w:rsidP="009D1B1F">
            <w:pPr>
              <w:widowControl/>
              <w:autoSpaceDE/>
              <w:autoSpaceDN/>
              <w:ind w:left="60" w:right="60"/>
              <w:jc w:val="center"/>
              <w:rPr>
                <w:rFonts w:eastAsia="Times New Roman"/>
                <w:color w:val="000000"/>
                <w:lang w:val="pt-BR" w:eastAsia="pt-BR"/>
              </w:rPr>
            </w:pPr>
            <w:r w:rsidRPr="009D1B1F">
              <w:rPr>
                <w:rFonts w:eastAsia="Times New Roman"/>
                <w:color w:val="000000"/>
                <w:lang w:val="pt-BR" w:eastAsia="pt-BR"/>
              </w:rPr>
              <w:t xml:space="preserve">R$ </w:t>
            </w:r>
            <w:proofErr w:type="spellStart"/>
            <w:r>
              <w:rPr>
                <w:rFonts w:eastAsia="Times New Roman"/>
                <w:color w:val="000000"/>
                <w:highlight w:val="yellow"/>
                <w:lang w:val="pt-BR" w:eastAsia="pt-BR"/>
              </w:rPr>
              <w:t>xxxx</w:t>
            </w:r>
            <w:proofErr w:type="spellEnd"/>
          </w:p>
        </w:tc>
        <w:tc>
          <w:tcPr>
            <w:tcW w:w="1016" w:type="dxa"/>
            <w:tcBorders>
              <w:top w:val="outset" w:sz="6" w:space="0" w:color="auto"/>
              <w:left w:val="outset" w:sz="6" w:space="0" w:color="auto"/>
              <w:bottom w:val="outset" w:sz="6" w:space="0" w:color="auto"/>
              <w:right w:val="outset" w:sz="6" w:space="0" w:color="auto"/>
            </w:tcBorders>
            <w:vAlign w:val="center"/>
            <w:hideMark/>
          </w:tcPr>
          <w:p w14:paraId="1C3DA35A" w14:textId="71E6D1E5" w:rsidR="009D1B1F" w:rsidRPr="009D1B1F" w:rsidRDefault="009D1B1F" w:rsidP="009D1B1F">
            <w:pPr>
              <w:widowControl/>
              <w:autoSpaceDE/>
              <w:autoSpaceDN/>
              <w:ind w:left="60" w:right="60"/>
              <w:jc w:val="center"/>
              <w:rPr>
                <w:rFonts w:eastAsia="Times New Roman"/>
                <w:color w:val="000000"/>
                <w:lang w:val="pt-BR" w:eastAsia="pt-BR"/>
              </w:rPr>
            </w:pPr>
            <w:r w:rsidRPr="009D1B1F">
              <w:rPr>
                <w:rFonts w:eastAsia="Times New Roman"/>
                <w:color w:val="000000"/>
                <w:lang w:val="pt-BR" w:eastAsia="pt-BR"/>
              </w:rPr>
              <w:t>R$</w:t>
            </w:r>
            <w:r>
              <w:rPr>
                <w:rFonts w:eastAsia="Times New Roman"/>
                <w:color w:val="000000"/>
                <w:lang w:val="pt-BR" w:eastAsia="pt-BR"/>
              </w:rPr>
              <w:t xml:space="preserve"> </w:t>
            </w:r>
            <w:proofErr w:type="spellStart"/>
            <w:r>
              <w:rPr>
                <w:rFonts w:eastAsia="Times New Roman"/>
                <w:color w:val="000000"/>
                <w:highlight w:val="yellow"/>
                <w:lang w:val="pt-BR" w:eastAsia="pt-BR"/>
              </w:rPr>
              <w:t>xxxx</w:t>
            </w:r>
            <w:proofErr w:type="spellEnd"/>
          </w:p>
        </w:tc>
      </w:tr>
      <w:tr w:rsidR="009D1B1F" w:rsidRPr="009D1B1F" w14:paraId="5F6D995E" w14:textId="77777777" w:rsidTr="009D1B1F">
        <w:tc>
          <w:tcPr>
            <w:tcW w:w="0" w:type="auto"/>
            <w:tcBorders>
              <w:top w:val="outset" w:sz="6" w:space="0" w:color="auto"/>
              <w:left w:val="outset" w:sz="6" w:space="0" w:color="auto"/>
              <w:bottom w:val="outset" w:sz="6" w:space="0" w:color="auto"/>
              <w:right w:val="outset" w:sz="6" w:space="0" w:color="auto"/>
            </w:tcBorders>
            <w:vAlign w:val="center"/>
            <w:hideMark/>
          </w:tcPr>
          <w:p w14:paraId="25557EEA" w14:textId="77777777" w:rsidR="009D1B1F" w:rsidRPr="009D1B1F" w:rsidRDefault="009D1B1F" w:rsidP="009D1B1F">
            <w:pPr>
              <w:widowControl/>
              <w:autoSpaceDE/>
              <w:autoSpaceDN/>
              <w:ind w:left="60" w:right="60"/>
              <w:jc w:val="center"/>
              <w:rPr>
                <w:rFonts w:eastAsia="Times New Roman"/>
                <w:color w:val="000000"/>
                <w:lang w:val="pt-BR" w:eastAsia="pt-BR"/>
              </w:rPr>
            </w:pPr>
            <w:r w:rsidRPr="009D1B1F">
              <w:rPr>
                <w:rFonts w:eastAsia="Times New Roman"/>
                <w:b/>
                <w:bCs/>
                <w:color w:val="000000"/>
                <w:lang w:val="pt-BR" w:eastAsia="pt-BR"/>
              </w:rPr>
              <w:t>55</w:t>
            </w:r>
          </w:p>
        </w:tc>
        <w:tc>
          <w:tcPr>
            <w:tcW w:w="4648" w:type="dxa"/>
            <w:tcBorders>
              <w:top w:val="outset" w:sz="6" w:space="0" w:color="auto"/>
              <w:left w:val="outset" w:sz="6" w:space="0" w:color="auto"/>
              <w:bottom w:val="outset" w:sz="6" w:space="0" w:color="auto"/>
              <w:right w:val="outset" w:sz="6" w:space="0" w:color="auto"/>
            </w:tcBorders>
            <w:vAlign w:val="center"/>
            <w:hideMark/>
          </w:tcPr>
          <w:p w14:paraId="5BF2A0E3" w14:textId="77777777" w:rsidR="009D1B1F" w:rsidRPr="009D1B1F" w:rsidRDefault="009D1B1F" w:rsidP="009D1B1F">
            <w:pPr>
              <w:widowControl/>
              <w:autoSpaceDE/>
              <w:autoSpaceDN/>
              <w:ind w:left="60" w:right="60"/>
              <w:jc w:val="center"/>
              <w:rPr>
                <w:rFonts w:eastAsia="Times New Roman"/>
                <w:color w:val="000000"/>
                <w:lang w:val="pt-BR" w:eastAsia="pt-BR"/>
              </w:rPr>
            </w:pPr>
            <w:r w:rsidRPr="009D1B1F">
              <w:rPr>
                <w:rFonts w:eastAsia="Times New Roman"/>
                <w:b/>
                <w:bCs/>
                <w:color w:val="000000"/>
                <w:lang w:val="pt-BR" w:eastAsia="pt-BR"/>
              </w:rPr>
              <w:t xml:space="preserve">Mesa reta auto </w:t>
            </w:r>
            <w:proofErr w:type="spellStart"/>
            <w:r w:rsidRPr="009D1B1F">
              <w:rPr>
                <w:rFonts w:eastAsia="Times New Roman"/>
                <w:b/>
                <w:bCs/>
                <w:color w:val="000000"/>
                <w:lang w:val="pt-BR" w:eastAsia="pt-BR"/>
              </w:rPr>
              <w:t>portante</w:t>
            </w:r>
            <w:proofErr w:type="spellEnd"/>
            <w:r w:rsidRPr="009D1B1F">
              <w:rPr>
                <w:rFonts w:eastAsia="Times New Roman"/>
                <w:b/>
                <w:bCs/>
                <w:color w:val="000000"/>
                <w:lang w:val="pt-BR" w:eastAsia="pt-BR"/>
              </w:rPr>
              <w:t xml:space="preserve"> com regulagem elétrica de altura</w:t>
            </w:r>
          </w:p>
          <w:p w14:paraId="0613020E" w14:textId="77777777" w:rsidR="009D1B1F" w:rsidRPr="009D1B1F" w:rsidRDefault="009D1B1F" w:rsidP="009D1B1F">
            <w:pPr>
              <w:widowControl/>
              <w:autoSpaceDE/>
              <w:autoSpaceDN/>
              <w:ind w:left="60" w:right="60"/>
              <w:jc w:val="center"/>
              <w:rPr>
                <w:rFonts w:eastAsia="Times New Roman"/>
                <w:color w:val="000000"/>
                <w:lang w:val="pt-BR" w:eastAsia="pt-BR"/>
              </w:rPr>
            </w:pPr>
            <w:r w:rsidRPr="009D1B1F">
              <w:rPr>
                <w:rFonts w:eastAsia="Times New Roman"/>
                <w:b/>
                <w:bCs/>
                <w:color w:val="000000"/>
                <w:lang w:val="pt-BR" w:eastAsia="pt-BR"/>
              </w:rPr>
              <w:t>Modelo:</w:t>
            </w:r>
            <w:r w:rsidRPr="009D1B1F">
              <w:rPr>
                <w:rFonts w:eastAsia="Times New Roman"/>
                <w:color w:val="000000"/>
                <w:lang w:val="pt-BR" w:eastAsia="pt-BR"/>
              </w:rPr>
              <w:t> Especial</w:t>
            </w:r>
          </w:p>
          <w:p w14:paraId="2242818B" w14:textId="77777777" w:rsidR="009D1B1F" w:rsidRPr="009D1B1F" w:rsidRDefault="009D1B1F" w:rsidP="009D1B1F">
            <w:pPr>
              <w:widowControl/>
              <w:autoSpaceDE/>
              <w:autoSpaceDN/>
              <w:ind w:left="60" w:right="60"/>
              <w:jc w:val="center"/>
              <w:rPr>
                <w:rFonts w:eastAsia="Times New Roman"/>
                <w:color w:val="000000"/>
                <w:lang w:val="pt-BR" w:eastAsia="pt-BR"/>
              </w:rPr>
            </w:pPr>
            <w:r w:rsidRPr="009D1B1F">
              <w:rPr>
                <w:rFonts w:eastAsia="Times New Roman"/>
                <w:b/>
                <w:bCs/>
                <w:color w:val="000000"/>
                <w:lang w:val="pt-BR" w:eastAsia="pt-BR"/>
              </w:rPr>
              <w:t>Marca:</w:t>
            </w:r>
            <w:r w:rsidRPr="009D1B1F">
              <w:rPr>
                <w:rFonts w:eastAsia="Times New Roman"/>
                <w:color w:val="000000"/>
                <w:lang w:val="pt-BR" w:eastAsia="pt-BR"/>
              </w:rPr>
              <w:t> </w:t>
            </w:r>
            <w:proofErr w:type="spellStart"/>
            <w:r w:rsidRPr="009D1B1F">
              <w:rPr>
                <w:rFonts w:eastAsia="Times New Roman"/>
                <w:color w:val="000000"/>
                <w:lang w:val="pt-BR" w:eastAsia="pt-BR"/>
              </w:rPr>
              <w:t>Flexibase</w:t>
            </w:r>
            <w:proofErr w:type="spellEnd"/>
          </w:p>
        </w:tc>
        <w:tc>
          <w:tcPr>
            <w:tcW w:w="1594" w:type="dxa"/>
            <w:tcBorders>
              <w:top w:val="outset" w:sz="6" w:space="0" w:color="auto"/>
              <w:left w:val="outset" w:sz="6" w:space="0" w:color="auto"/>
              <w:bottom w:val="outset" w:sz="6" w:space="0" w:color="auto"/>
              <w:right w:val="outset" w:sz="6" w:space="0" w:color="auto"/>
            </w:tcBorders>
            <w:vAlign w:val="center"/>
            <w:hideMark/>
          </w:tcPr>
          <w:p w14:paraId="6C707CA6" w14:textId="5796A954" w:rsidR="009D1B1F" w:rsidRPr="009D1B1F" w:rsidRDefault="009D1B1F" w:rsidP="009D1B1F">
            <w:pPr>
              <w:widowControl/>
              <w:autoSpaceDE/>
              <w:autoSpaceDN/>
              <w:ind w:left="60" w:right="60"/>
              <w:jc w:val="center"/>
              <w:rPr>
                <w:rFonts w:eastAsia="Times New Roman"/>
                <w:color w:val="000000"/>
                <w:lang w:val="pt-BR" w:eastAsia="pt-BR"/>
              </w:rPr>
            </w:pPr>
            <w:proofErr w:type="spellStart"/>
            <w:r>
              <w:rPr>
                <w:rFonts w:eastAsia="Times New Roman"/>
                <w:color w:val="000000"/>
                <w:highlight w:val="yellow"/>
                <w:lang w:val="pt-BR" w:eastAsia="pt-BR"/>
              </w:rPr>
              <w:t>xxxx</w:t>
            </w:r>
            <w:proofErr w:type="spellEnd"/>
          </w:p>
        </w:tc>
        <w:tc>
          <w:tcPr>
            <w:tcW w:w="0" w:type="auto"/>
            <w:tcBorders>
              <w:top w:val="outset" w:sz="6" w:space="0" w:color="auto"/>
              <w:left w:val="outset" w:sz="6" w:space="0" w:color="auto"/>
              <w:bottom w:val="outset" w:sz="6" w:space="0" w:color="auto"/>
              <w:right w:val="outset" w:sz="6" w:space="0" w:color="auto"/>
            </w:tcBorders>
            <w:vAlign w:val="center"/>
            <w:hideMark/>
          </w:tcPr>
          <w:p w14:paraId="326ACD43" w14:textId="77777777" w:rsidR="009D1B1F" w:rsidRPr="009D1B1F" w:rsidRDefault="009D1B1F" w:rsidP="009D1B1F">
            <w:pPr>
              <w:widowControl/>
              <w:autoSpaceDE/>
              <w:autoSpaceDN/>
              <w:ind w:left="60" w:right="60"/>
              <w:jc w:val="center"/>
              <w:rPr>
                <w:rFonts w:eastAsia="Times New Roman"/>
                <w:color w:val="000000"/>
                <w:lang w:val="pt-BR" w:eastAsia="pt-BR"/>
              </w:rPr>
            </w:pPr>
            <w:r w:rsidRPr="009D1B1F">
              <w:rPr>
                <w:rFonts w:eastAsia="Times New Roman"/>
                <w:color w:val="000000"/>
                <w:lang w:val="pt-BR" w:eastAsia="pt-BR"/>
              </w:rPr>
              <w:t>Unidade</w:t>
            </w:r>
          </w:p>
        </w:tc>
        <w:tc>
          <w:tcPr>
            <w:tcW w:w="0" w:type="auto"/>
            <w:tcBorders>
              <w:top w:val="outset" w:sz="6" w:space="0" w:color="auto"/>
              <w:left w:val="outset" w:sz="6" w:space="0" w:color="auto"/>
              <w:bottom w:val="outset" w:sz="6" w:space="0" w:color="auto"/>
              <w:right w:val="outset" w:sz="6" w:space="0" w:color="auto"/>
            </w:tcBorders>
            <w:vAlign w:val="center"/>
            <w:hideMark/>
          </w:tcPr>
          <w:p w14:paraId="46515EFA" w14:textId="76A83E90" w:rsidR="009D1B1F" w:rsidRPr="009D1B1F" w:rsidRDefault="009D1B1F" w:rsidP="009D1B1F">
            <w:pPr>
              <w:widowControl/>
              <w:autoSpaceDE/>
              <w:autoSpaceDN/>
              <w:ind w:left="60" w:right="60"/>
              <w:jc w:val="center"/>
              <w:rPr>
                <w:rFonts w:eastAsia="Times New Roman"/>
                <w:color w:val="000000"/>
                <w:lang w:val="pt-BR" w:eastAsia="pt-BR"/>
              </w:rPr>
            </w:pPr>
            <w:r w:rsidRPr="009D1B1F">
              <w:rPr>
                <w:rFonts w:eastAsia="Times New Roman"/>
                <w:color w:val="000000"/>
                <w:lang w:val="pt-BR" w:eastAsia="pt-BR"/>
              </w:rPr>
              <w:t xml:space="preserve">R$ </w:t>
            </w:r>
            <w:proofErr w:type="spellStart"/>
            <w:r>
              <w:rPr>
                <w:rFonts w:eastAsia="Times New Roman"/>
                <w:color w:val="000000"/>
                <w:highlight w:val="yellow"/>
                <w:lang w:val="pt-BR" w:eastAsia="pt-BR"/>
              </w:rPr>
              <w:t>xxxx</w:t>
            </w:r>
            <w:proofErr w:type="spellEnd"/>
          </w:p>
        </w:tc>
        <w:tc>
          <w:tcPr>
            <w:tcW w:w="1016" w:type="dxa"/>
            <w:tcBorders>
              <w:top w:val="outset" w:sz="6" w:space="0" w:color="auto"/>
              <w:left w:val="outset" w:sz="6" w:space="0" w:color="auto"/>
              <w:bottom w:val="outset" w:sz="6" w:space="0" w:color="auto"/>
              <w:right w:val="outset" w:sz="6" w:space="0" w:color="auto"/>
            </w:tcBorders>
            <w:vAlign w:val="center"/>
            <w:hideMark/>
          </w:tcPr>
          <w:p w14:paraId="3AB57C48" w14:textId="5847E0D0" w:rsidR="009D1B1F" w:rsidRPr="009D1B1F" w:rsidRDefault="009D1B1F" w:rsidP="009D1B1F">
            <w:pPr>
              <w:widowControl/>
              <w:autoSpaceDE/>
              <w:autoSpaceDN/>
              <w:ind w:left="60" w:right="60"/>
              <w:jc w:val="center"/>
              <w:rPr>
                <w:rFonts w:eastAsia="Times New Roman"/>
                <w:color w:val="000000"/>
                <w:lang w:val="pt-BR" w:eastAsia="pt-BR"/>
              </w:rPr>
            </w:pPr>
            <w:r w:rsidRPr="009D1B1F">
              <w:rPr>
                <w:rFonts w:eastAsia="Times New Roman"/>
                <w:color w:val="000000"/>
                <w:lang w:val="pt-BR" w:eastAsia="pt-BR"/>
              </w:rPr>
              <w:t xml:space="preserve">R$ </w:t>
            </w:r>
            <w:proofErr w:type="spellStart"/>
            <w:r>
              <w:rPr>
                <w:rFonts w:eastAsia="Times New Roman"/>
                <w:color w:val="000000"/>
                <w:highlight w:val="yellow"/>
                <w:lang w:val="pt-BR" w:eastAsia="pt-BR"/>
              </w:rPr>
              <w:t>xxxx</w:t>
            </w:r>
            <w:proofErr w:type="spellEnd"/>
          </w:p>
        </w:tc>
      </w:tr>
      <w:tr w:rsidR="009D1B1F" w:rsidRPr="009D1B1F" w14:paraId="00E2FA6E" w14:textId="77777777" w:rsidTr="009D1B1F">
        <w:tc>
          <w:tcPr>
            <w:tcW w:w="0" w:type="auto"/>
            <w:tcBorders>
              <w:top w:val="outset" w:sz="6" w:space="0" w:color="auto"/>
              <w:left w:val="outset" w:sz="6" w:space="0" w:color="auto"/>
              <w:bottom w:val="outset" w:sz="6" w:space="0" w:color="auto"/>
              <w:right w:val="outset" w:sz="6" w:space="0" w:color="auto"/>
            </w:tcBorders>
            <w:vAlign w:val="center"/>
            <w:hideMark/>
          </w:tcPr>
          <w:p w14:paraId="0AA1825E" w14:textId="77777777" w:rsidR="009D1B1F" w:rsidRPr="009D1B1F" w:rsidRDefault="009D1B1F" w:rsidP="009D1B1F">
            <w:pPr>
              <w:widowControl/>
              <w:autoSpaceDE/>
              <w:autoSpaceDN/>
              <w:ind w:left="60" w:right="60"/>
              <w:jc w:val="center"/>
              <w:rPr>
                <w:rFonts w:eastAsia="Times New Roman"/>
                <w:color w:val="000000"/>
                <w:lang w:val="pt-BR" w:eastAsia="pt-BR"/>
              </w:rPr>
            </w:pPr>
            <w:r w:rsidRPr="009D1B1F">
              <w:rPr>
                <w:rFonts w:eastAsia="Times New Roman"/>
                <w:b/>
                <w:bCs/>
                <w:color w:val="000000"/>
                <w:lang w:val="pt-BR" w:eastAsia="pt-BR"/>
              </w:rPr>
              <w:t>56</w:t>
            </w:r>
          </w:p>
        </w:tc>
        <w:tc>
          <w:tcPr>
            <w:tcW w:w="4648" w:type="dxa"/>
            <w:tcBorders>
              <w:top w:val="outset" w:sz="6" w:space="0" w:color="auto"/>
              <w:left w:val="outset" w:sz="6" w:space="0" w:color="auto"/>
              <w:bottom w:val="outset" w:sz="6" w:space="0" w:color="auto"/>
              <w:right w:val="outset" w:sz="6" w:space="0" w:color="auto"/>
            </w:tcBorders>
            <w:vAlign w:val="center"/>
            <w:hideMark/>
          </w:tcPr>
          <w:p w14:paraId="7113141B" w14:textId="77777777" w:rsidR="009D1B1F" w:rsidRPr="009D1B1F" w:rsidRDefault="009D1B1F" w:rsidP="009D1B1F">
            <w:pPr>
              <w:widowControl/>
              <w:autoSpaceDE/>
              <w:autoSpaceDN/>
              <w:ind w:left="60" w:right="60"/>
              <w:jc w:val="center"/>
              <w:rPr>
                <w:rFonts w:eastAsia="Times New Roman"/>
                <w:color w:val="000000"/>
                <w:lang w:val="pt-BR" w:eastAsia="pt-BR"/>
              </w:rPr>
            </w:pPr>
            <w:r w:rsidRPr="009D1B1F">
              <w:rPr>
                <w:rFonts w:eastAsia="Times New Roman"/>
                <w:b/>
                <w:bCs/>
                <w:color w:val="000000"/>
                <w:lang w:val="pt-BR" w:eastAsia="pt-BR"/>
              </w:rPr>
              <w:t>Mesa redonda para reunião</w:t>
            </w:r>
          </w:p>
          <w:p w14:paraId="03F74659" w14:textId="77777777" w:rsidR="009D1B1F" w:rsidRPr="009D1B1F" w:rsidRDefault="009D1B1F" w:rsidP="009D1B1F">
            <w:pPr>
              <w:widowControl/>
              <w:autoSpaceDE/>
              <w:autoSpaceDN/>
              <w:ind w:left="60" w:right="60"/>
              <w:jc w:val="center"/>
              <w:rPr>
                <w:rFonts w:eastAsia="Times New Roman"/>
                <w:color w:val="000000"/>
                <w:lang w:val="pt-BR" w:eastAsia="pt-BR"/>
              </w:rPr>
            </w:pPr>
            <w:r w:rsidRPr="009D1B1F">
              <w:rPr>
                <w:rFonts w:eastAsia="Times New Roman"/>
                <w:b/>
                <w:bCs/>
                <w:color w:val="000000"/>
                <w:lang w:val="pt-BR" w:eastAsia="pt-BR"/>
              </w:rPr>
              <w:t>Modelo:</w:t>
            </w:r>
            <w:r w:rsidRPr="009D1B1F">
              <w:rPr>
                <w:rFonts w:eastAsia="Times New Roman"/>
                <w:color w:val="000000"/>
                <w:lang w:val="pt-BR" w:eastAsia="pt-BR"/>
              </w:rPr>
              <w:t> Urânio</w:t>
            </w:r>
          </w:p>
          <w:p w14:paraId="40528598" w14:textId="77777777" w:rsidR="009D1B1F" w:rsidRPr="009D1B1F" w:rsidRDefault="009D1B1F" w:rsidP="009D1B1F">
            <w:pPr>
              <w:widowControl/>
              <w:autoSpaceDE/>
              <w:autoSpaceDN/>
              <w:ind w:left="60" w:right="60"/>
              <w:jc w:val="center"/>
              <w:rPr>
                <w:rFonts w:eastAsia="Times New Roman"/>
                <w:color w:val="000000"/>
                <w:lang w:val="pt-BR" w:eastAsia="pt-BR"/>
              </w:rPr>
            </w:pPr>
            <w:r w:rsidRPr="009D1B1F">
              <w:rPr>
                <w:rFonts w:eastAsia="Times New Roman"/>
                <w:b/>
                <w:bCs/>
                <w:color w:val="000000"/>
                <w:lang w:val="pt-BR" w:eastAsia="pt-BR"/>
              </w:rPr>
              <w:t>Marca:</w:t>
            </w:r>
            <w:r w:rsidRPr="009D1B1F">
              <w:rPr>
                <w:rFonts w:eastAsia="Times New Roman"/>
                <w:color w:val="000000"/>
                <w:lang w:val="pt-BR" w:eastAsia="pt-BR"/>
              </w:rPr>
              <w:t> </w:t>
            </w:r>
            <w:proofErr w:type="spellStart"/>
            <w:r w:rsidRPr="009D1B1F">
              <w:rPr>
                <w:rFonts w:eastAsia="Times New Roman"/>
                <w:color w:val="000000"/>
                <w:lang w:val="pt-BR" w:eastAsia="pt-BR"/>
              </w:rPr>
              <w:t>Flexibase</w:t>
            </w:r>
            <w:proofErr w:type="spellEnd"/>
          </w:p>
        </w:tc>
        <w:tc>
          <w:tcPr>
            <w:tcW w:w="1594" w:type="dxa"/>
            <w:tcBorders>
              <w:top w:val="outset" w:sz="6" w:space="0" w:color="auto"/>
              <w:left w:val="outset" w:sz="6" w:space="0" w:color="auto"/>
              <w:bottom w:val="outset" w:sz="6" w:space="0" w:color="auto"/>
              <w:right w:val="outset" w:sz="6" w:space="0" w:color="auto"/>
            </w:tcBorders>
            <w:vAlign w:val="center"/>
            <w:hideMark/>
          </w:tcPr>
          <w:p w14:paraId="38DBFA13" w14:textId="186DF8C2" w:rsidR="009D1B1F" w:rsidRPr="009D1B1F" w:rsidRDefault="009D1B1F" w:rsidP="009D1B1F">
            <w:pPr>
              <w:widowControl/>
              <w:autoSpaceDE/>
              <w:autoSpaceDN/>
              <w:ind w:left="60" w:right="60"/>
              <w:jc w:val="center"/>
              <w:rPr>
                <w:rFonts w:eastAsia="Times New Roman"/>
                <w:color w:val="000000"/>
                <w:lang w:val="pt-BR" w:eastAsia="pt-BR"/>
              </w:rPr>
            </w:pPr>
            <w:proofErr w:type="spellStart"/>
            <w:r>
              <w:rPr>
                <w:rFonts w:eastAsia="Times New Roman"/>
                <w:color w:val="000000"/>
                <w:highlight w:val="yellow"/>
                <w:lang w:val="pt-BR" w:eastAsia="pt-BR"/>
              </w:rPr>
              <w:t>xxxx</w:t>
            </w:r>
            <w:proofErr w:type="spellEnd"/>
          </w:p>
        </w:tc>
        <w:tc>
          <w:tcPr>
            <w:tcW w:w="0" w:type="auto"/>
            <w:tcBorders>
              <w:top w:val="outset" w:sz="6" w:space="0" w:color="auto"/>
              <w:left w:val="outset" w:sz="6" w:space="0" w:color="auto"/>
              <w:bottom w:val="outset" w:sz="6" w:space="0" w:color="auto"/>
              <w:right w:val="outset" w:sz="6" w:space="0" w:color="auto"/>
            </w:tcBorders>
            <w:vAlign w:val="center"/>
            <w:hideMark/>
          </w:tcPr>
          <w:p w14:paraId="6A158D48" w14:textId="77777777" w:rsidR="009D1B1F" w:rsidRPr="009D1B1F" w:rsidRDefault="009D1B1F" w:rsidP="009D1B1F">
            <w:pPr>
              <w:widowControl/>
              <w:autoSpaceDE/>
              <w:autoSpaceDN/>
              <w:ind w:left="60" w:right="60"/>
              <w:jc w:val="center"/>
              <w:rPr>
                <w:rFonts w:eastAsia="Times New Roman"/>
                <w:color w:val="000000"/>
                <w:lang w:val="pt-BR" w:eastAsia="pt-BR"/>
              </w:rPr>
            </w:pPr>
            <w:r w:rsidRPr="009D1B1F">
              <w:rPr>
                <w:rFonts w:eastAsia="Times New Roman"/>
                <w:color w:val="000000"/>
                <w:lang w:val="pt-BR" w:eastAsia="pt-BR"/>
              </w:rPr>
              <w:t>Unidade</w:t>
            </w:r>
          </w:p>
        </w:tc>
        <w:tc>
          <w:tcPr>
            <w:tcW w:w="0" w:type="auto"/>
            <w:tcBorders>
              <w:top w:val="outset" w:sz="6" w:space="0" w:color="auto"/>
              <w:left w:val="outset" w:sz="6" w:space="0" w:color="auto"/>
              <w:bottom w:val="outset" w:sz="6" w:space="0" w:color="auto"/>
              <w:right w:val="outset" w:sz="6" w:space="0" w:color="auto"/>
            </w:tcBorders>
            <w:vAlign w:val="center"/>
            <w:hideMark/>
          </w:tcPr>
          <w:p w14:paraId="57D9EFF3" w14:textId="00B9F762" w:rsidR="009D1B1F" w:rsidRPr="009D1B1F" w:rsidRDefault="009D1B1F" w:rsidP="009D1B1F">
            <w:pPr>
              <w:widowControl/>
              <w:autoSpaceDE/>
              <w:autoSpaceDN/>
              <w:ind w:left="60" w:right="60"/>
              <w:jc w:val="center"/>
              <w:rPr>
                <w:rFonts w:eastAsia="Times New Roman"/>
                <w:color w:val="000000"/>
                <w:lang w:val="pt-BR" w:eastAsia="pt-BR"/>
              </w:rPr>
            </w:pPr>
            <w:r w:rsidRPr="009D1B1F">
              <w:rPr>
                <w:rFonts w:eastAsia="Times New Roman"/>
                <w:color w:val="000000"/>
                <w:lang w:val="pt-BR" w:eastAsia="pt-BR"/>
              </w:rPr>
              <w:t xml:space="preserve">R$ </w:t>
            </w:r>
            <w:proofErr w:type="spellStart"/>
            <w:r>
              <w:rPr>
                <w:rFonts w:eastAsia="Times New Roman"/>
                <w:color w:val="000000"/>
                <w:highlight w:val="yellow"/>
                <w:lang w:val="pt-BR" w:eastAsia="pt-BR"/>
              </w:rPr>
              <w:t>xxxx</w:t>
            </w:r>
            <w:proofErr w:type="spellEnd"/>
          </w:p>
        </w:tc>
        <w:tc>
          <w:tcPr>
            <w:tcW w:w="1016" w:type="dxa"/>
            <w:tcBorders>
              <w:top w:val="outset" w:sz="6" w:space="0" w:color="auto"/>
              <w:left w:val="outset" w:sz="6" w:space="0" w:color="auto"/>
              <w:bottom w:val="outset" w:sz="6" w:space="0" w:color="auto"/>
              <w:right w:val="outset" w:sz="6" w:space="0" w:color="auto"/>
            </w:tcBorders>
            <w:vAlign w:val="center"/>
            <w:hideMark/>
          </w:tcPr>
          <w:p w14:paraId="5ED73396" w14:textId="773D8390" w:rsidR="009D1B1F" w:rsidRPr="009D1B1F" w:rsidRDefault="009D1B1F" w:rsidP="009D1B1F">
            <w:pPr>
              <w:widowControl/>
              <w:autoSpaceDE/>
              <w:autoSpaceDN/>
              <w:ind w:left="60" w:right="60"/>
              <w:jc w:val="center"/>
              <w:rPr>
                <w:rFonts w:eastAsia="Times New Roman"/>
                <w:color w:val="000000"/>
                <w:lang w:val="pt-BR" w:eastAsia="pt-BR"/>
              </w:rPr>
            </w:pPr>
            <w:r w:rsidRPr="009D1B1F">
              <w:rPr>
                <w:rFonts w:eastAsia="Times New Roman"/>
                <w:color w:val="000000"/>
                <w:lang w:val="pt-BR" w:eastAsia="pt-BR"/>
              </w:rPr>
              <w:t xml:space="preserve">R$ </w:t>
            </w:r>
            <w:proofErr w:type="spellStart"/>
            <w:r>
              <w:rPr>
                <w:rFonts w:eastAsia="Times New Roman"/>
                <w:color w:val="000000"/>
                <w:highlight w:val="yellow"/>
                <w:lang w:val="pt-BR" w:eastAsia="pt-BR"/>
              </w:rPr>
              <w:t>xxxx</w:t>
            </w:r>
            <w:proofErr w:type="spellEnd"/>
          </w:p>
        </w:tc>
      </w:tr>
      <w:tr w:rsidR="009D1B1F" w:rsidRPr="009D1B1F" w14:paraId="49FF7861" w14:textId="77777777" w:rsidTr="009D1B1F">
        <w:tc>
          <w:tcPr>
            <w:tcW w:w="0" w:type="auto"/>
            <w:tcBorders>
              <w:top w:val="outset" w:sz="6" w:space="0" w:color="auto"/>
              <w:left w:val="outset" w:sz="6" w:space="0" w:color="auto"/>
              <w:bottom w:val="outset" w:sz="6" w:space="0" w:color="auto"/>
              <w:right w:val="outset" w:sz="6" w:space="0" w:color="auto"/>
            </w:tcBorders>
            <w:vAlign w:val="center"/>
            <w:hideMark/>
          </w:tcPr>
          <w:p w14:paraId="1EAE07E2" w14:textId="77777777" w:rsidR="009D1B1F" w:rsidRPr="009D1B1F" w:rsidRDefault="009D1B1F" w:rsidP="009D1B1F">
            <w:pPr>
              <w:widowControl/>
              <w:autoSpaceDE/>
              <w:autoSpaceDN/>
              <w:ind w:left="60" w:right="60"/>
              <w:jc w:val="center"/>
              <w:rPr>
                <w:rFonts w:eastAsia="Times New Roman"/>
                <w:color w:val="000000"/>
                <w:lang w:val="pt-BR" w:eastAsia="pt-BR"/>
              </w:rPr>
            </w:pPr>
            <w:r w:rsidRPr="009D1B1F">
              <w:rPr>
                <w:rFonts w:eastAsia="Times New Roman"/>
                <w:b/>
                <w:bCs/>
                <w:color w:val="000000"/>
                <w:lang w:val="pt-BR" w:eastAsia="pt-BR"/>
              </w:rPr>
              <w:t>57</w:t>
            </w:r>
          </w:p>
        </w:tc>
        <w:tc>
          <w:tcPr>
            <w:tcW w:w="4648" w:type="dxa"/>
            <w:tcBorders>
              <w:top w:val="outset" w:sz="6" w:space="0" w:color="auto"/>
              <w:left w:val="outset" w:sz="6" w:space="0" w:color="auto"/>
              <w:bottom w:val="outset" w:sz="6" w:space="0" w:color="auto"/>
              <w:right w:val="outset" w:sz="6" w:space="0" w:color="auto"/>
            </w:tcBorders>
            <w:vAlign w:val="center"/>
            <w:hideMark/>
          </w:tcPr>
          <w:p w14:paraId="15712C3E" w14:textId="77777777" w:rsidR="009D1B1F" w:rsidRPr="009D1B1F" w:rsidRDefault="009D1B1F" w:rsidP="009D1B1F">
            <w:pPr>
              <w:widowControl/>
              <w:autoSpaceDE/>
              <w:autoSpaceDN/>
              <w:ind w:left="60" w:right="60"/>
              <w:jc w:val="center"/>
              <w:rPr>
                <w:rFonts w:eastAsia="Times New Roman"/>
                <w:color w:val="000000"/>
                <w:lang w:val="pt-BR" w:eastAsia="pt-BR"/>
              </w:rPr>
            </w:pPr>
            <w:r w:rsidRPr="009D1B1F">
              <w:rPr>
                <w:rFonts w:eastAsia="Times New Roman"/>
                <w:b/>
                <w:bCs/>
                <w:color w:val="000000"/>
                <w:lang w:val="pt-BR" w:eastAsia="pt-BR"/>
              </w:rPr>
              <w:t>Mesa retangular para reunião</w:t>
            </w:r>
          </w:p>
          <w:p w14:paraId="31BAFBE9" w14:textId="77777777" w:rsidR="009D1B1F" w:rsidRPr="009D1B1F" w:rsidRDefault="009D1B1F" w:rsidP="009D1B1F">
            <w:pPr>
              <w:widowControl/>
              <w:autoSpaceDE/>
              <w:autoSpaceDN/>
              <w:ind w:left="60" w:right="60"/>
              <w:jc w:val="center"/>
              <w:rPr>
                <w:rFonts w:eastAsia="Times New Roman"/>
                <w:color w:val="000000"/>
                <w:lang w:val="pt-BR" w:eastAsia="pt-BR"/>
              </w:rPr>
            </w:pPr>
            <w:r w:rsidRPr="009D1B1F">
              <w:rPr>
                <w:rFonts w:eastAsia="Times New Roman"/>
                <w:b/>
                <w:bCs/>
                <w:color w:val="000000"/>
                <w:lang w:val="pt-BR" w:eastAsia="pt-BR"/>
              </w:rPr>
              <w:t>Modelo:</w:t>
            </w:r>
            <w:r w:rsidRPr="009D1B1F">
              <w:rPr>
                <w:rFonts w:eastAsia="Times New Roman"/>
                <w:color w:val="000000"/>
                <w:lang w:val="pt-BR" w:eastAsia="pt-BR"/>
              </w:rPr>
              <w:t> Platina</w:t>
            </w:r>
          </w:p>
          <w:p w14:paraId="6D5EF05F" w14:textId="77777777" w:rsidR="009D1B1F" w:rsidRPr="009D1B1F" w:rsidRDefault="009D1B1F" w:rsidP="009D1B1F">
            <w:pPr>
              <w:widowControl/>
              <w:autoSpaceDE/>
              <w:autoSpaceDN/>
              <w:ind w:left="60" w:right="60"/>
              <w:jc w:val="center"/>
              <w:rPr>
                <w:rFonts w:eastAsia="Times New Roman"/>
                <w:color w:val="000000"/>
                <w:lang w:val="pt-BR" w:eastAsia="pt-BR"/>
              </w:rPr>
            </w:pPr>
            <w:r w:rsidRPr="009D1B1F">
              <w:rPr>
                <w:rFonts w:eastAsia="Times New Roman"/>
                <w:b/>
                <w:bCs/>
                <w:color w:val="000000"/>
                <w:lang w:val="pt-BR" w:eastAsia="pt-BR"/>
              </w:rPr>
              <w:t>Marca:</w:t>
            </w:r>
            <w:r w:rsidRPr="009D1B1F">
              <w:rPr>
                <w:rFonts w:eastAsia="Times New Roman"/>
                <w:color w:val="000000"/>
                <w:lang w:val="pt-BR" w:eastAsia="pt-BR"/>
              </w:rPr>
              <w:t> </w:t>
            </w:r>
            <w:proofErr w:type="spellStart"/>
            <w:r w:rsidRPr="009D1B1F">
              <w:rPr>
                <w:rFonts w:eastAsia="Times New Roman"/>
                <w:color w:val="000000"/>
                <w:lang w:val="pt-BR" w:eastAsia="pt-BR"/>
              </w:rPr>
              <w:t>Flexibase</w:t>
            </w:r>
            <w:proofErr w:type="spellEnd"/>
          </w:p>
        </w:tc>
        <w:tc>
          <w:tcPr>
            <w:tcW w:w="1594" w:type="dxa"/>
            <w:tcBorders>
              <w:top w:val="outset" w:sz="6" w:space="0" w:color="auto"/>
              <w:left w:val="outset" w:sz="6" w:space="0" w:color="auto"/>
              <w:bottom w:val="outset" w:sz="6" w:space="0" w:color="auto"/>
              <w:right w:val="outset" w:sz="6" w:space="0" w:color="auto"/>
            </w:tcBorders>
            <w:vAlign w:val="center"/>
            <w:hideMark/>
          </w:tcPr>
          <w:p w14:paraId="6E386315" w14:textId="0B4B7749" w:rsidR="009D1B1F" w:rsidRPr="009D1B1F" w:rsidRDefault="009D1B1F" w:rsidP="009D1B1F">
            <w:pPr>
              <w:widowControl/>
              <w:autoSpaceDE/>
              <w:autoSpaceDN/>
              <w:ind w:left="60" w:right="60"/>
              <w:jc w:val="center"/>
              <w:rPr>
                <w:rFonts w:eastAsia="Times New Roman"/>
                <w:color w:val="000000"/>
                <w:lang w:val="pt-BR" w:eastAsia="pt-BR"/>
              </w:rPr>
            </w:pPr>
            <w:proofErr w:type="spellStart"/>
            <w:r>
              <w:rPr>
                <w:rFonts w:eastAsia="Times New Roman"/>
                <w:color w:val="000000"/>
                <w:highlight w:val="yellow"/>
                <w:lang w:val="pt-BR" w:eastAsia="pt-BR"/>
              </w:rPr>
              <w:t>xxxx</w:t>
            </w:r>
            <w:proofErr w:type="spellEnd"/>
          </w:p>
        </w:tc>
        <w:tc>
          <w:tcPr>
            <w:tcW w:w="0" w:type="auto"/>
            <w:tcBorders>
              <w:top w:val="outset" w:sz="6" w:space="0" w:color="auto"/>
              <w:left w:val="outset" w:sz="6" w:space="0" w:color="auto"/>
              <w:bottom w:val="outset" w:sz="6" w:space="0" w:color="auto"/>
              <w:right w:val="outset" w:sz="6" w:space="0" w:color="auto"/>
            </w:tcBorders>
            <w:vAlign w:val="center"/>
            <w:hideMark/>
          </w:tcPr>
          <w:p w14:paraId="043E1AE3" w14:textId="77777777" w:rsidR="009D1B1F" w:rsidRPr="009D1B1F" w:rsidRDefault="009D1B1F" w:rsidP="009D1B1F">
            <w:pPr>
              <w:widowControl/>
              <w:autoSpaceDE/>
              <w:autoSpaceDN/>
              <w:ind w:left="60" w:right="60"/>
              <w:jc w:val="center"/>
              <w:rPr>
                <w:rFonts w:eastAsia="Times New Roman"/>
                <w:color w:val="000000"/>
                <w:lang w:val="pt-BR" w:eastAsia="pt-BR"/>
              </w:rPr>
            </w:pPr>
            <w:r w:rsidRPr="009D1B1F">
              <w:rPr>
                <w:rFonts w:eastAsia="Times New Roman"/>
                <w:color w:val="000000"/>
                <w:lang w:val="pt-BR" w:eastAsia="pt-BR"/>
              </w:rPr>
              <w:t>Unidade</w:t>
            </w:r>
          </w:p>
        </w:tc>
        <w:tc>
          <w:tcPr>
            <w:tcW w:w="0" w:type="auto"/>
            <w:tcBorders>
              <w:top w:val="outset" w:sz="6" w:space="0" w:color="auto"/>
              <w:left w:val="outset" w:sz="6" w:space="0" w:color="auto"/>
              <w:bottom w:val="outset" w:sz="6" w:space="0" w:color="auto"/>
              <w:right w:val="outset" w:sz="6" w:space="0" w:color="auto"/>
            </w:tcBorders>
            <w:vAlign w:val="center"/>
            <w:hideMark/>
          </w:tcPr>
          <w:p w14:paraId="5D9A2C7D" w14:textId="54F33AC3" w:rsidR="009D1B1F" w:rsidRPr="009D1B1F" w:rsidRDefault="009D1B1F" w:rsidP="009D1B1F">
            <w:pPr>
              <w:widowControl/>
              <w:autoSpaceDE/>
              <w:autoSpaceDN/>
              <w:ind w:left="60" w:right="60"/>
              <w:jc w:val="center"/>
              <w:rPr>
                <w:rFonts w:eastAsia="Times New Roman"/>
                <w:color w:val="000000"/>
                <w:lang w:val="pt-BR" w:eastAsia="pt-BR"/>
              </w:rPr>
            </w:pPr>
            <w:r w:rsidRPr="009D1B1F">
              <w:rPr>
                <w:rFonts w:eastAsia="Times New Roman"/>
                <w:color w:val="000000"/>
                <w:lang w:val="pt-BR" w:eastAsia="pt-BR"/>
              </w:rPr>
              <w:t xml:space="preserve">R$ </w:t>
            </w:r>
            <w:proofErr w:type="spellStart"/>
            <w:r>
              <w:rPr>
                <w:rFonts w:eastAsia="Times New Roman"/>
                <w:color w:val="000000"/>
                <w:highlight w:val="yellow"/>
                <w:lang w:val="pt-BR" w:eastAsia="pt-BR"/>
              </w:rPr>
              <w:t>xxxx</w:t>
            </w:r>
            <w:proofErr w:type="spellEnd"/>
          </w:p>
        </w:tc>
        <w:tc>
          <w:tcPr>
            <w:tcW w:w="1016" w:type="dxa"/>
            <w:tcBorders>
              <w:top w:val="outset" w:sz="6" w:space="0" w:color="auto"/>
              <w:left w:val="outset" w:sz="6" w:space="0" w:color="auto"/>
              <w:bottom w:val="outset" w:sz="6" w:space="0" w:color="auto"/>
              <w:right w:val="outset" w:sz="6" w:space="0" w:color="auto"/>
            </w:tcBorders>
            <w:vAlign w:val="center"/>
            <w:hideMark/>
          </w:tcPr>
          <w:p w14:paraId="7EA98FD2" w14:textId="53DF43AB" w:rsidR="009D1B1F" w:rsidRPr="009D1B1F" w:rsidRDefault="009D1B1F" w:rsidP="009D1B1F">
            <w:pPr>
              <w:widowControl/>
              <w:autoSpaceDE/>
              <w:autoSpaceDN/>
              <w:ind w:left="60" w:right="60"/>
              <w:jc w:val="center"/>
              <w:rPr>
                <w:rFonts w:eastAsia="Times New Roman"/>
                <w:color w:val="000000"/>
                <w:lang w:val="pt-BR" w:eastAsia="pt-BR"/>
              </w:rPr>
            </w:pPr>
            <w:r w:rsidRPr="009D1B1F">
              <w:rPr>
                <w:rFonts w:eastAsia="Times New Roman"/>
                <w:color w:val="000000"/>
                <w:lang w:val="pt-BR" w:eastAsia="pt-BR"/>
              </w:rPr>
              <w:t xml:space="preserve">R$ </w:t>
            </w:r>
            <w:proofErr w:type="spellStart"/>
            <w:r>
              <w:rPr>
                <w:rFonts w:eastAsia="Times New Roman"/>
                <w:color w:val="000000"/>
                <w:highlight w:val="yellow"/>
                <w:lang w:val="pt-BR" w:eastAsia="pt-BR"/>
              </w:rPr>
              <w:t>xxxx</w:t>
            </w:r>
            <w:proofErr w:type="spellEnd"/>
          </w:p>
        </w:tc>
      </w:tr>
      <w:tr w:rsidR="009D1B1F" w:rsidRPr="009D1B1F" w14:paraId="729CE8C4" w14:textId="77777777" w:rsidTr="009D1B1F">
        <w:tc>
          <w:tcPr>
            <w:tcW w:w="0" w:type="auto"/>
            <w:tcBorders>
              <w:top w:val="outset" w:sz="6" w:space="0" w:color="auto"/>
              <w:left w:val="outset" w:sz="6" w:space="0" w:color="auto"/>
              <w:bottom w:val="outset" w:sz="6" w:space="0" w:color="auto"/>
              <w:right w:val="outset" w:sz="6" w:space="0" w:color="auto"/>
            </w:tcBorders>
            <w:vAlign w:val="center"/>
            <w:hideMark/>
          </w:tcPr>
          <w:p w14:paraId="68B9FC46" w14:textId="77777777" w:rsidR="009D1B1F" w:rsidRPr="009D1B1F" w:rsidRDefault="009D1B1F" w:rsidP="009D1B1F">
            <w:pPr>
              <w:widowControl/>
              <w:autoSpaceDE/>
              <w:autoSpaceDN/>
              <w:ind w:left="60" w:right="60"/>
              <w:jc w:val="center"/>
              <w:rPr>
                <w:rFonts w:eastAsia="Times New Roman"/>
                <w:color w:val="000000"/>
                <w:lang w:val="pt-BR" w:eastAsia="pt-BR"/>
              </w:rPr>
            </w:pPr>
            <w:r w:rsidRPr="009D1B1F">
              <w:rPr>
                <w:rFonts w:eastAsia="Times New Roman"/>
                <w:b/>
                <w:bCs/>
                <w:color w:val="000000"/>
                <w:lang w:val="pt-BR" w:eastAsia="pt-BR"/>
              </w:rPr>
              <w:t>58</w:t>
            </w:r>
          </w:p>
        </w:tc>
        <w:tc>
          <w:tcPr>
            <w:tcW w:w="4648" w:type="dxa"/>
            <w:tcBorders>
              <w:top w:val="outset" w:sz="6" w:space="0" w:color="auto"/>
              <w:left w:val="outset" w:sz="6" w:space="0" w:color="auto"/>
              <w:bottom w:val="outset" w:sz="6" w:space="0" w:color="auto"/>
              <w:right w:val="outset" w:sz="6" w:space="0" w:color="auto"/>
            </w:tcBorders>
            <w:vAlign w:val="center"/>
            <w:hideMark/>
          </w:tcPr>
          <w:p w14:paraId="420FFDDE" w14:textId="77777777" w:rsidR="009D1B1F" w:rsidRPr="009D1B1F" w:rsidRDefault="009D1B1F" w:rsidP="009D1B1F">
            <w:pPr>
              <w:widowControl/>
              <w:autoSpaceDE/>
              <w:autoSpaceDN/>
              <w:ind w:left="60" w:right="60"/>
              <w:jc w:val="center"/>
              <w:rPr>
                <w:rFonts w:eastAsia="Times New Roman"/>
                <w:color w:val="000000"/>
                <w:lang w:val="pt-BR" w:eastAsia="pt-BR"/>
              </w:rPr>
            </w:pPr>
            <w:r w:rsidRPr="009D1B1F">
              <w:rPr>
                <w:rFonts w:eastAsia="Times New Roman"/>
                <w:b/>
                <w:bCs/>
                <w:color w:val="000000"/>
                <w:lang w:val="pt-BR" w:eastAsia="pt-BR"/>
              </w:rPr>
              <w:t>Painel divisório Mesa auxiliar reta</w:t>
            </w:r>
          </w:p>
          <w:p w14:paraId="7A8B11D3" w14:textId="77777777" w:rsidR="009D1B1F" w:rsidRPr="009D1B1F" w:rsidRDefault="009D1B1F" w:rsidP="009D1B1F">
            <w:pPr>
              <w:widowControl/>
              <w:autoSpaceDE/>
              <w:autoSpaceDN/>
              <w:ind w:left="60" w:right="60"/>
              <w:jc w:val="center"/>
              <w:rPr>
                <w:rFonts w:eastAsia="Times New Roman"/>
                <w:color w:val="000000"/>
                <w:lang w:val="pt-BR" w:eastAsia="pt-BR"/>
              </w:rPr>
            </w:pPr>
            <w:r w:rsidRPr="009D1B1F">
              <w:rPr>
                <w:rFonts w:eastAsia="Times New Roman"/>
                <w:b/>
                <w:bCs/>
                <w:color w:val="000000"/>
                <w:lang w:val="pt-BR" w:eastAsia="pt-BR"/>
              </w:rPr>
              <w:t>Modelo:</w:t>
            </w:r>
            <w:r w:rsidRPr="009D1B1F">
              <w:rPr>
                <w:rFonts w:eastAsia="Times New Roman"/>
                <w:color w:val="000000"/>
                <w:lang w:val="pt-BR" w:eastAsia="pt-BR"/>
              </w:rPr>
              <w:t> Acessórios</w:t>
            </w:r>
          </w:p>
          <w:p w14:paraId="4437C63C" w14:textId="77777777" w:rsidR="009D1B1F" w:rsidRPr="009D1B1F" w:rsidRDefault="009D1B1F" w:rsidP="009D1B1F">
            <w:pPr>
              <w:widowControl/>
              <w:autoSpaceDE/>
              <w:autoSpaceDN/>
              <w:ind w:left="60" w:right="60"/>
              <w:jc w:val="center"/>
              <w:rPr>
                <w:rFonts w:eastAsia="Times New Roman"/>
                <w:color w:val="000000"/>
                <w:lang w:val="pt-BR" w:eastAsia="pt-BR"/>
              </w:rPr>
            </w:pPr>
            <w:r w:rsidRPr="009D1B1F">
              <w:rPr>
                <w:rFonts w:eastAsia="Times New Roman"/>
                <w:b/>
                <w:bCs/>
                <w:color w:val="000000"/>
                <w:lang w:val="pt-BR" w:eastAsia="pt-BR"/>
              </w:rPr>
              <w:t>Marca:</w:t>
            </w:r>
            <w:r w:rsidRPr="009D1B1F">
              <w:rPr>
                <w:rFonts w:eastAsia="Times New Roman"/>
                <w:color w:val="000000"/>
                <w:lang w:val="pt-BR" w:eastAsia="pt-BR"/>
              </w:rPr>
              <w:t> </w:t>
            </w:r>
            <w:proofErr w:type="spellStart"/>
            <w:r w:rsidRPr="009D1B1F">
              <w:rPr>
                <w:rFonts w:eastAsia="Times New Roman"/>
                <w:color w:val="000000"/>
                <w:lang w:val="pt-BR" w:eastAsia="pt-BR"/>
              </w:rPr>
              <w:t>Flexibase</w:t>
            </w:r>
            <w:proofErr w:type="spellEnd"/>
          </w:p>
        </w:tc>
        <w:tc>
          <w:tcPr>
            <w:tcW w:w="1594" w:type="dxa"/>
            <w:tcBorders>
              <w:top w:val="outset" w:sz="6" w:space="0" w:color="auto"/>
              <w:left w:val="outset" w:sz="6" w:space="0" w:color="auto"/>
              <w:bottom w:val="outset" w:sz="6" w:space="0" w:color="auto"/>
              <w:right w:val="outset" w:sz="6" w:space="0" w:color="auto"/>
            </w:tcBorders>
            <w:vAlign w:val="center"/>
            <w:hideMark/>
          </w:tcPr>
          <w:p w14:paraId="2ABCCBEE" w14:textId="4D2BF557" w:rsidR="009D1B1F" w:rsidRPr="009D1B1F" w:rsidRDefault="009D1B1F" w:rsidP="009D1B1F">
            <w:pPr>
              <w:widowControl/>
              <w:autoSpaceDE/>
              <w:autoSpaceDN/>
              <w:ind w:left="60" w:right="60"/>
              <w:jc w:val="center"/>
              <w:rPr>
                <w:rFonts w:eastAsia="Times New Roman"/>
                <w:color w:val="000000"/>
                <w:lang w:val="pt-BR" w:eastAsia="pt-BR"/>
              </w:rPr>
            </w:pPr>
            <w:proofErr w:type="spellStart"/>
            <w:r>
              <w:rPr>
                <w:rFonts w:eastAsia="Times New Roman"/>
                <w:color w:val="000000"/>
                <w:highlight w:val="yellow"/>
                <w:lang w:val="pt-BR" w:eastAsia="pt-BR"/>
              </w:rPr>
              <w:t>xxxx</w:t>
            </w:r>
            <w:proofErr w:type="spellEnd"/>
          </w:p>
        </w:tc>
        <w:tc>
          <w:tcPr>
            <w:tcW w:w="0" w:type="auto"/>
            <w:tcBorders>
              <w:top w:val="outset" w:sz="6" w:space="0" w:color="auto"/>
              <w:left w:val="outset" w:sz="6" w:space="0" w:color="auto"/>
              <w:bottom w:val="outset" w:sz="6" w:space="0" w:color="auto"/>
              <w:right w:val="outset" w:sz="6" w:space="0" w:color="auto"/>
            </w:tcBorders>
            <w:vAlign w:val="center"/>
            <w:hideMark/>
          </w:tcPr>
          <w:p w14:paraId="27E84506" w14:textId="77777777" w:rsidR="009D1B1F" w:rsidRPr="009D1B1F" w:rsidRDefault="009D1B1F" w:rsidP="009D1B1F">
            <w:pPr>
              <w:widowControl/>
              <w:autoSpaceDE/>
              <w:autoSpaceDN/>
              <w:ind w:left="60" w:right="60"/>
              <w:jc w:val="center"/>
              <w:rPr>
                <w:rFonts w:eastAsia="Times New Roman"/>
                <w:color w:val="000000"/>
                <w:lang w:val="pt-BR" w:eastAsia="pt-BR"/>
              </w:rPr>
            </w:pPr>
            <w:r w:rsidRPr="009D1B1F">
              <w:rPr>
                <w:rFonts w:eastAsia="Times New Roman"/>
                <w:color w:val="000000"/>
                <w:lang w:val="pt-BR" w:eastAsia="pt-BR"/>
              </w:rPr>
              <w:t>Unidade</w:t>
            </w:r>
          </w:p>
        </w:tc>
        <w:tc>
          <w:tcPr>
            <w:tcW w:w="0" w:type="auto"/>
            <w:tcBorders>
              <w:top w:val="outset" w:sz="6" w:space="0" w:color="auto"/>
              <w:left w:val="outset" w:sz="6" w:space="0" w:color="auto"/>
              <w:bottom w:val="outset" w:sz="6" w:space="0" w:color="auto"/>
              <w:right w:val="outset" w:sz="6" w:space="0" w:color="auto"/>
            </w:tcBorders>
            <w:vAlign w:val="center"/>
            <w:hideMark/>
          </w:tcPr>
          <w:p w14:paraId="14ACCFAC" w14:textId="5DA20B96" w:rsidR="009D1B1F" w:rsidRPr="009D1B1F" w:rsidRDefault="009D1B1F" w:rsidP="009D1B1F">
            <w:pPr>
              <w:widowControl/>
              <w:autoSpaceDE/>
              <w:autoSpaceDN/>
              <w:ind w:left="60" w:right="60"/>
              <w:jc w:val="center"/>
              <w:rPr>
                <w:rFonts w:eastAsia="Times New Roman"/>
                <w:color w:val="000000"/>
                <w:lang w:val="pt-BR" w:eastAsia="pt-BR"/>
              </w:rPr>
            </w:pPr>
            <w:r w:rsidRPr="009D1B1F">
              <w:rPr>
                <w:rFonts w:eastAsia="Times New Roman"/>
                <w:color w:val="000000"/>
                <w:lang w:val="pt-BR" w:eastAsia="pt-BR"/>
              </w:rPr>
              <w:t xml:space="preserve">R$ </w:t>
            </w:r>
            <w:proofErr w:type="spellStart"/>
            <w:r>
              <w:rPr>
                <w:rFonts w:eastAsia="Times New Roman"/>
                <w:color w:val="000000"/>
                <w:highlight w:val="yellow"/>
                <w:lang w:val="pt-BR" w:eastAsia="pt-BR"/>
              </w:rPr>
              <w:t>xxxx</w:t>
            </w:r>
            <w:proofErr w:type="spellEnd"/>
          </w:p>
        </w:tc>
        <w:tc>
          <w:tcPr>
            <w:tcW w:w="1016" w:type="dxa"/>
            <w:tcBorders>
              <w:top w:val="outset" w:sz="6" w:space="0" w:color="auto"/>
              <w:left w:val="outset" w:sz="6" w:space="0" w:color="auto"/>
              <w:bottom w:val="outset" w:sz="6" w:space="0" w:color="auto"/>
              <w:right w:val="outset" w:sz="6" w:space="0" w:color="auto"/>
            </w:tcBorders>
            <w:vAlign w:val="center"/>
            <w:hideMark/>
          </w:tcPr>
          <w:p w14:paraId="44A7C0D1" w14:textId="0CFAB427" w:rsidR="009D1B1F" w:rsidRPr="009D1B1F" w:rsidRDefault="009D1B1F" w:rsidP="009D1B1F">
            <w:pPr>
              <w:widowControl/>
              <w:autoSpaceDE/>
              <w:autoSpaceDN/>
              <w:ind w:left="60" w:right="60"/>
              <w:jc w:val="center"/>
              <w:rPr>
                <w:rFonts w:eastAsia="Times New Roman"/>
                <w:color w:val="000000"/>
                <w:lang w:val="pt-BR" w:eastAsia="pt-BR"/>
              </w:rPr>
            </w:pPr>
            <w:r w:rsidRPr="009D1B1F">
              <w:rPr>
                <w:rFonts w:eastAsia="Times New Roman"/>
                <w:color w:val="000000"/>
                <w:lang w:val="pt-BR" w:eastAsia="pt-BR"/>
              </w:rPr>
              <w:t xml:space="preserve">R$ </w:t>
            </w:r>
            <w:proofErr w:type="spellStart"/>
            <w:r>
              <w:rPr>
                <w:rFonts w:eastAsia="Times New Roman"/>
                <w:color w:val="000000"/>
                <w:highlight w:val="yellow"/>
                <w:lang w:val="pt-BR" w:eastAsia="pt-BR"/>
              </w:rPr>
              <w:t>xxxx</w:t>
            </w:r>
            <w:proofErr w:type="spellEnd"/>
          </w:p>
        </w:tc>
      </w:tr>
      <w:tr w:rsidR="009D1B1F" w:rsidRPr="009D1B1F" w14:paraId="5333A419" w14:textId="77777777" w:rsidTr="009D1B1F">
        <w:tc>
          <w:tcPr>
            <w:tcW w:w="0" w:type="auto"/>
            <w:tcBorders>
              <w:top w:val="outset" w:sz="6" w:space="0" w:color="auto"/>
              <w:left w:val="outset" w:sz="6" w:space="0" w:color="auto"/>
              <w:bottom w:val="outset" w:sz="6" w:space="0" w:color="auto"/>
              <w:right w:val="outset" w:sz="6" w:space="0" w:color="auto"/>
            </w:tcBorders>
            <w:vAlign w:val="center"/>
            <w:hideMark/>
          </w:tcPr>
          <w:p w14:paraId="089A950D" w14:textId="77777777" w:rsidR="009D1B1F" w:rsidRPr="009D1B1F" w:rsidRDefault="009D1B1F" w:rsidP="009D1B1F">
            <w:pPr>
              <w:widowControl/>
              <w:autoSpaceDE/>
              <w:autoSpaceDN/>
              <w:ind w:left="60" w:right="60"/>
              <w:jc w:val="center"/>
              <w:rPr>
                <w:rFonts w:eastAsia="Times New Roman"/>
                <w:color w:val="000000"/>
                <w:lang w:val="pt-BR" w:eastAsia="pt-BR"/>
              </w:rPr>
            </w:pPr>
            <w:r w:rsidRPr="009D1B1F">
              <w:rPr>
                <w:rFonts w:eastAsia="Times New Roman"/>
                <w:b/>
                <w:bCs/>
                <w:color w:val="000000"/>
                <w:lang w:val="pt-BR" w:eastAsia="pt-BR"/>
              </w:rPr>
              <w:t>59</w:t>
            </w:r>
          </w:p>
        </w:tc>
        <w:tc>
          <w:tcPr>
            <w:tcW w:w="4648" w:type="dxa"/>
            <w:tcBorders>
              <w:top w:val="outset" w:sz="6" w:space="0" w:color="auto"/>
              <w:left w:val="outset" w:sz="6" w:space="0" w:color="auto"/>
              <w:bottom w:val="outset" w:sz="6" w:space="0" w:color="auto"/>
              <w:right w:val="outset" w:sz="6" w:space="0" w:color="auto"/>
            </w:tcBorders>
            <w:vAlign w:val="center"/>
            <w:hideMark/>
          </w:tcPr>
          <w:p w14:paraId="2D54D24A" w14:textId="77777777" w:rsidR="009D1B1F" w:rsidRPr="009D1B1F" w:rsidRDefault="009D1B1F" w:rsidP="009D1B1F">
            <w:pPr>
              <w:widowControl/>
              <w:autoSpaceDE/>
              <w:autoSpaceDN/>
              <w:ind w:left="60" w:right="60"/>
              <w:jc w:val="center"/>
              <w:rPr>
                <w:rFonts w:eastAsia="Times New Roman"/>
                <w:color w:val="000000"/>
                <w:lang w:val="pt-BR" w:eastAsia="pt-BR"/>
              </w:rPr>
            </w:pPr>
            <w:r w:rsidRPr="009D1B1F">
              <w:rPr>
                <w:rFonts w:eastAsia="Times New Roman"/>
                <w:b/>
                <w:bCs/>
                <w:color w:val="000000"/>
                <w:lang w:val="pt-BR" w:eastAsia="pt-BR"/>
              </w:rPr>
              <w:t xml:space="preserve">Painel divisório mesa auto </w:t>
            </w:r>
            <w:proofErr w:type="spellStart"/>
            <w:r w:rsidRPr="009D1B1F">
              <w:rPr>
                <w:rFonts w:eastAsia="Times New Roman"/>
                <w:b/>
                <w:bCs/>
                <w:color w:val="000000"/>
                <w:lang w:val="pt-BR" w:eastAsia="pt-BR"/>
              </w:rPr>
              <w:t>portante</w:t>
            </w:r>
            <w:proofErr w:type="spellEnd"/>
            <w:r w:rsidRPr="009D1B1F">
              <w:rPr>
                <w:rFonts w:eastAsia="Times New Roman"/>
                <w:b/>
                <w:bCs/>
                <w:color w:val="000000"/>
                <w:lang w:val="pt-BR" w:eastAsia="pt-BR"/>
              </w:rPr>
              <w:t> em "L" 1.400 x 1.400 mm</w:t>
            </w:r>
          </w:p>
          <w:p w14:paraId="2A142E10" w14:textId="77777777" w:rsidR="009D1B1F" w:rsidRPr="009D1B1F" w:rsidRDefault="009D1B1F" w:rsidP="009D1B1F">
            <w:pPr>
              <w:widowControl/>
              <w:autoSpaceDE/>
              <w:autoSpaceDN/>
              <w:ind w:left="60" w:right="60"/>
              <w:jc w:val="center"/>
              <w:rPr>
                <w:rFonts w:eastAsia="Times New Roman"/>
                <w:color w:val="000000"/>
                <w:lang w:val="pt-BR" w:eastAsia="pt-BR"/>
              </w:rPr>
            </w:pPr>
            <w:r w:rsidRPr="009D1B1F">
              <w:rPr>
                <w:rFonts w:eastAsia="Times New Roman"/>
                <w:b/>
                <w:bCs/>
                <w:color w:val="000000"/>
                <w:lang w:val="pt-BR" w:eastAsia="pt-BR"/>
              </w:rPr>
              <w:t>Modelo:</w:t>
            </w:r>
            <w:r w:rsidRPr="009D1B1F">
              <w:rPr>
                <w:rFonts w:eastAsia="Times New Roman"/>
                <w:color w:val="000000"/>
                <w:lang w:val="pt-BR" w:eastAsia="pt-BR"/>
              </w:rPr>
              <w:t> Acessórios</w:t>
            </w:r>
          </w:p>
          <w:p w14:paraId="6337D2BC" w14:textId="77777777" w:rsidR="009D1B1F" w:rsidRPr="009D1B1F" w:rsidRDefault="009D1B1F" w:rsidP="009D1B1F">
            <w:pPr>
              <w:widowControl/>
              <w:autoSpaceDE/>
              <w:autoSpaceDN/>
              <w:ind w:left="60" w:right="60"/>
              <w:jc w:val="center"/>
              <w:rPr>
                <w:rFonts w:eastAsia="Times New Roman"/>
                <w:color w:val="000000"/>
                <w:lang w:val="pt-BR" w:eastAsia="pt-BR"/>
              </w:rPr>
            </w:pPr>
            <w:r w:rsidRPr="009D1B1F">
              <w:rPr>
                <w:rFonts w:eastAsia="Times New Roman"/>
                <w:b/>
                <w:bCs/>
                <w:color w:val="000000"/>
                <w:lang w:val="pt-BR" w:eastAsia="pt-BR"/>
              </w:rPr>
              <w:t>Marca:</w:t>
            </w:r>
            <w:r w:rsidRPr="009D1B1F">
              <w:rPr>
                <w:rFonts w:eastAsia="Times New Roman"/>
                <w:color w:val="000000"/>
                <w:lang w:val="pt-BR" w:eastAsia="pt-BR"/>
              </w:rPr>
              <w:t> </w:t>
            </w:r>
            <w:proofErr w:type="spellStart"/>
            <w:r w:rsidRPr="009D1B1F">
              <w:rPr>
                <w:rFonts w:eastAsia="Times New Roman"/>
                <w:color w:val="000000"/>
                <w:lang w:val="pt-BR" w:eastAsia="pt-BR"/>
              </w:rPr>
              <w:t>Flexibase</w:t>
            </w:r>
            <w:proofErr w:type="spellEnd"/>
          </w:p>
        </w:tc>
        <w:tc>
          <w:tcPr>
            <w:tcW w:w="1594" w:type="dxa"/>
            <w:tcBorders>
              <w:top w:val="outset" w:sz="6" w:space="0" w:color="auto"/>
              <w:left w:val="outset" w:sz="6" w:space="0" w:color="auto"/>
              <w:bottom w:val="outset" w:sz="6" w:space="0" w:color="auto"/>
              <w:right w:val="outset" w:sz="6" w:space="0" w:color="auto"/>
            </w:tcBorders>
            <w:vAlign w:val="center"/>
            <w:hideMark/>
          </w:tcPr>
          <w:p w14:paraId="6F9C559A" w14:textId="47B025FB" w:rsidR="009D1B1F" w:rsidRPr="009D1B1F" w:rsidRDefault="009D1B1F" w:rsidP="009D1B1F">
            <w:pPr>
              <w:widowControl/>
              <w:autoSpaceDE/>
              <w:autoSpaceDN/>
              <w:ind w:left="60" w:right="60"/>
              <w:jc w:val="center"/>
              <w:rPr>
                <w:rFonts w:eastAsia="Times New Roman"/>
                <w:color w:val="000000"/>
                <w:lang w:val="pt-BR" w:eastAsia="pt-BR"/>
              </w:rPr>
            </w:pPr>
            <w:proofErr w:type="spellStart"/>
            <w:r>
              <w:rPr>
                <w:rFonts w:eastAsia="Times New Roman"/>
                <w:color w:val="000000"/>
                <w:highlight w:val="yellow"/>
                <w:lang w:val="pt-BR" w:eastAsia="pt-BR"/>
              </w:rPr>
              <w:t>xxxx</w:t>
            </w:r>
            <w:proofErr w:type="spellEnd"/>
          </w:p>
        </w:tc>
        <w:tc>
          <w:tcPr>
            <w:tcW w:w="0" w:type="auto"/>
            <w:tcBorders>
              <w:top w:val="outset" w:sz="6" w:space="0" w:color="auto"/>
              <w:left w:val="outset" w:sz="6" w:space="0" w:color="auto"/>
              <w:bottom w:val="outset" w:sz="6" w:space="0" w:color="auto"/>
              <w:right w:val="outset" w:sz="6" w:space="0" w:color="auto"/>
            </w:tcBorders>
            <w:vAlign w:val="center"/>
            <w:hideMark/>
          </w:tcPr>
          <w:p w14:paraId="5B8CF6F2" w14:textId="77777777" w:rsidR="009D1B1F" w:rsidRPr="009D1B1F" w:rsidRDefault="009D1B1F" w:rsidP="009D1B1F">
            <w:pPr>
              <w:widowControl/>
              <w:autoSpaceDE/>
              <w:autoSpaceDN/>
              <w:ind w:left="60" w:right="60"/>
              <w:jc w:val="center"/>
              <w:rPr>
                <w:rFonts w:eastAsia="Times New Roman"/>
                <w:color w:val="000000"/>
                <w:lang w:val="pt-BR" w:eastAsia="pt-BR"/>
              </w:rPr>
            </w:pPr>
            <w:r w:rsidRPr="009D1B1F">
              <w:rPr>
                <w:rFonts w:eastAsia="Times New Roman"/>
                <w:color w:val="000000"/>
                <w:lang w:val="pt-BR" w:eastAsia="pt-BR"/>
              </w:rPr>
              <w:t>Unidade</w:t>
            </w:r>
          </w:p>
        </w:tc>
        <w:tc>
          <w:tcPr>
            <w:tcW w:w="0" w:type="auto"/>
            <w:tcBorders>
              <w:top w:val="outset" w:sz="6" w:space="0" w:color="auto"/>
              <w:left w:val="outset" w:sz="6" w:space="0" w:color="auto"/>
              <w:bottom w:val="outset" w:sz="6" w:space="0" w:color="auto"/>
              <w:right w:val="outset" w:sz="6" w:space="0" w:color="auto"/>
            </w:tcBorders>
            <w:vAlign w:val="center"/>
            <w:hideMark/>
          </w:tcPr>
          <w:p w14:paraId="49EA8173" w14:textId="37AD6215" w:rsidR="009D1B1F" w:rsidRPr="009D1B1F" w:rsidRDefault="009D1B1F" w:rsidP="009D1B1F">
            <w:pPr>
              <w:widowControl/>
              <w:autoSpaceDE/>
              <w:autoSpaceDN/>
              <w:ind w:left="60" w:right="60"/>
              <w:jc w:val="center"/>
              <w:rPr>
                <w:rFonts w:eastAsia="Times New Roman"/>
                <w:color w:val="000000"/>
                <w:lang w:val="pt-BR" w:eastAsia="pt-BR"/>
              </w:rPr>
            </w:pPr>
            <w:r w:rsidRPr="009D1B1F">
              <w:rPr>
                <w:rFonts w:eastAsia="Times New Roman"/>
                <w:color w:val="000000"/>
                <w:lang w:val="pt-BR" w:eastAsia="pt-BR"/>
              </w:rPr>
              <w:t xml:space="preserve">R$ </w:t>
            </w:r>
            <w:proofErr w:type="spellStart"/>
            <w:r>
              <w:rPr>
                <w:rFonts w:eastAsia="Times New Roman"/>
                <w:color w:val="000000"/>
                <w:highlight w:val="yellow"/>
                <w:lang w:val="pt-BR" w:eastAsia="pt-BR"/>
              </w:rPr>
              <w:t>xxxx</w:t>
            </w:r>
            <w:proofErr w:type="spellEnd"/>
          </w:p>
        </w:tc>
        <w:tc>
          <w:tcPr>
            <w:tcW w:w="1016" w:type="dxa"/>
            <w:tcBorders>
              <w:top w:val="outset" w:sz="6" w:space="0" w:color="auto"/>
              <w:left w:val="outset" w:sz="6" w:space="0" w:color="auto"/>
              <w:bottom w:val="outset" w:sz="6" w:space="0" w:color="auto"/>
              <w:right w:val="outset" w:sz="6" w:space="0" w:color="auto"/>
            </w:tcBorders>
            <w:vAlign w:val="center"/>
            <w:hideMark/>
          </w:tcPr>
          <w:p w14:paraId="4474E2F5" w14:textId="192B84A4" w:rsidR="009D1B1F" w:rsidRPr="009D1B1F" w:rsidRDefault="009D1B1F" w:rsidP="009D1B1F">
            <w:pPr>
              <w:widowControl/>
              <w:autoSpaceDE/>
              <w:autoSpaceDN/>
              <w:ind w:left="60" w:right="60"/>
              <w:jc w:val="center"/>
              <w:rPr>
                <w:rFonts w:eastAsia="Times New Roman"/>
                <w:color w:val="000000"/>
                <w:lang w:val="pt-BR" w:eastAsia="pt-BR"/>
              </w:rPr>
            </w:pPr>
            <w:r w:rsidRPr="009D1B1F">
              <w:rPr>
                <w:rFonts w:eastAsia="Times New Roman"/>
                <w:color w:val="000000"/>
                <w:lang w:val="pt-BR" w:eastAsia="pt-BR"/>
              </w:rPr>
              <w:t xml:space="preserve">R$ </w:t>
            </w:r>
            <w:proofErr w:type="spellStart"/>
            <w:r>
              <w:rPr>
                <w:rFonts w:eastAsia="Times New Roman"/>
                <w:color w:val="000000"/>
                <w:highlight w:val="yellow"/>
                <w:lang w:val="pt-BR" w:eastAsia="pt-BR"/>
              </w:rPr>
              <w:t>xxxx</w:t>
            </w:r>
            <w:proofErr w:type="spellEnd"/>
          </w:p>
        </w:tc>
      </w:tr>
      <w:tr w:rsidR="009D1B1F" w:rsidRPr="009D1B1F" w14:paraId="6CDFDD82" w14:textId="77777777" w:rsidTr="009D1B1F">
        <w:tc>
          <w:tcPr>
            <w:tcW w:w="0" w:type="auto"/>
            <w:tcBorders>
              <w:top w:val="outset" w:sz="6" w:space="0" w:color="auto"/>
              <w:left w:val="outset" w:sz="6" w:space="0" w:color="auto"/>
              <w:bottom w:val="outset" w:sz="6" w:space="0" w:color="auto"/>
              <w:right w:val="outset" w:sz="6" w:space="0" w:color="auto"/>
            </w:tcBorders>
            <w:vAlign w:val="center"/>
            <w:hideMark/>
          </w:tcPr>
          <w:p w14:paraId="7F2B3DC7" w14:textId="77777777" w:rsidR="009D1B1F" w:rsidRPr="009D1B1F" w:rsidRDefault="009D1B1F" w:rsidP="009D1B1F">
            <w:pPr>
              <w:widowControl/>
              <w:autoSpaceDE/>
              <w:autoSpaceDN/>
              <w:ind w:left="60" w:right="60"/>
              <w:jc w:val="center"/>
              <w:rPr>
                <w:rFonts w:eastAsia="Times New Roman"/>
                <w:color w:val="000000"/>
                <w:lang w:val="pt-BR" w:eastAsia="pt-BR"/>
              </w:rPr>
            </w:pPr>
            <w:r w:rsidRPr="009D1B1F">
              <w:rPr>
                <w:rFonts w:eastAsia="Times New Roman"/>
                <w:b/>
                <w:bCs/>
                <w:color w:val="000000"/>
                <w:lang w:val="pt-BR" w:eastAsia="pt-BR"/>
              </w:rPr>
              <w:t>60</w:t>
            </w:r>
          </w:p>
        </w:tc>
        <w:tc>
          <w:tcPr>
            <w:tcW w:w="4648" w:type="dxa"/>
            <w:tcBorders>
              <w:top w:val="outset" w:sz="6" w:space="0" w:color="auto"/>
              <w:left w:val="outset" w:sz="6" w:space="0" w:color="auto"/>
              <w:bottom w:val="outset" w:sz="6" w:space="0" w:color="auto"/>
              <w:right w:val="outset" w:sz="6" w:space="0" w:color="auto"/>
            </w:tcBorders>
            <w:vAlign w:val="center"/>
            <w:hideMark/>
          </w:tcPr>
          <w:p w14:paraId="38EDEE4F" w14:textId="77777777" w:rsidR="009D1B1F" w:rsidRPr="009D1B1F" w:rsidRDefault="009D1B1F" w:rsidP="009D1B1F">
            <w:pPr>
              <w:widowControl/>
              <w:autoSpaceDE/>
              <w:autoSpaceDN/>
              <w:ind w:left="60" w:right="60"/>
              <w:jc w:val="center"/>
              <w:rPr>
                <w:rFonts w:eastAsia="Times New Roman"/>
                <w:color w:val="000000"/>
                <w:lang w:val="pt-BR" w:eastAsia="pt-BR"/>
              </w:rPr>
            </w:pPr>
            <w:r w:rsidRPr="009D1B1F">
              <w:rPr>
                <w:rFonts w:eastAsia="Times New Roman"/>
                <w:b/>
                <w:bCs/>
                <w:color w:val="000000"/>
                <w:lang w:val="pt-BR" w:eastAsia="pt-BR"/>
              </w:rPr>
              <w:t xml:space="preserve">Painel divisório mesa auto </w:t>
            </w:r>
            <w:proofErr w:type="spellStart"/>
            <w:r w:rsidRPr="009D1B1F">
              <w:rPr>
                <w:rFonts w:eastAsia="Times New Roman"/>
                <w:b/>
                <w:bCs/>
                <w:color w:val="000000"/>
                <w:lang w:val="pt-BR" w:eastAsia="pt-BR"/>
              </w:rPr>
              <w:t>portante</w:t>
            </w:r>
            <w:proofErr w:type="spellEnd"/>
            <w:r w:rsidRPr="009D1B1F">
              <w:rPr>
                <w:rFonts w:eastAsia="Times New Roman"/>
                <w:b/>
                <w:bCs/>
                <w:color w:val="000000"/>
                <w:lang w:val="pt-BR" w:eastAsia="pt-BR"/>
              </w:rPr>
              <w:t xml:space="preserve"> em "L" 1.600 x 1.600 mm</w:t>
            </w:r>
          </w:p>
          <w:p w14:paraId="1ADC1FA6" w14:textId="77777777" w:rsidR="009D1B1F" w:rsidRPr="009D1B1F" w:rsidRDefault="009D1B1F" w:rsidP="009D1B1F">
            <w:pPr>
              <w:widowControl/>
              <w:autoSpaceDE/>
              <w:autoSpaceDN/>
              <w:ind w:left="60" w:right="60"/>
              <w:jc w:val="center"/>
              <w:rPr>
                <w:rFonts w:eastAsia="Times New Roman"/>
                <w:color w:val="000000"/>
                <w:lang w:val="pt-BR" w:eastAsia="pt-BR"/>
              </w:rPr>
            </w:pPr>
            <w:r w:rsidRPr="009D1B1F">
              <w:rPr>
                <w:rFonts w:eastAsia="Times New Roman"/>
                <w:b/>
                <w:bCs/>
                <w:color w:val="000000"/>
                <w:lang w:val="pt-BR" w:eastAsia="pt-BR"/>
              </w:rPr>
              <w:t>Modelo:</w:t>
            </w:r>
            <w:r w:rsidRPr="009D1B1F">
              <w:rPr>
                <w:rFonts w:eastAsia="Times New Roman"/>
                <w:color w:val="000000"/>
                <w:lang w:val="pt-BR" w:eastAsia="pt-BR"/>
              </w:rPr>
              <w:t> Acessórios</w:t>
            </w:r>
          </w:p>
          <w:p w14:paraId="09B6D9B5" w14:textId="77777777" w:rsidR="009D1B1F" w:rsidRPr="009D1B1F" w:rsidRDefault="009D1B1F" w:rsidP="009D1B1F">
            <w:pPr>
              <w:widowControl/>
              <w:autoSpaceDE/>
              <w:autoSpaceDN/>
              <w:ind w:left="60" w:right="60"/>
              <w:jc w:val="center"/>
              <w:rPr>
                <w:rFonts w:eastAsia="Times New Roman"/>
                <w:color w:val="000000"/>
                <w:lang w:val="pt-BR" w:eastAsia="pt-BR"/>
              </w:rPr>
            </w:pPr>
            <w:r w:rsidRPr="009D1B1F">
              <w:rPr>
                <w:rFonts w:eastAsia="Times New Roman"/>
                <w:b/>
                <w:bCs/>
                <w:color w:val="000000"/>
                <w:lang w:val="pt-BR" w:eastAsia="pt-BR"/>
              </w:rPr>
              <w:t>Marca:</w:t>
            </w:r>
            <w:r w:rsidRPr="009D1B1F">
              <w:rPr>
                <w:rFonts w:eastAsia="Times New Roman"/>
                <w:color w:val="000000"/>
                <w:lang w:val="pt-BR" w:eastAsia="pt-BR"/>
              </w:rPr>
              <w:t> </w:t>
            </w:r>
            <w:proofErr w:type="spellStart"/>
            <w:r w:rsidRPr="009D1B1F">
              <w:rPr>
                <w:rFonts w:eastAsia="Times New Roman"/>
                <w:color w:val="000000"/>
                <w:lang w:val="pt-BR" w:eastAsia="pt-BR"/>
              </w:rPr>
              <w:t>Flexibase</w:t>
            </w:r>
            <w:proofErr w:type="spellEnd"/>
          </w:p>
        </w:tc>
        <w:tc>
          <w:tcPr>
            <w:tcW w:w="1594" w:type="dxa"/>
            <w:tcBorders>
              <w:top w:val="outset" w:sz="6" w:space="0" w:color="auto"/>
              <w:left w:val="outset" w:sz="6" w:space="0" w:color="auto"/>
              <w:bottom w:val="outset" w:sz="6" w:space="0" w:color="auto"/>
              <w:right w:val="outset" w:sz="6" w:space="0" w:color="auto"/>
            </w:tcBorders>
            <w:vAlign w:val="center"/>
            <w:hideMark/>
          </w:tcPr>
          <w:p w14:paraId="46CAA349" w14:textId="326BBCE3" w:rsidR="009D1B1F" w:rsidRPr="009D1B1F" w:rsidRDefault="009D1B1F" w:rsidP="009D1B1F">
            <w:pPr>
              <w:widowControl/>
              <w:autoSpaceDE/>
              <w:autoSpaceDN/>
              <w:ind w:left="60" w:right="60"/>
              <w:jc w:val="center"/>
              <w:rPr>
                <w:rFonts w:eastAsia="Times New Roman"/>
                <w:color w:val="000000"/>
                <w:lang w:val="pt-BR" w:eastAsia="pt-BR"/>
              </w:rPr>
            </w:pPr>
            <w:proofErr w:type="spellStart"/>
            <w:r>
              <w:rPr>
                <w:rFonts w:eastAsia="Times New Roman"/>
                <w:color w:val="000000"/>
                <w:highlight w:val="yellow"/>
                <w:lang w:val="pt-BR" w:eastAsia="pt-BR"/>
              </w:rPr>
              <w:t>xxxx</w:t>
            </w:r>
            <w:proofErr w:type="spellEnd"/>
          </w:p>
        </w:tc>
        <w:tc>
          <w:tcPr>
            <w:tcW w:w="0" w:type="auto"/>
            <w:tcBorders>
              <w:top w:val="outset" w:sz="6" w:space="0" w:color="auto"/>
              <w:left w:val="outset" w:sz="6" w:space="0" w:color="auto"/>
              <w:bottom w:val="outset" w:sz="6" w:space="0" w:color="auto"/>
              <w:right w:val="outset" w:sz="6" w:space="0" w:color="auto"/>
            </w:tcBorders>
            <w:vAlign w:val="center"/>
            <w:hideMark/>
          </w:tcPr>
          <w:p w14:paraId="66E6F9A4" w14:textId="77777777" w:rsidR="009D1B1F" w:rsidRPr="009D1B1F" w:rsidRDefault="009D1B1F" w:rsidP="009D1B1F">
            <w:pPr>
              <w:widowControl/>
              <w:autoSpaceDE/>
              <w:autoSpaceDN/>
              <w:ind w:left="60" w:right="60"/>
              <w:jc w:val="center"/>
              <w:rPr>
                <w:rFonts w:eastAsia="Times New Roman"/>
                <w:color w:val="000000"/>
                <w:lang w:val="pt-BR" w:eastAsia="pt-BR"/>
              </w:rPr>
            </w:pPr>
            <w:r w:rsidRPr="009D1B1F">
              <w:rPr>
                <w:rFonts w:eastAsia="Times New Roman"/>
                <w:color w:val="000000"/>
                <w:lang w:val="pt-BR" w:eastAsia="pt-BR"/>
              </w:rPr>
              <w:t>Unidade</w:t>
            </w:r>
          </w:p>
        </w:tc>
        <w:tc>
          <w:tcPr>
            <w:tcW w:w="0" w:type="auto"/>
            <w:tcBorders>
              <w:top w:val="outset" w:sz="6" w:space="0" w:color="auto"/>
              <w:left w:val="outset" w:sz="6" w:space="0" w:color="auto"/>
              <w:bottom w:val="outset" w:sz="6" w:space="0" w:color="auto"/>
              <w:right w:val="outset" w:sz="6" w:space="0" w:color="auto"/>
            </w:tcBorders>
            <w:vAlign w:val="center"/>
            <w:hideMark/>
          </w:tcPr>
          <w:p w14:paraId="4603E56A" w14:textId="35882C5C" w:rsidR="009D1B1F" w:rsidRPr="009D1B1F" w:rsidRDefault="009D1B1F" w:rsidP="009D1B1F">
            <w:pPr>
              <w:widowControl/>
              <w:autoSpaceDE/>
              <w:autoSpaceDN/>
              <w:ind w:left="60" w:right="60"/>
              <w:jc w:val="center"/>
              <w:rPr>
                <w:rFonts w:eastAsia="Times New Roman"/>
                <w:color w:val="000000"/>
                <w:lang w:val="pt-BR" w:eastAsia="pt-BR"/>
              </w:rPr>
            </w:pPr>
            <w:r w:rsidRPr="009D1B1F">
              <w:rPr>
                <w:rFonts w:eastAsia="Times New Roman"/>
                <w:color w:val="000000"/>
                <w:lang w:val="pt-BR" w:eastAsia="pt-BR"/>
              </w:rPr>
              <w:t xml:space="preserve">R$ </w:t>
            </w:r>
            <w:proofErr w:type="spellStart"/>
            <w:r>
              <w:rPr>
                <w:rFonts w:eastAsia="Times New Roman"/>
                <w:color w:val="000000"/>
                <w:highlight w:val="yellow"/>
                <w:lang w:val="pt-BR" w:eastAsia="pt-BR"/>
              </w:rPr>
              <w:t>xxxx</w:t>
            </w:r>
            <w:proofErr w:type="spellEnd"/>
          </w:p>
        </w:tc>
        <w:tc>
          <w:tcPr>
            <w:tcW w:w="1016" w:type="dxa"/>
            <w:tcBorders>
              <w:top w:val="outset" w:sz="6" w:space="0" w:color="auto"/>
              <w:left w:val="outset" w:sz="6" w:space="0" w:color="auto"/>
              <w:bottom w:val="outset" w:sz="6" w:space="0" w:color="auto"/>
              <w:right w:val="outset" w:sz="6" w:space="0" w:color="auto"/>
            </w:tcBorders>
            <w:vAlign w:val="center"/>
            <w:hideMark/>
          </w:tcPr>
          <w:p w14:paraId="1E84EF5F" w14:textId="6A080003" w:rsidR="009D1B1F" w:rsidRPr="009D1B1F" w:rsidRDefault="009D1B1F" w:rsidP="009D1B1F">
            <w:pPr>
              <w:widowControl/>
              <w:autoSpaceDE/>
              <w:autoSpaceDN/>
              <w:ind w:left="60" w:right="60"/>
              <w:jc w:val="center"/>
              <w:rPr>
                <w:rFonts w:eastAsia="Times New Roman"/>
                <w:color w:val="000000"/>
                <w:lang w:val="pt-BR" w:eastAsia="pt-BR"/>
              </w:rPr>
            </w:pPr>
            <w:r w:rsidRPr="009D1B1F">
              <w:rPr>
                <w:rFonts w:eastAsia="Times New Roman"/>
                <w:color w:val="000000"/>
                <w:lang w:val="pt-BR" w:eastAsia="pt-BR"/>
              </w:rPr>
              <w:t xml:space="preserve">R$ </w:t>
            </w:r>
            <w:proofErr w:type="spellStart"/>
            <w:r>
              <w:rPr>
                <w:rFonts w:eastAsia="Times New Roman"/>
                <w:color w:val="000000"/>
                <w:highlight w:val="yellow"/>
                <w:lang w:val="pt-BR" w:eastAsia="pt-BR"/>
              </w:rPr>
              <w:t>xxxx</w:t>
            </w:r>
            <w:proofErr w:type="spellEnd"/>
          </w:p>
        </w:tc>
      </w:tr>
      <w:tr w:rsidR="009D1B1F" w:rsidRPr="009D1B1F" w14:paraId="68EF9A52" w14:textId="77777777" w:rsidTr="009D1B1F">
        <w:tc>
          <w:tcPr>
            <w:tcW w:w="0" w:type="auto"/>
            <w:gridSpan w:val="5"/>
            <w:tcBorders>
              <w:top w:val="outset" w:sz="6" w:space="0" w:color="auto"/>
              <w:left w:val="outset" w:sz="6" w:space="0" w:color="auto"/>
              <w:bottom w:val="outset" w:sz="6" w:space="0" w:color="auto"/>
              <w:right w:val="outset" w:sz="6" w:space="0" w:color="auto"/>
            </w:tcBorders>
            <w:vAlign w:val="center"/>
            <w:hideMark/>
          </w:tcPr>
          <w:p w14:paraId="6341C7CC" w14:textId="77777777" w:rsidR="009D1B1F" w:rsidRPr="009D1B1F" w:rsidRDefault="009D1B1F" w:rsidP="009D1B1F">
            <w:pPr>
              <w:widowControl/>
              <w:autoSpaceDE/>
              <w:autoSpaceDN/>
              <w:ind w:left="60" w:right="60"/>
              <w:jc w:val="center"/>
              <w:rPr>
                <w:rFonts w:eastAsia="Times New Roman"/>
                <w:color w:val="000000"/>
                <w:lang w:val="pt-BR" w:eastAsia="pt-BR"/>
              </w:rPr>
            </w:pPr>
            <w:r w:rsidRPr="009D1B1F">
              <w:rPr>
                <w:rFonts w:eastAsia="Times New Roman"/>
                <w:b/>
                <w:bCs/>
                <w:color w:val="000000"/>
                <w:lang w:val="pt-BR" w:eastAsia="pt-BR"/>
              </w:rPr>
              <w:t>Total</w:t>
            </w:r>
          </w:p>
        </w:tc>
        <w:tc>
          <w:tcPr>
            <w:tcW w:w="1016" w:type="dxa"/>
            <w:tcBorders>
              <w:top w:val="outset" w:sz="6" w:space="0" w:color="auto"/>
              <w:left w:val="outset" w:sz="6" w:space="0" w:color="auto"/>
              <w:bottom w:val="outset" w:sz="6" w:space="0" w:color="auto"/>
              <w:right w:val="outset" w:sz="6" w:space="0" w:color="auto"/>
            </w:tcBorders>
            <w:vAlign w:val="center"/>
            <w:hideMark/>
          </w:tcPr>
          <w:p w14:paraId="6D9ADBD0" w14:textId="0971D820" w:rsidR="009D1B1F" w:rsidRPr="009D1B1F" w:rsidRDefault="009D1B1F" w:rsidP="009D1B1F">
            <w:pPr>
              <w:widowControl/>
              <w:autoSpaceDE/>
              <w:autoSpaceDN/>
              <w:ind w:left="60" w:right="60"/>
              <w:jc w:val="center"/>
              <w:rPr>
                <w:rFonts w:eastAsia="Times New Roman"/>
                <w:color w:val="000000"/>
                <w:lang w:val="pt-BR" w:eastAsia="pt-BR"/>
              </w:rPr>
            </w:pPr>
            <w:r w:rsidRPr="009D1B1F">
              <w:rPr>
                <w:rFonts w:eastAsia="Times New Roman"/>
                <w:b/>
                <w:bCs/>
                <w:color w:val="000000"/>
                <w:lang w:val="pt-BR" w:eastAsia="pt-BR"/>
              </w:rPr>
              <w:t xml:space="preserve">R$ </w:t>
            </w:r>
            <w:proofErr w:type="spellStart"/>
            <w:r>
              <w:rPr>
                <w:rFonts w:eastAsia="Times New Roman"/>
                <w:color w:val="000000"/>
                <w:highlight w:val="yellow"/>
                <w:lang w:val="pt-BR" w:eastAsia="pt-BR"/>
              </w:rPr>
              <w:t>xxxx</w:t>
            </w:r>
            <w:proofErr w:type="spellEnd"/>
          </w:p>
        </w:tc>
      </w:tr>
    </w:tbl>
    <w:p w14:paraId="064E39A2" w14:textId="4D990BCD" w:rsidR="006C2B3F" w:rsidRPr="006C2B3F" w:rsidRDefault="006C2B3F" w:rsidP="00E156AA">
      <w:pPr>
        <w:jc w:val="both"/>
        <w:rPr>
          <w:rFonts w:asciiTheme="minorHAnsi" w:hAnsiTheme="minorHAnsi" w:cstheme="minorHAnsi"/>
          <w:b/>
        </w:rPr>
      </w:pPr>
    </w:p>
    <w:p w14:paraId="39655CFF" w14:textId="4D349CE6" w:rsidR="000F2DC3" w:rsidRPr="000F2DC3" w:rsidRDefault="00E37859" w:rsidP="000F2DC3">
      <w:pPr>
        <w:pStyle w:val="paragraph"/>
        <w:shd w:val="clear" w:color="auto" w:fill="F2F2F2"/>
        <w:spacing w:before="0" w:beforeAutospacing="0" w:after="0" w:afterAutospacing="0"/>
        <w:textAlignment w:val="baseline"/>
        <w:rPr>
          <w:rFonts w:asciiTheme="minorHAnsi" w:hAnsiTheme="minorHAnsi" w:cstheme="minorHAnsi"/>
          <w:b/>
          <w:bCs/>
          <w:sz w:val="22"/>
          <w:szCs w:val="22"/>
        </w:rPr>
      </w:pPr>
      <w:r w:rsidRPr="000F2DC3">
        <w:rPr>
          <w:rFonts w:asciiTheme="minorHAnsi" w:hAnsiTheme="minorHAnsi" w:cstheme="minorHAnsi"/>
          <w:b/>
          <w:bCs/>
        </w:rPr>
        <w:t>CLÁUSULA</w:t>
      </w:r>
      <w:r w:rsidRPr="000F2DC3">
        <w:rPr>
          <w:rFonts w:asciiTheme="minorHAnsi" w:hAnsiTheme="minorHAnsi" w:cstheme="minorHAnsi"/>
          <w:b/>
          <w:bCs/>
          <w:spacing w:val="-13"/>
        </w:rPr>
        <w:t xml:space="preserve"> </w:t>
      </w:r>
      <w:r w:rsidRPr="000F2DC3">
        <w:rPr>
          <w:rFonts w:asciiTheme="minorHAnsi" w:hAnsiTheme="minorHAnsi" w:cstheme="minorHAnsi"/>
          <w:b/>
          <w:bCs/>
        </w:rPr>
        <w:t>TERCEIRA</w:t>
      </w:r>
      <w:r w:rsidRPr="000F2DC3">
        <w:rPr>
          <w:rFonts w:asciiTheme="minorHAnsi" w:hAnsiTheme="minorHAnsi" w:cstheme="minorHAnsi"/>
          <w:b/>
          <w:bCs/>
          <w:spacing w:val="-12"/>
        </w:rPr>
        <w:t xml:space="preserve"> </w:t>
      </w:r>
      <w:r w:rsidRPr="000F2DC3">
        <w:rPr>
          <w:rFonts w:asciiTheme="minorHAnsi" w:hAnsiTheme="minorHAnsi" w:cstheme="minorHAnsi"/>
          <w:b/>
          <w:bCs/>
        </w:rPr>
        <w:t>–</w:t>
      </w:r>
      <w:r w:rsidRPr="000F2DC3">
        <w:rPr>
          <w:rFonts w:asciiTheme="minorHAnsi" w:hAnsiTheme="minorHAnsi" w:cstheme="minorHAnsi"/>
          <w:b/>
          <w:bCs/>
          <w:spacing w:val="-12"/>
        </w:rPr>
        <w:t xml:space="preserve"> </w:t>
      </w:r>
      <w:r w:rsidRPr="000F2DC3">
        <w:rPr>
          <w:rFonts w:asciiTheme="minorHAnsi" w:hAnsiTheme="minorHAnsi" w:cstheme="minorHAnsi"/>
          <w:b/>
          <w:bCs/>
        </w:rPr>
        <w:t>DO</w:t>
      </w:r>
      <w:r w:rsidRPr="000F2DC3">
        <w:rPr>
          <w:rFonts w:asciiTheme="minorHAnsi" w:hAnsiTheme="minorHAnsi" w:cstheme="minorHAnsi"/>
          <w:b/>
          <w:bCs/>
          <w:spacing w:val="-15"/>
        </w:rPr>
        <w:t xml:space="preserve"> </w:t>
      </w:r>
      <w:r w:rsidRPr="000F2DC3">
        <w:rPr>
          <w:rFonts w:asciiTheme="minorHAnsi" w:hAnsiTheme="minorHAnsi" w:cstheme="minorHAnsi"/>
          <w:b/>
          <w:bCs/>
        </w:rPr>
        <w:t>PRAZO</w:t>
      </w:r>
      <w:r w:rsidRPr="000F2DC3">
        <w:rPr>
          <w:rFonts w:asciiTheme="minorHAnsi" w:hAnsiTheme="minorHAnsi" w:cstheme="minorHAnsi"/>
          <w:b/>
          <w:bCs/>
          <w:spacing w:val="-15"/>
        </w:rPr>
        <w:t xml:space="preserve"> </w:t>
      </w:r>
      <w:r w:rsidRPr="000F2DC3">
        <w:rPr>
          <w:rFonts w:asciiTheme="minorHAnsi" w:hAnsiTheme="minorHAnsi" w:cstheme="minorHAnsi"/>
          <w:b/>
          <w:bCs/>
          <w:spacing w:val="-2"/>
        </w:rPr>
        <w:t>CONTRATUAL</w:t>
      </w:r>
      <w:r w:rsidR="000F2DC3" w:rsidRPr="000F2DC3">
        <w:rPr>
          <w:rFonts w:cstheme="minorHAnsi"/>
          <w:b/>
          <w:bCs/>
        </w:rPr>
        <w:t xml:space="preserve"> </w:t>
      </w:r>
    </w:p>
    <w:p w14:paraId="15473337" w14:textId="77777777" w:rsidR="002F45B4" w:rsidRDefault="00E37859" w:rsidP="2C274ED8">
      <w:pPr>
        <w:pStyle w:val="PargrafodaLista"/>
        <w:numPr>
          <w:ilvl w:val="1"/>
          <w:numId w:val="18"/>
        </w:numPr>
        <w:ind w:left="0" w:firstLine="0"/>
        <w:jc w:val="both"/>
        <w:rPr>
          <w:rFonts w:asciiTheme="minorHAnsi" w:hAnsiTheme="minorHAnsi" w:cstheme="minorBidi"/>
        </w:rPr>
      </w:pPr>
      <w:r w:rsidRPr="2E2ECCB9">
        <w:rPr>
          <w:rFonts w:asciiTheme="minorHAnsi" w:hAnsiTheme="minorHAnsi" w:cstheme="minorBidi"/>
        </w:rPr>
        <w:t>O presente Contrato terá vigência de xxxxx (xxxxxxxxxxx) meses contados a partir da data de sua assinatura.</w:t>
      </w:r>
    </w:p>
    <w:p w14:paraId="4623E40F" w14:textId="75DCD1B4" w:rsidR="00447C6F" w:rsidRDefault="00447C6F" w:rsidP="2C274ED8">
      <w:pPr>
        <w:pStyle w:val="PargrafodaLista"/>
        <w:numPr>
          <w:ilvl w:val="1"/>
          <w:numId w:val="18"/>
        </w:numPr>
        <w:ind w:left="0" w:firstLine="0"/>
        <w:jc w:val="both"/>
        <w:rPr>
          <w:rFonts w:asciiTheme="minorHAnsi" w:hAnsiTheme="minorHAnsi" w:cstheme="minorBidi"/>
        </w:rPr>
      </w:pPr>
      <w:r w:rsidRPr="2E2ECCB9">
        <w:rPr>
          <w:rFonts w:asciiTheme="minorHAnsi" w:hAnsiTheme="minorHAnsi" w:cstheme="minorBidi"/>
        </w:rPr>
        <w:t xml:space="preserve">O prazo de entrega será de no máximo </w:t>
      </w:r>
      <w:r w:rsidR="032017F0" w:rsidRPr="2E2ECCB9">
        <w:rPr>
          <w:rFonts w:asciiTheme="minorHAnsi" w:hAnsiTheme="minorHAnsi" w:cstheme="minorBidi"/>
        </w:rPr>
        <w:t>30 dias corridos, contados</w:t>
      </w:r>
      <w:r w:rsidRPr="2E2ECCB9">
        <w:rPr>
          <w:rFonts w:asciiTheme="minorHAnsi" w:hAnsiTheme="minorHAnsi" w:cstheme="minorBidi"/>
        </w:rPr>
        <w:t xml:space="preserve"> a partir do recebimento da Nota de Empenho.</w:t>
      </w:r>
    </w:p>
    <w:p w14:paraId="3B4CCA4A" w14:textId="22B3A359" w:rsidR="00447C6F" w:rsidRPr="00A8394B" w:rsidRDefault="00ED7F1C" w:rsidP="2C274ED8">
      <w:pPr>
        <w:pStyle w:val="PargrafodaLista"/>
        <w:numPr>
          <w:ilvl w:val="1"/>
          <w:numId w:val="18"/>
        </w:numPr>
        <w:ind w:left="0" w:firstLine="0"/>
        <w:jc w:val="both"/>
        <w:rPr>
          <w:rFonts w:asciiTheme="minorHAnsi" w:hAnsiTheme="minorHAnsi" w:cstheme="minorBidi"/>
        </w:rPr>
      </w:pPr>
      <w:r w:rsidRPr="2C274ED8">
        <w:rPr>
          <w:rFonts w:asciiTheme="minorHAnsi" w:hAnsiTheme="minorHAnsi" w:cstheme="minorBidi"/>
        </w:rPr>
        <w:t xml:space="preserve">As </w:t>
      </w:r>
      <w:r w:rsidR="00447C6F" w:rsidRPr="2C274ED8">
        <w:rPr>
          <w:rFonts w:asciiTheme="minorHAnsi" w:hAnsiTheme="minorHAnsi" w:cstheme="minorBidi"/>
        </w:rPr>
        <w:t xml:space="preserve">montagens </w:t>
      </w:r>
      <w:r w:rsidRPr="2C274ED8">
        <w:rPr>
          <w:rFonts w:asciiTheme="minorHAnsi" w:hAnsiTheme="minorHAnsi" w:cstheme="minorBidi"/>
        </w:rPr>
        <w:t>deverão acontecer sem ônus para as unidades contratantes,</w:t>
      </w:r>
      <w:r w:rsidR="00447C6F" w:rsidRPr="2C274ED8">
        <w:rPr>
          <w:rFonts w:asciiTheme="minorHAnsi" w:hAnsiTheme="minorHAnsi" w:cstheme="minorBidi"/>
        </w:rPr>
        <w:t xml:space="preserve"> </w:t>
      </w:r>
      <w:r w:rsidRPr="2C274ED8">
        <w:rPr>
          <w:rFonts w:asciiTheme="minorHAnsi" w:hAnsiTheme="minorHAnsi" w:cstheme="minorBidi"/>
        </w:rPr>
        <w:t>no</w:t>
      </w:r>
      <w:r w:rsidR="00447C6F" w:rsidRPr="2C274ED8">
        <w:rPr>
          <w:rFonts w:asciiTheme="minorHAnsi" w:hAnsiTheme="minorHAnsi" w:cstheme="minorBidi"/>
        </w:rPr>
        <w:t xml:space="preserve"> período máx</w:t>
      </w:r>
      <w:r w:rsidRPr="2C274ED8">
        <w:rPr>
          <w:rFonts w:asciiTheme="minorHAnsi" w:hAnsiTheme="minorHAnsi" w:cstheme="minorBidi"/>
        </w:rPr>
        <w:t>imo</w:t>
      </w:r>
      <w:r w:rsidR="00447C6F" w:rsidRPr="2C274ED8">
        <w:rPr>
          <w:rFonts w:asciiTheme="minorHAnsi" w:hAnsiTheme="minorHAnsi" w:cstheme="minorBidi"/>
        </w:rPr>
        <w:t xml:space="preserve"> de </w:t>
      </w:r>
      <w:r w:rsidR="54A27007" w:rsidRPr="2C274ED8">
        <w:rPr>
          <w:rFonts w:asciiTheme="minorHAnsi" w:hAnsiTheme="minorHAnsi" w:cstheme="minorBidi"/>
        </w:rPr>
        <w:t xml:space="preserve">até </w:t>
      </w:r>
      <w:r w:rsidR="00447C6F" w:rsidRPr="2C274ED8">
        <w:rPr>
          <w:rFonts w:asciiTheme="minorHAnsi" w:hAnsiTheme="minorHAnsi" w:cstheme="minorBidi"/>
        </w:rPr>
        <w:t>10 (dez) dias úteis após a solicitação da</w:t>
      </w:r>
      <w:r w:rsidRPr="2C274ED8">
        <w:rPr>
          <w:rFonts w:asciiTheme="minorHAnsi" w:hAnsiTheme="minorHAnsi" w:cstheme="minorBidi"/>
        </w:rPr>
        <w:t xml:space="preserve"> referida</w:t>
      </w:r>
      <w:r w:rsidR="00447C6F" w:rsidRPr="2C274ED8">
        <w:rPr>
          <w:rFonts w:asciiTheme="minorHAnsi" w:hAnsiTheme="minorHAnsi" w:cstheme="minorBidi"/>
        </w:rPr>
        <w:t xml:space="preserve"> unidade requisitante.</w:t>
      </w:r>
    </w:p>
    <w:p w14:paraId="6A05A809" w14:textId="77777777" w:rsidR="002F45B4" w:rsidRPr="00A8394B" w:rsidRDefault="002F45B4" w:rsidP="00E156AA">
      <w:pPr>
        <w:pStyle w:val="Corpodetexto"/>
        <w:jc w:val="both"/>
        <w:rPr>
          <w:rFonts w:asciiTheme="minorHAnsi" w:hAnsiTheme="minorHAnsi" w:cstheme="minorHAnsi"/>
        </w:rPr>
      </w:pPr>
    </w:p>
    <w:p w14:paraId="4C6E29F7" w14:textId="0FC8A555" w:rsidR="000F2DC3" w:rsidRPr="000F2DC3" w:rsidRDefault="00E37859" w:rsidP="000F2DC3">
      <w:pPr>
        <w:pStyle w:val="paragraph"/>
        <w:shd w:val="clear" w:color="auto" w:fill="F2F2F2"/>
        <w:spacing w:before="0" w:beforeAutospacing="0" w:after="0" w:afterAutospacing="0"/>
        <w:textAlignment w:val="baseline"/>
        <w:rPr>
          <w:rFonts w:asciiTheme="minorHAnsi" w:hAnsiTheme="minorHAnsi" w:cstheme="minorHAnsi"/>
          <w:b/>
          <w:bCs/>
          <w:sz w:val="22"/>
          <w:szCs w:val="22"/>
        </w:rPr>
      </w:pPr>
      <w:r w:rsidRPr="000F2DC3">
        <w:rPr>
          <w:rFonts w:asciiTheme="minorHAnsi" w:hAnsiTheme="minorHAnsi" w:cstheme="minorHAnsi"/>
          <w:b/>
          <w:bCs/>
          <w:spacing w:val="-2"/>
        </w:rPr>
        <w:t>CLÁUSULA</w:t>
      </w:r>
      <w:r w:rsidRPr="000F2DC3">
        <w:rPr>
          <w:rFonts w:asciiTheme="minorHAnsi" w:hAnsiTheme="minorHAnsi" w:cstheme="minorHAnsi"/>
          <w:b/>
          <w:bCs/>
          <w:spacing w:val="-7"/>
        </w:rPr>
        <w:t xml:space="preserve"> </w:t>
      </w:r>
      <w:r w:rsidRPr="000F2DC3">
        <w:rPr>
          <w:rFonts w:asciiTheme="minorHAnsi" w:hAnsiTheme="minorHAnsi" w:cstheme="minorHAnsi"/>
          <w:b/>
          <w:bCs/>
          <w:spacing w:val="-2"/>
        </w:rPr>
        <w:t>QUARTA</w:t>
      </w:r>
      <w:r w:rsidRPr="000F2DC3">
        <w:rPr>
          <w:rFonts w:asciiTheme="minorHAnsi" w:hAnsiTheme="minorHAnsi" w:cstheme="minorHAnsi"/>
          <w:b/>
          <w:bCs/>
          <w:spacing w:val="-4"/>
        </w:rPr>
        <w:t xml:space="preserve"> </w:t>
      </w:r>
      <w:r w:rsidRPr="000F2DC3">
        <w:rPr>
          <w:rFonts w:asciiTheme="minorHAnsi" w:hAnsiTheme="minorHAnsi" w:cstheme="minorHAnsi"/>
          <w:b/>
          <w:bCs/>
          <w:spacing w:val="-2"/>
        </w:rPr>
        <w:t>–</w:t>
      </w:r>
      <w:r w:rsidRPr="000F2DC3">
        <w:rPr>
          <w:rFonts w:asciiTheme="minorHAnsi" w:hAnsiTheme="minorHAnsi" w:cstheme="minorHAnsi"/>
          <w:b/>
          <w:bCs/>
        </w:rPr>
        <w:t xml:space="preserve"> </w:t>
      </w:r>
      <w:r w:rsidRPr="000F2DC3">
        <w:rPr>
          <w:rFonts w:asciiTheme="minorHAnsi" w:hAnsiTheme="minorHAnsi" w:cstheme="minorHAnsi"/>
          <w:b/>
          <w:bCs/>
          <w:spacing w:val="-2"/>
        </w:rPr>
        <w:t>DO</w:t>
      </w:r>
      <w:r w:rsidRPr="000F2DC3">
        <w:rPr>
          <w:rFonts w:asciiTheme="minorHAnsi" w:hAnsiTheme="minorHAnsi" w:cstheme="minorHAnsi"/>
          <w:b/>
          <w:bCs/>
          <w:spacing w:val="-9"/>
        </w:rPr>
        <w:t xml:space="preserve"> </w:t>
      </w:r>
      <w:r w:rsidRPr="000F2DC3">
        <w:rPr>
          <w:rFonts w:asciiTheme="minorHAnsi" w:hAnsiTheme="minorHAnsi" w:cstheme="minorHAnsi"/>
          <w:b/>
          <w:bCs/>
          <w:spacing w:val="-2"/>
        </w:rPr>
        <w:t>PREÇO,</w:t>
      </w:r>
      <w:r w:rsidRPr="000F2DC3">
        <w:rPr>
          <w:rFonts w:asciiTheme="minorHAnsi" w:hAnsiTheme="minorHAnsi" w:cstheme="minorHAnsi"/>
          <w:b/>
          <w:bCs/>
          <w:spacing w:val="2"/>
        </w:rPr>
        <w:t xml:space="preserve"> </w:t>
      </w:r>
      <w:r w:rsidRPr="000F2DC3">
        <w:rPr>
          <w:rFonts w:asciiTheme="minorHAnsi" w:hAnsiTheme="minorHAnsi" w:cstheme="minorHAnsi"/>
          <w:b/>
          <w:bCs/>
          <w:spacing w:val="-2"/>
        </w:rPr>
        <w:t>DOTAÇÃO</w:t>
      </w:r>
      <w:r w:rsidRPr="000F2DC3">
        <w:rPr>
          <w:rFonts w:asciiTheme="minorHAnsi" w:hAnsiTheme="minorHAnsi" w:cstheme="minorHAnsi"/>
          <w:b/>
          <w:bCs/>
          <w:spacing w:val="-6"/>
        </w:rPr>
        <w:t xml:space="preserve"> </w:t>
      </w:r>
      <w:r w:rsidRPr="000F2DC3">
        <w:rPr>
          <w:rFonts w:asciiTheme="minorHAnsi" w:hAnsiTheme="minorHAnsi" w:cstheme="minorHAnsi"/>
          <w:b/>
          <w:bCs/>
          <w:spacing w:val="-2"/>
        </w:rPr>
        <w:t>ORÇAMENTÁRIA E</w:t>
      </w:r>
      <w:r w:rsidRPr="000F2DC3">
        <w:rPr>
          <w:rFonts w:asciiTheme="minorHAnsi" w:hAnsiTheme="minorHAnsi" w:cstheme="minorHAnsi"/>
          <w:b/>
          <w:bCs/>
          <w:spacing w:val="-5"/>
        </w:rPr>
        <w:t xml:space="preserve"> </w:t>
      </w:r>
      <w:r w:rsidRPr="000F2DC3">
        <w:rPr>
          <w:rFonts w:asciiTheme="minorHAnsi" w:hAnsiTheme="minorHAnsi" w:cstheme="minorHAnsi"/>
          <w:b/>
          <w:bCs/>
          <w:spacing w:val="-2"/>
        </w:rPr>
        <w:t>REAJUSTE</w:t>
      </w:r>
      <w:r w:rsidR="000F2DC3" w:rsidRPr="000F2DC3">
        <w:rPr>
          <w:rFonts w:cstheme="minorHAnsi"/>
          <w:b/>
          <w:bCs/>
        </w:rPr>
        <w:t xml:space="preserve"> </w:t>
      </w:r>
    </w:p>
    <w:p w14:paraId="12A099D4" w14:textId="77777777" w:rsidR="002F45B4" w:rsidRPr="00A8394B" w:rsidRDefault="00E37859" w:rsidP="00E156AA">
      <w:pPr>
        <w:pStyle w:val="PargrafodaLista"/>
        <w:numPr>
          <w:ilvl w:val="1"/>
          <w:numId w:val="17"/>
        </w:numPr>
        <w:ind w:left="0" w:firstLine="0"/>
        <w:jc w:val="both"/>
        <w:rPr>
          <w:rFonts w:asciiTheme="minorHAnsi" w:hAnsiTheme="minorHAnsi" w:cstheme="minorHAnsi"/>
        </w:rPr>
      </w:pPr>
      <w:r w:rsidRPr="00A8394B">
        <w:rPr>
          <w:rFonts w:asciiTheme="minorHAnsi" w:hAnsiTheme="minorHAnsi" w:cstheme="minorHAnsi"/>
        </w:rPr>
        <w:t>O</w:t>
      </w:r>
      <w:r w:rsidRPr="00A8394B">
        <w:rPr>
          <w:rFonts w:asciiTheme="minorHAnsi" w:hAnsiTheme="minorHAnsi" w:cstheme="minorHAnsi"/>
          <w:spacing w:val="-12"/>
        </w:rPr>
        <w:t xml:space="preserve"> </w:t>
      </w:r>
      <w:r w:rsidRPr="00A8394B">
        <w:rPr>
          <w:rFonts w:asciiTheme="minorHAnsi" w:hAnsiTheme="minorHAnsi" w:cstheme="minorHAnsi"/>
        </w:rPr>
        <w:t>valor</w:t>
      </w:r>
      <w:r w:rsidRPr="00A8394B">
        <w:rPr>
          <w:rFonts w:asciiTheme="minorHAnsi" w:hAnsiTheme="minorHAnsi" w:cstheme="minorHAnsi"/>
          <w:spacing w:val="-10"/>
        </w:rPr>
        <w:t xml:space="preserve"> </w:t>
      </w:r>
      <w:r w:rsidRPr="00A8394B">
        <w:rPr>
          <w:rFonts w:asciiTheme="minorHAnsi" w:hAnsiTheme="minorHAnsi" w:cstheme="minorHAnsi"/>
        </w:rPr>
        <w:t>do</w:t>
      </w:r>
      <w:r w:rsidRPr="00A8394B">
        <w:rPr>
          <w:rFonts w:asciiTheme="minorHAnsi" w:hAnsiTheme="minorHAnsi" w:cstheme="minorHAnsi"/>
          <w:spacing w:val="-9"/>
        </w:rPr>
        <w:t xml:space="preserve"> </w:t>
      </w:r>
      <w:r w:rsidRPr="00A8394B">
        <w:rPr>
          <w:rFonts w:asciiTheme="minorHAnsi" w:hAnsiTheme="minorHAnsi" w:cstheme="minorHAnsi"/>
        </w:rPr>
        <w:t>presente</w:t>
      </w:r>
      <w:r w:rsidRPr="00A8394B">
        <w:rPr>
          <w:rFonts w:asciiTheme="minorHAnsi" w:hAnsiTheme="minorHAnsi" w:cstheme="minorHAnsi"/>
          <w:spacing w:val="-7"/>
        </w:rPr>
        <w:t xml:space="preserve"> </w:t>
      </w:r>
      <w:r w:rsidRPr="00A8394B">
        <w:rPr>
          <w:rFonts w:asciiTheme="minorHAnsi" w:hAnsiTheme="minorHAnsi" w:cstheme="minorHAnsi"/>
        </w:rPr>
        <w:t>Contrato</w:t>
      </w:r>
      <w:r w:rsidRPr="00A8394B">
        <w:rPr>
          <w:rFonts w:asciiTheme="minorHAnsi" w:hAnsiTheme="minorHAnsi" w:cstheme="minorHAnsi"/>
          <w:spacing w:val="-9"/>
        </w:rPr>
        <w:t xml:space="preserve"> </w:t>
      </w:r>
      <w:r w:rsidRPr="00A8394B">
        <w:rPr>
          <w:rFonts w:asciiTheme="minorHAnsi" w:hAnsiTheme="minorHAnsi" w:cstheme="minorHAnsi"/>
        </w:rPr>
        <w:t>é</w:t>
      </w:r>
      <w:r w:rsidRPr="00A8394B">
        <w:rPr>
          <w:rFonts w:asciiTheme="minorHAnsi" w:hAnsiTheme="minorHAnsi" w:cstheme="minorHAnsi"/>
          <w:spacing w:val="-9"/>
        </w:rPr>
        <w:t xml:space="preserve"> </w:t>
      </w:r>
      <w:r w:rsidRPr="00A8394B">
        <w:rPr>
          <w:rFonts w:asciiTheme="minorHAnsi" w:hAnsiTheme="minorHAnsi" w:cstheme="minorHAnsi"/>
        </w:rPr>
        <w:t>de</w:t>
      </w:r>
      <w:r w:rsidRPr="00A8394B">
        <w:rPr>
          <w:rFonts w:asciiTheme="minorHAnsi" w:hAnsiTheme="minorHAnsi" w:cstheme="minorHAnsi"/>
          <w:spacing w:val="-9"/>
        </w:rPr>
        <w:t xml:space="preserve"> </w:t>
      </w:r>
      <w:r w:rsidRPr="00A8394B">
        <w:rPr>
          <w:rFonts w:asciiTheme="minorHAnsi" w:hAnsiTheme="minorHAnsi" w:cstheme="minorHAnsi"/>
        </w:rPr>
        <w:t>R$</w:t>
      </w:r>
      <w:r w:rsidRPr="00A8394B">
        <w:rPr>
          <w:rFonts w:asciiTheme="minorHAnsi" w:hAnsiTheme="minorHAnsi" w:cstheme="minorHAnsi"/>
          <w:spacing w:val="-9"/>
        </w:rPr>
        <w:t xml:space="preserve"> </w:t>
      </w:r>
      <w:r w:rsidRPr="00A8394B">
        <w:rPr>
          <w:rFonts w:asciiTheme="minorHAnsi" w:hAnsiTheme="minorHAnsi" w:cstheme="minorHAnsi"/>
        </w:rPr>
        <w:t>XXXX</w:t>
      </w:r>
      <w:r w:rsidRPr="00A8394B">
        <w:rPr>
          <w:rFonts w:asciiTheme="minorHAnsi" w:hAnsiTheme="minorHAnsi" w:cstheme="minorHAnsi"/>
          <w:spacing w:val="-8"/>
        </w:rPr>
        <w:t xml:space="preserve"> </w:t>
      </w:r>
      <w:r w:rsidRPr="00A8394B">
        <w:rPr>
          <w:rFonts w:asciiTheme="minorHAnsi" w:hAnsiTheme="minorHAnsi" w:cstheme="minorHAnsi"/>
          <w:spacing w:val="-2"/>
        </w:rPr>
        <w:t>(XXXXXXXX).</w:t>
      </w:r>
    </w:p>
    <w:p w14:paraId="3999E846" w14:textId="43E06652" w:rsidR="002F45B4" w:rsidRPr="00D7580C" w:rsidRDefault="00E37859" w:rsidP="00E156AA">
      <w:pPr>
        <w:pStyle w:val="PargrafodaLista"/>
        <w:numPr>
          <w:ilvl w:val="1"/>
          <w:numId w:val="17"/>
        </w:numPr>
        <w:ind w:left="0" w:firstLine="0"/>
        <w:jc w:val="both"/>
        <w:rPr>
          <w:rFonts w:asciiTheme="minorHAnsi" w:hAnsiTheme="minorHAnsi" w:cstheme="minorHAnsi"/>
        </w:rPr>
      </w:pPr>
      <w:r w:rsidRPr="00D7580C">
        <w:rPr>
          <w:rFonts w:asciiTheme="minorHAnsi" w:hAnsiTheme="minorHAnsi" w:cstheme="minorHAnsi"/>
        </w:rPr>
        <w:t>Para</w:t>
      </w:r>
      <w:r w:rsidRPr="00D7580C">
        <w:rPr>
          <w:rFonts w:asciiTheme="minorHAnsi" w:hAnsiTheme="minorHAnsi" w:cstheme="minorHAnsi"/>
          <w:spacing w:val="9"/>
        </w:rPr>
        <w:t xml:space="preserve"> </w:t>
      </w:r>
      <w:r w:rsidRPr="00D7580C">
        <w:rPr>
          <w:rFonts w:asciiTheme="minorHAnsi" w:hAnsiTheme="minorHAnsi" w:cstheme="minorHAnsi"/>
        </w:rPr>
        <w:t>fazer</w:t>
      </w:r>
      <w:r w:rsidRPr="00D7580C">
        <w:rPr>
          <w:rFonts w:asciiTheme="minorHAnsi" w:hAnsiTheme="minorHAnsi" w:cstheme="minorHAnsi"/>
          <w:spacing w:val="14"/>
        </w:rPr>
        <w:t xml:space="preserve"> </w:t>
      </w:r>
      <w:r w:rsidRPr="00D7580C">
        <w:rPr>
          <w:rFonts w:asciiTheme="minorHAnsi" w:hAnsiTheme="minorHAnsi" w:cstheme="minorHAnsi"/>
        </w:rPr>
        <w:t>frente</w:t>
      </w:r>
      <w:r w:rsidRPr="00D7580C">
        <w:rPr>
          <w:rFonts w:asciiTheme="minorHAnsi" w:hAnsiTheme="minorHAnsi" w:cstheme="minorHAnsi"/>
          <w:spacing w:val="14"/>
        </w:rPr>
        <w:t xml:space="preserve"> </w:t>
      </w:r>
      <w:r w:rsidRPr="00D7580C">
        <w:rPr>
          <w:rFonts w:asciiTheme="minorHAnsi" w:hAnsiTheme="minorHAnsi" w:cstheme="minorHAnsi"/>
        </w:rPr>
        <w:t>às</w:t>
      </w:r>
      <w:r w:rsidRPr="00D7580C">
        <w:rPr>
          <w:rFonts w:asciiTheme="minorHAnsi" w:hAnsiTheme="minorHAnsi" w:cstheme="minorHAnsi"/>
          <w:spacing w:val="14"/>
        </w:rPr>
        <w:t xml:space="preserve"> </w:t>
      </w:r>
      <w:r w:rsidRPr="00D7580C">
        <w:rPr>
          <w:rFonts w:asciiTheme="minorHAnsi" w:hAnsiTheme="minorHAnsi" w:cstheme="minorHAnsi"/>
        </w:rPr>
        <w:t>despesas</w:t>
      </w:r>
      <w:r w:rsidRPr="00D7580C">
        <w:rPr>
          <w:rFonts w:asciiTheme="minorHAnsi" w:hAnsiTheme="minorHAnsi" w:cstheme="minorHAnsi"/>
          <w:spacing w:val="14"/>
        </w:rPr>
        <w:t xml:space="preserve"> </w:t>
      </w:r>
      <w:r w:rsidRPr="00D7580C">
        <w:rPr>
          <w:rFonts w:asciiTheme="minorHAnsi" w:hAnsiTheme="minorHAnsi" w:cstheme="minorHAnsi"/>
        </w:rPr>
        <w:t>do</w:t>
      </w:r>
      <w:r w:rsidRPr="00D7580C">
        <w:rPr>
          <w:rFonts w:asciiTheme="minorHAnsi" w:hAnsiTheme="minorHAnsi" w:cstheme="minorHAnsi"/>
          <w:spacing w:val="13"/>
        </w:rPr>
        <w:t xml:space="preserve"> </w:t>
      </w:r>
      <w:r w:rsidRPr="00D7580C">
        <w:rPr>
          <w:rFonts w:asciiTheme="minorHAnsi" w:hAnsiTheme="minorHAnsi" w:cstheme="minorHAnsi"/>
        </w:rPr>
        <w:t>Contrato,</w:t>
      </w:r>
      <w:r w:rsidRPr="00D7580C">
        <w:rPr>
          <w:rFonts w:asciiTheme="minorHAnsi" w:hAnsiTheme="minorHAnsi" w:cstheme="minorHAnsi"/>
          <w:spacing w:val="17"/>
        </w:rPr>
        <w:t xml:space="preserve"> </w:t>
      </w:r>
      <w:r w:rsidRPr="00D7580C">
        <w:rPr>
          <w:rFonts w:asciiTheme="minorHAnsi" w:hAnsiTheme="minorHAnsi" w:cstheme="minorHAnsi"/>
        </w:rPr>
        <w:t>foi</w:t>
      </w:r>
      <w:r w:rsidRPr="00D7580C">
        <w:rPr>
          <w:rFonts w:asciiTheme="minorHAnsi" w:hAnsiTheme="minorHAnsi" w:cstheme="minorHAnsi"/>
          <w:spacing w:val="11"/>
        </w:rPr>
        <w:t xml:space="preserve"> </w:t>
      </w:r>
      <w:r w:rsidRPr="00D7580C">
        <w:rPr>
          <w:rFonts w:asciiTheme="minorHAnsi" w:hAnsiTheme="minorHAnsi" w:cstheme="minorHAnsi"/>
        </w:rPr>
        <w:t>emitida</w:t>
      </w:r>
      <w:r w:rsidRPr="00D7580C">
        <w:rPr>
          <w:rFonts w:asciiTheme="minorHAnsi" w:hAnsiTheme="minorHAnsi" w:cstheme="minorHAnsi"/>
          <w:spacing w:val="19"/>
        </w:rPr>
        <w:t xml:space="preserve"> </w:t>
      </w:r>
      <w:r w:rsidRPr="00D7580C">
        <w:rPr>
          <w:rFonts w:asciiTheme="minorHAnsi" w:hAnsiTheme="minorHAnsi" w:cstheme="minorHAnsi"/>
        </w:rPr>
        <w:t>a</w:t>
      </w:r>
      <w:r w:rsidRPr="00D7580C">
        <w:rPr>
          <w:rFonts w:asciiTheme="minorHAnsi" w:hAnsiTheme="minorHAnsi" w:cstheme="minorHAnsi"/>
          <w:spacing w:val="9"/>
        </w:rPr>
        <w:t xml:space="preserve"> </w:t>
      </w:r>
      <w:r w:rsidRPr="00D7580C">
        <w:rPr>
          <w:rFonts w:asciiTheme="minorHAnsi" w:hAnsiTheme="minorHAnsi" w:cstheme="minorHAnsi"/>
        </w:rPr>
        <w:t>nota</w:t>
      </w:r>
      <w:r w:rsidRPr="00D7580C">
        <w:rPr>
          <w:rFonts w:asciiTheme="minorHAnsi" w:hAnsiTheme="minorHAnsi" w:cstheme="minorHAnsi"/>
          <w:spacing w:val="14"/>
        </w:rPr>
        <w:t xml:space="preserve"> </w:t>
      </w:r>
      <w:r w:rsidRPr="00D7580C">
        <w:rPr>
          <w:rFonts w:asciiTheme="minorHAnsi" w:hAnsiTheme="minorHAnsi" w:cstheme="minorHAnsi"/>
        </w:rPr>
        <w:t>de</w:t>
      </w:r>
      <w:r w:rsidRPr="00D7580C">
        <w:rPr>
          <w:rFonts w:asciiTheme="minorHAnsi" w:hAnsiTheme="minorHAnsi" w:cstheme="minorHAnsi"/>
          <w:spacing w:val="10"/>
        </w:rPr>
        <w:t xml:space="preserve"> </w:t>
      </w:r>
      <w:r w:rsidRPr="00D7580C">
        <w:rPr>
          <w:rFonts w:asciiTheme="minorHAnsi" w:hAnsiTheme="minorHAnsi" w:cstheme="minorHAnsi"/>
        </w:rPr>
        <w:t>empenho</w:t>
      </w:r>
      <w:r w:rsidRPr="00D7580C">
        <w:rPr>
          <w:rFonts w:asciiTheme="minorHAnsi" w:hAnsiTheme="minorHAnsi" w:cstheme="minorHAnsi"/>
          <w:spacing w:val="20"/>
        </w:rPr>
        <w:t xml:space="preserve"> </w:t>
      </w:r>
      <w:r w:rsidRPr="00D7580C">
        <w:rPr>
          <w:rFonts w:asciiTheme="minorHAnsi" w:hAnsiTheme="minorHAnsi" w:cstheme="minorHAnsi"/>
          <w:spacing w:val="-5"/>
        </w:rPr>
        <w:t>nº</w:t>
      </w:r>
      <w:r w:rsidRPr="00D7580C">
        <w:rPr>
          <w:rFonts w:asciiTheme="minorHAnsi" w:hAnsiTheme="minorHAnsi" w:cstheme="minorHAnsi"/>
        </w:rPr>
        <w:t>,</w:t>
      </w:r>
      <w:r w:rsidRPr="00D7580C">
        <w:rPr>
          <w:rFonts w:asciiTheme="minorHAnsi" w:hAnsiTheme="minorHAnsi" w:cstheme="minorHAnsi"/>
          <w:spacing w:val="22"/>
        </w:rPr>
        <w:t xml:space="preserve"> </w:t>
      </w:r>
      <w:r w:rsidRPr="00D7580C">
        <w:rPr>
          <w:rFonts w:asciiTheme="minorHAnsi" w:hAnsiTheme="minorHAnsi" w:cstheme="minorHAnsi"/>
          <w:spacing w:val="-5"/>
        </w:rPr>
        <w:t>no</w:t>
      </w:r>
      <w:r w:rsidR="00D7580C" w:rsidRPr="00D7580C">
        <w:rPr>
          <w:rFonts w:asciiTheme="minorHAnsi" w:hAnsiTheme="minorHAnsi" w:cstheme="minorHAnsi"/>
          <w:spacing w:val="-5"/>
        </w:rPr>
        <w:t xml:space="preserve"> </w:t>
      </w:r>
      <w:r w:rsidRPr="00D7580C">
        <w:rPr>
          <w:rFonts w:asciiTheme="minorHAnsi" w:hAnsiTheme="minorHAnsi" w:cstheme="minorHAnsi"/>
        </w:rPr>
        <w:t>valor</w:t>
      </w:r>
      <w:r w:rsidRPr="00D7580C">
        <w:rPr>
          <w:rFonts w:asciiTheme="minorHAnsi" w:hAnsiTheme="minorHAnsi" w:cstheme="minorHAnsi"/>
          <w:spacing w:val="4"/>
        </w:rPr>
        <w:t xml:space="preserve"> </w:t>
      </w:r>
      <w:r w:rsidRPr="00D7580C">
        <w:rPr>
          <w:rFonts w:asciiTheme="minorHAnsi" w:hAnsiTheme="minorHAnsi" w:cstheme="minorHAnsi"/>
        </w:rPr>
        <w:t>de</w:t>
      </w:r>
      <w:r w:rsidRPr="00D7580C">
        <w:rPr>
          <w:rFonts w:asciiTheme="minorHAnsi" w:hAnsiTheme="minorHAnsi" w:cstheme="minorHAnsi"/>
          <w:spacing w:val="6"/>
        </w:rPr>
        <w:t xml:space="preserve"> </w:t>
      </w:r>
      <w:proofErr w:type="gramStart"/>
      <w:r w:rsidRPr="00D7580C">
        <w:rPr>
          <w:rFonts w:asciiTheme="minorHAnsi" w:hAnsiTheme="minorHAnsi" w:cstheme="minorHAnsi"/>
        </w:rPr>
        <w:t>R$</w:t>
      </w:r>
      <w:r w:rsidRPr="00D7580C">
        <w:rPr>
          <w:rFonts w:asciiTheme="minorHAnsi" w:hAnsiTheme="minorHAnsi" w:cstheme="minorHAnsi"/>
          <w:spacing w:val="13"/>
        </w:rPr>
        <w:t xml:space="preserve"> </w:t>
      </w:r>
      <w:r w:rsidRPr="00D7580C">
        <w:rPr>
          <w:rFonts w:asciiTheme="minorHAnsi" w:hAnsiTheme="minorHAnsi" w:cstheme="minorHAnsi"/>
        </w:rPr>
        <w:t>...</w:t>
      </w:r>
      <w:proofErr w:type="gramEnd"/>
      <w:r w:rsidRPr="00D7580C">
        <w:rPr>
          <w:rFonts w:asciiTheme="minorHAnsi" w:hAnsiTheme="minorHAnsi" w:cstheme="minorHAnsi"/>
        </w:rPr>
        <w:t>..(.....),</w:t>
      </w:r>
      <w:r w:rsidRPr="00D7580C">
        <w:rPr>
          <w:rFonts w:asciiTheme="minorHAnsi" w:hAnsiTheme="minorHAnsi" w:cstheme="minorHAnsi"/>
          <w:spacing w:val="8"/>
        </w:rPr>
        <w:t xml:space="preserve"> </w:t>
      </w:r>
      <w:r w:rsidRPr="00D7580C">
        <w:rPr>
          <w:rFonts w:asciiTheme="minorHAnsi" w:hAnsiTheme="minorHAnsi" w:cstheme="minorHAnsi"/>
        </w:rPr>
        <w:t>onerando</w:t>
      </w:r>
      <w:r w:rsidRPr="00D7580C">
        <w:rPr>
          <w:rFonts w:asciiTheme="minorHAnsi" w:hAnsiTheme="minorHAnsi" w:cstheme="minorHAnsi"/>
          <w:spacing w:val="16"/>
        </w:rPr>
        <w:t xml:space="preserve"> </w:t>
      </w:r>
      <w:r w:rsidRPr="00D7580C">
        <w:rPr>
          <w:rFonts w:asciiTheme="minorHAnsi" w:hAnsiTheme="minorHAnsi" w:cstheme="minorHAnsi"/>
        </w:rPr>
        <w:t>a</w:t>
      </w:r>
      <w:r w:rsidRPr="00D7580C">
        <w:rPr>
          <w:rFonts w:asciiTheme="minorHAnsi" w:hAnsiTheme="minorHAnsi" w:cstheme="minorHAnsi"/>
          <w:spacing w:val="8"/>
        </w:rPr>
        <w:t xml:space="preserve"> </w:t>
      </w:r>
      <w:r w:rsidRPr="00D7580C">
        <w:rPr>
          <w:rFonts w:asciiTheme="minorHAnsi" w:hAnsiTheme="minorHAnsi" w:cstheme="minorHAnsi"/>
        </w:rPr>
        <w:t>dotação</w:t>
      </w:r>
      <w:r w:rsidRPr="00D7580C">
        <w:rPr>
          <w:rFonts w:asciiTheme="minorHAnsi" w:hAnsiTheme="minorHAnsi" w:cstheme="minorHAnsi"/>
          <w:spacing w:val="7"/>
        </w:rPr>
        <w:t xml:space="preserve"> </w:t>
      </w:r>
      <w:r w:rsidRPr="00D7580C">
        <w:rPr>
          <w:rFonts w:asciiTheme="minorHAnsi" w:hAnsiTheme="minorHAnsi" w:cstheme="minorHAnsi"/>
        </w:rPr>
        <w:t>orçamentária</w:t>
      </w:r>
      <w:r w:rsidRPr="00D7580C">
        <w:rPr>
          <w:rFonts w:asciiTheme="minorHAnsi" w:hAnsiTheme="minorHAnsi" w:cstheme="minorHAnsi"/>
          <w:spacing w:val="8"/>
        </w:rPr>
        <w:t xml:space="preserve"> </w:t>
      </w:r>
      <w:r w:rsidRPr="00D7580C">
        <w:rPr>
          <w:rFonts w:asciiTheme="minorHAnsi" w:hAnsiTheme="minorHAnsi" w:cstheme="minorHAnsi"/>
          <w:spacing w:val="-5"/>
        </w:rPr>
        <w:t>nº</w:t>
      </w:r>
      <w:r w:rsidRPr="00D7580C">
        <w:rPr>
          <w:rFonts w:asciiTheme="minorHAnsi" w:hAnsiTheme="minorHAnsi" w:cstheme="minorHAnsi"/>
        </w:rPr>
        <w:t>do</w:t>
      </w:r>
      <w:r w:rsidRPr="00D7580C">
        <w:rPr>
          <w:rFonts w:asciiTheme="minorHAnsi" w:hAnsiTheme="minorHAnsi" w:cstheme="minorHAnsi"/>
          <w:spacing w:val="13"/>
        </w:rPr>
        <w:t xml:space="preserve"> </w:t>
      </w:r>
      <w:r w:rsidRPr="00D7580C">
        <w:rPr>
          <w:rFonts w:asciiTheme="minorHAnsi" w:hAnsiTheme="minorHAnsi" w:cstheme="minorHAnsi"/>
          <w:spacing w:val="-2"/>
        </w:rPr>
        <w:t>orçamento</w:t>
      </w:r>
      <w:r w:rsidR="00D7580C">
        <w:rPr>
          <w:rFonts w:asciiTheme="minorHAnsi" w:hAnsiTheme="minorHAnsi" w:cstheme="minorHAnsi"/>
          <w:spacing w:val="-2"/>
        </w:rPr>
        <w:t xml:space="preserve"> </w:t>
      </w:r>
      <w:r w:rsidRPr="00D7580C">
        <w:rPr>
          <w:rFonts w:asciiTheme="minorHAnsi" w:hAnsiTheme="minorHAnsi" w:cstheme="minorHAnsi"/>
        </w:rPr>
        <w:t>vigente,</w:t>
      </w:r>
      <w:r w:rsidRPr="00D7580C">
        <w:rPr>
          <w:rFonts w:asciiTheme="minorHAnsi" w:hAnsiTheme="minorHAnsi" w:cstheme="minorHAnsi"/>
          <w:spacing w:val="-4"/>
        </w:rPr>
        <w:t xml:space="preserve"> </w:t>
      </w:r>
      <w:r w:rsidRPr="00D7580C">
        <w:rPr>
          <w:rFonts w:asciiTheme="minorHAnsi" w:hAnsiTheme="minorHAnsi" w:cstheme="minorHAnsi"/>
        </w:rPr>
        <w:t>respeitado</w:t>
      </w:r>
      <w:r w:rsidRPr="00D7580C">
        <w:rPr>
          <w:rFonts w:asciiTheme="minorHAnsi" w:hAnsiTheme="minorHAnsi" w:cstheme="minorHAnsi"/>
          <w:spacing w:val="-3"/>
        </w:rPr>
        <w:t xml:space="preserve"> </w:t>
      </w:r>
      <w:r w:rsidRPr="00D7580C">
        <w:rPr>
          <w:rFonts w:asciiTheme="minorHAnsi" w:hAnsiTheme="minorHAnsi" w:cstheme="minorHAnsi"/>
        </w:rPr>
        <w:t>o</w:t>
      </w:r>
      <w:r w:rsidRPr="00D7580C">
        <w:rPr>
          <w:rFonts w:asciiTheme="minorHAnsi" w:hAnsiTheme="minorHAnsi" w:cstheme="minorHAnsi"/>
          <w:spacing w:val="-4"/>
        </w:rPr>
        <w:t xml:space="preserve"> </w:t>
      </w:r>
      <w:r w:rsidRPr="00D7580C">
        <w:rPr>
          <w:rFonts w:asciiTheme="minorHAnsi" w:hAnsiTheme="minorHAnsi" w:cstheme="minorHAnsi"/>
        </w:rPr>
        <w:t>princípio</w:t>
      </w:r>
      <w:r w:rsidRPr="00D7580C">
        <w:rPr>
          <w:rFonts w:asciiTheme="minorHAnsi" w:hAnsiTheme="minorHAnsi" w:cstheme="minorHAnsi"/>
          <w:spacing w:val="-2"/>
        </w:rPr>
        <w:t xml:space="preserve"> </w:t>
      </w:r>
      <w:r w:rsidRPr="00D7580C">
        <w:rPr>
          <w:rFonts w:asciiTheme="minorHAnsi" w:hAnsiTheme="minorHAnsi" w:cstheme="minorHAnsi"/>
        </w:rPr>
        <w:t>da</w:t>
      </w:r>
      <w:r w:rsidRPr="00D7580C">
        <w:rPr>
          <w:rFonts w:asciiTheme="minorHAnsi" w:hAnsiTheme="minorHAnsi" w:cstheme="minorHAnsi"/>
          <w:spacing w:val="-3"/>
        </w:rPr>
        <w:t xml:space="preserve"> </w:t>
      </w:r>
      <w:r w:rsidRPr="00D7580C">
        <w:rPr>
          <w:rFonts w:asciiTheme="minorHAnsi" w:hAnsiTheme="minorHAnsi" w:cstheme="minorHAnsi"/>
        </w:rPr>
        <w:t>anualidade</w:t>
      </w:r>
      <w:r w:rsidRPr="00D7580C">
        <w:rPr>
          <w:rFonts w:asciiTheme="minorHAnsi" w:hAnsiTheme="minorHAnsi" w:cstheme="minorHAnsi"/>
          <w:spacing w:val="-4"/>
        </w:rPr>
        <w:t xml:space="preserve"> </w:t>
      </w:r>
      <w:r w:rsidRPr="00D7580C">
        <w:rPr>
          <w:rFonts w:asciiTheme="minorHAnsi" w:hAnsiTheme="minorHAnsi" w:cstheme="minorHAnsi"/>
        </w:rPr>
        <w:t>orçamentária,</w:t>
      </w:r>
      <w:r w:rsidRPr="00D7580C">
        <w:rPr>
          <w:rFonts w:asciiTheme="minorHAnsi" w:hAnsiTheme="minorHAnsi" w:cstheme="minorHAnsi"/>
          <w:spacing w:val="-3"/>
        </w:rPr>
        <w:t xml:space="preserve"> </w:t>
      </w:r>
      <w:r w:rsidRPr="00D7580C">
        <w:rPr>
          <w:rFonts w:asciiTheme="minorHAnsi" w:hAnsiTheme="minorHAnsi" w:cstheme="minorHAnsi"/>
        </w:rPr>
        <w:t>devendo</w:t>
      </w:r>
      <w:r w:rsidRPr="00D7580C">
        <w:rPr>
          <w:rFonts w:asciiTheme="minorHAnsi" w:hAnsiTheme="minorHAnsi" w:cstheme="minorHAnsi"/>
          <w:spacing w:val="-3"/>
        </w:rPr>
        <w:t xml:space="preserve"> </w:t>
      </w:r>
      <w:r w:rsidRPr="00D7580C">
        <w:rPr>
          <w:rFonts w:asciiTheme="minorHAnsi" w:hAnsiTheme="minorHAnsi" w:cstheme="minorHAnsi"/>
        </w:rPr>
        <w:t>as</w:t>
      </w:r>
      <w:r w:rsidRPr="00D7580C">
        <w:rPr>
          <w:rFonts w:asciiTheme="minorHAnsi" w:hAnsiTheme="minorHAnsi" w:cstheme="minorHAnsi"/>
          <w:spacing w:val="-3"/>
        </w:rPr>
        <w:t xml:space="preserve"> </w:t>
      </w:r>
      <w:r w:rsidRPr="00D7580C">
        <w:rPr>
          <w:rFonts w:asciiTheme="minorHAnsi" w:hAnsiTheme="minorHAnsi" w:cstheme="minorHAnsi"/>
        </w:rPr>
        <w:t>despesas do exercício subsequente onerar as dotações do orçamento próprio</w:t>
      </w:r>
      <w:r w:rsidR="00D7580C">
        <w:rPr>
          <w:rFonts w:asciiTheme="minorHAnsi" w:hAnsiTheme="minorHAnsi" w:cstheme="minorHAnsi"/>
        </w:rPr>
        <w:t>.</w:t>
      </w:r>
    </w:p>
    <w:p w14:paraId="44208775" w14:textId="77777777" w:rsidR="002F45B4" w:rsidRPr="00A8394B" w:rsidRDefault="00E37859" w:rsidP="00E156AA">
      <w:pPr>
        <w:pStyle w:val="PargrafodaLista"/>
        <w:numPr>
          <w:ilvl w:val="1"/>
          <w:numId w:val="17"/>
        </w:numPr>
        <w:ind w:left="0" w:firstLine="0"/>
        <w:jc w:val="both"/>
        <w:rPr>
          <w:rFonts w:asciiTheme="minorHAnsi" w:hAnsiTheme="minorHAnsi" w:cstheme="minorHAnsi"/>
        </w:rPr>
      </w:pPr>
      <w:r w:rsidRPr="00A8394B">
        <w:rPr>
          <w:rFonts w:asciiTheme="minorHAnsi" w:hAnsiTheme="minorHAnsi" w:cstheme="minorHAnsi"/>
        </w:rPr>
        <w:t xml:space="preserve">Os preços contratuais serão reajustados, observada a periodicidade anual que terá como termo inicial a data do orçamento estimado, desde que não ultrapasse o valor praticado no </w:t>
      </w:r>
      <w:proofErr w:type="gramStart"/>
      <w:r w:rsidRPr="00A8394B">
        <w:rPr>
          <w:rFonts w:asciiTheme="minorHAnsi" w:hAnsiTheme="minorHAnsi" w:cstheme="minorHAnsi"/>
        </w:rPr>
        <w:t>mercado</w:t>
      </w:r>
      <w:proofErr w:type="gramEnd"/>
    </w:p>
    <w:p w14:paraId="00418CAA" w14:textId="77777777" w:rsidR="002F45B4" w:rsidRPr="00A8394B" w:rsidRDefault="00E37859" w:rsidP="00E156AA">
      <w:pPr>
        <w:pStyle w:val="PargrafodaLista"/>
        <w:numPr>
          <w:ilvl w:val="2"/>
          <w:numId w:val="17"/>
        </w:numPr>
        <w:ind w:left="0" w:firstLine="0"/>
        <w:jc w:val="both"/>
        <w:rPr>
          <w:rFonts w:asciiTheme="minorHAnsi" w:hAnsiTheme="minorHAnsi" w:cstheme="minorHAnsi"/>
        </w:rPr>
      </w:pPr>
      <w:r w:rsidRPr="00A8394B">
        <w:rPr>
          <w:rFonts w:asciiTheme="minorHAnsi" w:hAnsiTheme="minorHAnsi" w:cstheme="minorHAnsi"/>
        </w:rPr>
        <w:t>O índice de reajuste será o Índice de Preços ao Consumidor – IPC, apurado pela Fundação Instituto de Pesquisas Econômicas – FIPE, válido no momento da aplicação do reajuste, nos termos da Portaria SF n.º 389/17, bem como Decreto Municipal nº 57.580/17.</w:t>
      </w:r>
    </w:p>
    <w:p w14:paraId="7ECE46BB" w14:textId="77777777" w:rsidR="002F45B4" w:rsidRPr="00A8394B" w:rsidRDefault="00E37859" w:rsidP="00E156AA">
      <w:pPr>
        <w:pStyle w:val="PargrafodaLista"/>
        <w:numPr>
          <w:ilvl w:val="3"/>
          <w:numId w:val="17"/>
        </w:numPr>
        <w:ind w:left="0" w:firstLine="0"/>
        <w:jc w:val="both"/>
        <w:rPr>
          <w:rFonts w:asciiTheme="minorHAnsi" w:hAnsiTheme="minorHAnsi" w:cstheme="minorHAnsi"/>
        </w:rPr>
      </w:pPr>
      <w:r w:rsidRPr="00A8394B">
        <w:rPr>
          <w:rFonts w:asciiTheme="minorHAnsi" w:hAnsiTheme="minorHAnsi" w:cstheme="minorHAnsi"/>
        </w:rPr>
        <w:t>Eventuais diferenças entre o índice geral de inflação efetivo e aquele acordado na cláusula 4.3.2 não geram, por si só, direito ao reequilíbrio econômico-financeiro</w:t>
      </w:r>
      <w:r w:rsidRPr="00A8394B">
        <w:rPr>
          <w:rFonts w:asciiTheme="minorHAnsi" w:hAnsiTheme="minorHAnsi" w:cstheme="minorHAnsi"/>
          <w:spacing w:val="80"/>
        </w:rPr>
        <w:t xml:space="preserve"> </w:t>
      </w:r>
      <w:r w:rsidRPr="00A8394B">
        <w:rPr>
          <w:rFonts w:asciiTheme="minorHAnsi" w:hAnsiTheme="minorHAnsi" w:cstheme="minorHAnsi"/>
        </w:rPr>
        <w:t>do contrato.</w:t>
      </w:r>
    </w:p>
    <w:p w14:paraId="61157CC8" w14:textId="77777777" w:rsidR="002F45B4" w:rsidRPr="00A8394B" w:rsidRDefault="00E37859" w:rsidP="00E156AA">
      <w:pPr>
        <w:pStyle w:val="Corpodetexto"/>
        <w:jc w:val="both"/>
        <w:rPr>
          <w:rFonts w:asciiTheme="minorHAnsi" w:hAnsiTheme="minorHAnsi" w:cstheme="minorHAnsi"/>
        </w:rPr>
      </w:pPr>
      <w:r w:rsidRPr="00A8394B">
        <w:rPr>
          <w:rFonts w:asciiTheme="minorHAnsi" w:hAnsiTheme="minorHAnsi" w:cstheme="minorHAnsi"/>
          <w:b/>
        </w:rPr>
        <w:t>4.3.3</w:t>
      </w:r>
      <w:r w:rsidRPr="00A8394B">
        <w:rPr>
          <w:rFonts w:asciiTheme="minorHAnsi" w:hAnsiTheme="minorHAnsi" w:cstheme="minorHAnsi"/>
          <w:b/>
          <w:spacing w:val="-13"/>
        </w:rPr>
        <w:t xml:space="preserve"> </w:t>
      </w:r>
      <w:r w:rsidRPr="00A8394B">
        <w:rPr>
          <w:rFonts w:asciiTheme="minorHAnsi" w:hAnsiTheme="minorHAnsi" w:cstheme="minorHAnsi"/>
        </w:rPr>
        <w:t>Fica</w:t>
      </w:r>
      <w:r w:rsidRPr="00A8394B">
        <w:rPr>
          <w:rFonts w:asciiTheme="minorHAnsi" w:hAnsiTheme="minorHAnsi" w:cstheme="minorHAnsi"/>
          <w:spacing w:val="-14"/>
        </w:rPr>
        <w:t xml:space="preserve"> </w:t>
      </w:r>
      <w:r w:rsidRPr="00A8394B">
        <w:rPr>
          <w:rFonts w:asciiTheme="minorHAnsi" w:hAnsiTheme="minorHAnsi" w:cstheme="minorHAnsi"/>
        </w:rPr>
        <w:t>vedado</w:t>
      </w:r>
      <w:r w:rsidRPr="00A8394B">
        <w:rPr>
          <w:rFonts w:asciiTheme="minorHAnsi" w:hAnsiTheme="minorHAnsi" w:cstheme="minorHAnsi"/>
          <w:spacing w:val="-12"/>
        </w:rPr>
        <w:t xml:space="preserve"> </w:t>
      </w:r>
      <w:r w:rsidRPr="00A8394B">
        <w:rPr>
          <w:rFonts w:asciiTheme="minorHAnsi" w:hAnsiTheme="minorHAnsi" w:cstheme="minorHAnsi"/>
        </w:rPr>
        <w:t>qualquer</w:t>
      </w:r>
      <w:r w:rsidRPr="00A8394B">
        <w:rPr>
          <w:rFonts w:asciiTheme="minorHAnsi" w:hAnsiTheme="minorHAnsi" w:cstheme="minorHAnsi"/>
          <w:spacing w:val="-14"/>
        </w:rPr>
        <w:t xml:space="preserve"> </w:t>
      </w:r>
      <w:r w:rsidRPr="00A8394B">
        <w:rPr>
          <w:rFonts w:asciiTheme="minorHAnsi" w:hAnsiTheme="minorHAnsi" w:cstheme="minorHAnsi"/>
        </w:rPr>
        <w:t>novo</w:t>
      </w:r>
      <w:r w:rsidRPr="00A8394B">
        <w:rPr>
          <w:rFonts w:asciiTheme="minorHAnsi" w:hAnsiTheme="minorHAnsi" w:cstheme="minorHAnsi"/>
          <w:spacing w:val="-8"/>
        </w:rPr>
        <w:t xml:space="preserve"> </w:t>
      </w:r>
      <w:r w:rsidRPr="00A8394B">
        <w:rPr>
          <w:rFonts w:asciiTheme="minorHAnsi" w:hAnsiTheme="minorHAnsi" w:cstheme="minorHAnsi"/>
        </w:rPr>
        <w:t>reajuste</w:t>
      </w:r>
      <w:r w:rsidRPr="00A8394B">
        <w:rPr>
          <w:rFonts w:asciiTheme="minorHAnsi" w:hAnsiTheme="minorHAnsi" w:cstheme="minorHAnsi"/>
          <w:spacing w:val="-8"/>
        </w:rPr>
        <w:t xml:space="preserve"> </w:t>
      </w:r>
      <w:r w:rsidRPr="00A8394B">
        <w:rPr>
          <w:rFonts w:asciiTheme="minorHAnsi" w:hAnsiTheme="minorHAnsi" w:cstheme="minorHAnsi"/>
        </w:rPr>
        <w:t>pelo</w:t>
      </w:r>
      <w:r w:rsidRPr="00A8394B">
        <w:rPr>
          <w:rFonts w:asciiTheme="minorHAnsi" w:hAnsiTheme="minorHAnsi" w:cstheme="minorHAnsi"/>
          <w:spacing w:val="-7"/>
        </w:rPr>
        <w:t xml:space="preserve"> </w:t>
      </w:r>
      <w:r w:rsidRPr="00A8394B">
        <w:rPr>
          <w:rFonts w:asciiTheme="minorHAnsi" w:hAnsiTheme="minorHAnsi" w:cstheme="minorHAnsi"/>
        </w:rPr>
        <w:t>prazo</w:t>
      </w:r>
      <w:r w:rsidRPr="00A8394B">
        <w:rPr>
          <w:rFonts w:asciiTheme="minorHAnsi" w:hAnsiTheme="minorHAnsi" w:cstheme="minorHAnsi"/>
          <w:spacing w:val="-10"/>
        </w:rPr>
        <w:t xml:space="preserve"> </w:t>
      </w:r>
      <w:r w:rsidRPr="00A8394B">
        <w:rPr>
          <w:rFonts w:asciiTheme="minorHAnsi" w:hAnsiTheme="minorHAnsi" w:cstheme="minorHAnsi"/>
        </w:rPr>
        <w:t>de</w:t>
      </w:r>
      <w:r w:rsidRPr="00A8394B">
        <w:rPr>
          <w:rFonts w:asciiTheme="minorHAnsi" w:hAnsiTheme="minorHAnsi" w:cstheme="minorHAnsi"/>
          <w:spacing w:val="-10"/>
        </w:rPr>
        <w:t xml:space="preserve"> </w:t>
      </w:r>
      <w:r w:rsidRPr="00A8394B">
        <w:rPr>
          <w:rFonts w:asciiTheme="minorHAnsi" w:hAnsiTheme="minorHAnsi" w:cstheme="minorHAnsi"/>
        </w:rPr>
        <w:t>1</w:t>
      </w:r>
      <w:r w:rsidRPr="00A8394B">
        <w:rPr>
          <w:rFonts w:asciiTheme="minorHAnsi" w:hAnsiTheme="minorHAnsi" w:cstheme="minorHAnsi"/>
          <w:spacing w:val="-12"/>
        </w:rPr>
        <w:t xml:space="preserve"> </w:t>
      </w:r>
      <w:r w:rsidRPr="00A8394B">
        <w:rPr>
          <w:rFonts w:asciiTheme="minorHAnsi" w:hAnsiTheme="minorHAnsi" w:cstheme="minorHAnsi"/>
        </w:rPr>
        <w:t>(um)</w:t>
      </w:r>
      <w:r w:rsidRPr="00A8394B">
        <w:rPr>
          <w:rFonts w:asciiTheme="minorHAnsi" w:hAnsiTheme="minorHAnsi" w:cstheme="minorHAnsi"/>
          <w:spacing w:val="-12"/>
        </w:rPr>
        <w:t xml:space="preserve"> </w:t>
      </w:r>
      <w:r w:rsidRPr="00A8394B">
        <w:rPr>
          <w:rFonts w:asciiTheme="minorHAnsi" w:hAnsiTheme="minorHAnsi" w:cstheme="minorHAnsi"/>
          <w:spacing w:val="-4"/>
        </w:rPr>
        <w:t>ano.</w:t>
      </w:r>
    </w:p>
    <w:p w14:paraId="6D8705C1" w14:textId="77777777" w:rsidR="002F45B4" w:rsidRPr="00A8394B" w:rsidRDefault="00E37859" w:rsidP="00E156AA">
      <w:pPr>
        <w:pStyle w:val="PargrafodaLista"/>
        <w:numPr>
          <w:ilvl w:val="1"/>
          <w:numId w:val="17"/>
        </w:numPr>
        <w:ind w:left="0" w:firstLine="0"/>
        <w:jc w:val="both"/>
        <w:rPr>
          <w:rFonts w:asciiTheme="minorHAnsi" w:hAnsiTheme="minorHAnsi" w:cstheme="minorHAnsi"/>
        </w:rPr>
      </w:pPr>
      <w:r w:rsidRPr="00A8394B">
        <w:rPr>
          <w:rFonts w:asciiTheme="minorHAnsi" w:hAnsiTheme="minorHAnsi" w:cstheme="minorHAnsi"/>
        </w:rPr>
        <w:lastRenderedPageBreak/>
        <w:t>Será aplicada compensação financeira, nos termos da</w:t>
      </w:r>
      <w:r w:rsidRPr="00A8394B">
        <w:rPr>
          <w:rFonts w:asciiTheme="minorHAnsi" w:hAnsiTheme="minorHAnsi" w:cstheme="minorHAnsi"/>
          <w:spacing w:val="-2"/>
        </w:rPr>
        <w:t xml:space="preserve"> </w:t>
      </w:r>
      <w:r w:rsidRPr="00A8394B">
        <w:rPr>
          <w:rFonts w:asciiTheme="minorHAnsi" w:hAnsiTheme="minorHAnsi" w:cstheme="minorHAnsi"/>
        </w:rPr>
        <w:t>Portaria SF nº 05, de</w:t>
      </w:r>
      <w:r w:rsidRPr="00A8394B">
        <w:rPr>
          <w:rFonts w:asciiTheme="minorHAnsi" w:hAnsiTheme="minorHAnsi" w:cstheme="minorHAnsi"/>
          <w:spacing w:val="-1"/>
        </w:rPr>
        <w:t xml:space="preserve"> </w:t>
      </w:r>
      <w:r w:rsidRPr="00A8394B">
        <w:rPr>
          <w:rFonts w:asciiTheme="minorHAnsi" w:hAnsiTheme="minorHAnsi" w:cstheme="minorHAnsi"/>
        </w:rPr>
        <w:t>05 de</w:t>
      </w:r>
      <w:r w:rsidRPr="00A8394B">
        <w:rPr>
          <w:rFonts w:asciiTheme="minorHAnsi" w:hAnsiTheme="minorHAnsi" w:cstheme="minorHAnsi"/>
          <w:spacing w:val="-1"/>
        </w:rPr>
        <w:t xml:space="preserve"> </w:t>
      </w:r>
      <w:r w:rsidRPr="00A8394B">
        <w:rPr>
          <w:rFonts w:asciiTheme="minorHAnsi" w:hAnsiTheme="minorHAnsi" w:cstheme="minorHAnsi"/>
        </w:rPr>
        <w:t>janeiro de 2012, quando houver atraso no pagamento dos valores devidos, por culpa exclusiva da Contratante, observada a necessidade de se apurar a</w:t>
      </w:r>
      <w:r w:rsidRPr="00A8394B">
        <w:rPr>
          <w:rFonts w:asciiTheme="minorHAnsi" w:hAnsiTheme="minorHAnsi" w:cstheme="minorHAnsi"/>
          <w:spacing w:val="40"/>
        </w:rPr>
        <w:t xml:space="preserve"> </w:t>
      </w:r>
      <w:r w:rsidRPr="00A8394B">
        <w:rPr>
          <w:rFonts w:asciiTheme="minorHAnsi" w:hAnsiTheme="minorHAnsi" w:cstheme="minorHAnsi"/>
        </w:rPr>
        <w:t xml:space="preserve">responsabilidade do servidor que deu causa ao atraso no pagamento, nos termos </w:t>
      </w:r>
      <w:r w:rsidRPr="00A8394B">
        <w:rPr>
          <w:rFonts w:asciiTheme="minorHAnsi" w:hAnsiTheme="minorHAnsi" w:cstheme="minorHAnsi"/>
          <w:spacing w:val="-2"/>
        </w:rPr>
        <w:t>legais.</w:t>
      </w:r>
    </w:p>
    <w:p w14:paraId="70533654" w14:textId="77777777" w:rsidR="002F45B4" w:rsidRPr="00A8394B" w:rsidRDefault="00E37859" w:rsidP="00E156AA">
      <w:pPr>
        <w:pStyle w:val="PargrafodaLista"/>
        <w:numPr>
          <w:ilvl w:val="1"/>
          <w:numId w:val="17"/>
        </w:numPr>
        <w:ind w:left="0" w:firstLine="0"/>
        <w:jc w:val="both"/>
        <w:rPr>
          <w:rFonts w:asciiTheme="minorHAnsi" w:hAnsiTheme="minorHAnsi" w:cstheme="minorHAnsi"/>
        </w:rPr>
      </w:pPr>
      <w:r w:rsidRPr="00A8394B">
        <w:rPr>
          <w:rFonts w:asciiTheme="minorHAnsi" w:hAnsiTheme="minorHAnsi" w:cstheme="minorHAnsi"/>
        </w:rPr>
        <w:t>A CONTRATADA poderá solicitar a revisão de preços nos termos do 8.4.2 da Ata de Registro de Preços que precedeu este ajuste e nele consta como anexo.</w:t>
      </w:r>
    </w:p>
    <w:p w14:paraId="42A30937" w14:textId="77777777" w:rsidR="002F45B4" w:rsidRPr="00A8394B" w:rsidRDefault="00E37859" w:rsidP="00E156AA">
      <w:pPr>
        <w:pStyle w:val="PargrafodaLista"/>
        <w:numPr>
          <w:ilvl w:val="1"/>
          <w:numId w:val="17"/>
        </w:numPr>
        <w:ind w:left="0" w:firstLine="0"/>
        <w:jc w:val="both"/>
        <w:rPr>
          <w:rFonts w:asciiTheme="minorHAnsi" w:hAnsiTheme="minorHAnsi" w:cstheme="minorHAnsi"/>
        </w:rPr>
      </w:pPr>
      <w:r w:rsidRPr="00A8394B">
        <w:rPr>
          <w:rFonts w:asciiTheme="minorHAnsi" w:hAnsiTheme="minorHAnsi" w:cstheme="minorHAnsi"/>
        </w:rPr>
        <w:t>As hipóteses excepcionais serão tratadas de acordo com a legislação vigente e exigirão detida análise econômica para avaliação de eventual desequilíbrio econômico- financeiro do contrato.</w:t>
      </w:r>
    </w:p>
    <w:p w14:paraId="4B7561F1" w14:textId="77777777" w:rsidR="002F45B4" w:rsidRPr="00A8394B" w:rsidRDefault="00E37859" w:rsidP="00E156AA">
      <w:pPr>
        <w:pStyle w:val="PargrafodaLista"/>
        <w:numPr>
          <w:ilvl w:val="1"/>
          <w:numId w:val="17"/>
        </w:numPr>
        <w:ind w:left="0" w:firstLine="0"/>
        <w:jc w:val="both"/>
        <w:rPr>
          <w:rFonts w:asciiTheme="minorHAnsi" w:hAnsiTheme="minorHAnsi" w:cstheme="minorHAnsi"/>
        </w:rPr>
      </w:pPr>
      <w:r w:rsidRPr="00A8394B">
        <w:rPr>
          <w:rFonts w:asciiTheme="minorHAnsi" w:hAnsiTheme="minorHAnsi" w:cstheme="minorHAnsi"/>
        </w:rPr>
        <w:t>Fica ressalvada a possibilidade de alteração da metodologia de reajuste, atualização ou compensação financeira desde que sobrevenham normas federais e/ou municipais que as autorizem.</w:t>
      </w:r>
    </w:p>
    <w:p w14:paraId="5A39BBE3" w14:textId="77777777" w:rsidR="002F45B4" w:rsidRPr="00A8394B" w:rsidRDefault="002F45B4" w:rsidP="00E156AA">
      <w:pPr>
        <w:pStyle w:val="Corpodetexto"/>
        <w:jc w:val="both"/>
        <w:rPr>
          <w:rFonts w:asciiTheme="minorHAnsi" w:hAnsiTheme="minorHAnsi" w:cstheme="minorHAnsi"/>
        </w:rPr>
      </w:pPr>
    </w:p>
    <w:p w14:paraId="56D613D6" w14:textId="7B72AFE8" w:rsidR="000F2DC3" w:rsidRPr="000F2DC3" w:rsidRDefault="00E37859" w:rsidP="000F2DC3">
      <w:pPr>
        <w:pStyle w:val="paragraph"/>
        <w:shd w:val="clear" w:color="auto" w:fill="F2F2F2"/>
        <w:spacing w:before="0" w:beforeAutospacing="0" w:after="0" w:afterAutospacing="0"/>
        <w:textAlignment w:val="baseline"/>
        <w:rPr>
          <w:rFonts w:asciiTheme="minorHAnsi" w:hAnsiTheme="minorHAnsi" w:cstheme="minorHAnsi"/>
          <w:b/>
          <w:bCs/>
          <w:sz w:val="22"/>
          <w:szCs w:val="22"/>
        </w:rPr>
      </w:pPr>
      <w:r w:rsidRPr="000F2DC3">
        <w:rPr>
          <w:rFonts w:asciiTheme="minorHAnsi" w:hAnsiTheme="minorHAnsi" w:cstheme="minorHAnsi"/>
          <w:b/>
          <w:bCs/>
        </w:rPr>
        <w:t>CLÁUSULA</w:t>
      </w:r>
      <w:r w:rsidRPr="000F2DC3">
        <w:rPr>
          <w:rFonts w:asciiTheme="minorHAnsi" w:hAnsiTheme="minorHAnsi" w:cstheme="minorHAnsi"/>
          <w:b/>
          <w:bCs/>
          <w:spacing w:val="-13"/>
        </w:rPr>
        <w:t xml:space="preserve"> </w:t>
      </w:r>
      <w:r w:rsidRPr="000F2DC3">
        <w:rPr>
          <w:rFonts w:asciiTheme="minorHAnsi" w:hAnsiTheme="minorHAnsi" w:cstheme="minorHAnsi"/>
          <w:b/>
          <w:bCs/>
        </w:rPr>
        <w:t>QUINTA</w:t>
      </w:r>
      <w:r w:rsidRPr="000F2DC3">
        <w:rPr>
          <w:rFonts w:asciiTheme="minorHAnsi" w:hAnsiTheme="minorHAnsi" w:cstheme="minorHAnsi"/>
          <w:b/>
          <w:bCs/>
          <w:spacing w:val="-11"/>
        </w:rPr>
        <w:t xml:space="preserve"> </w:t>
      </w:r>
      <w:r w:rsidRPr="000F2DC3">
        <w:rPr>
          <w:rFonts w:asciiTheme="minorHAnsi" w:hAnsiTheme="minorHAnsi" w:cstheme="minorHAnsi"/>
          <w:b/>
          <w:bCs/>
        </w:rPr>
        <w:t>–</w:t>
      </w:r>
      <w:r w:rsidRPr="000F2DC3">
        <w:rPr>
          <w:rFonts w:asciiTheme="minorHAnsi" w:hAnsiTheme="minorHAnsi" w:cstheme="minorHAnsi"/>
          <w:b/>
          <w:bCs/>
          <w:spacing w:val="-12"/>
        </w:rPr>
        <w:t xml:space="preserve"> </w:t>
      </w:r>
      <w:r w:rsidRPr="000F2DC3">
        <w:rPr>
          <w:rFonts w:asciiTheme="minorHAnsi" w:hAnsiTheme="minorHAnsi" w:cstheme="minorHAnsi"/>
          <w:b/>
          <w:bCs/>
        </w:rPr>
        <w:t>DAS</w:t>
      </w:r>
      <w:r w:rsidRPr="000F2DC3">
        <w:rPr>
          <w:rFonts w:asciiTheme="minorHAnsi" w:hAnsiTheme="minorHAnsi" w:cstheme="minorHAnsi"/>
          <w:b/>
          <w:bCs/>
          <w:spacing w:val="-15"/>
        </w:rPr>
        <w:t xml:space="preserve"> </w:t>
      </w:r>
      <w:r w:rsidRPr="000F2DC3">
        <w:rPr>
          <w:rFonts w:asciiTheme="minorHAnsi" w:hAnsiTheme="minorHAnsi" w:cstheme="minorHAnsi"/>
          <w:b/>
          <w:bCs/>
        </w:rPr>
        <w:t>OBRIGAÇÕES</w:t>
      </w:r>
      <w:r w:rsidRPr="000F2DC3">
        <w:rPr>
          <w:rFonts w:asciiTheme="minorHAnsi" w:hAnsiTheme="minorHAnsi" w:cstheme="minorHAnsi"/>
          <w:b/>
          <w:bCs/>
          <w:spacing w:val="-16"/>
        </w:rPr>
        <w:t xml:space="preserve"> </w:t>
      </w:r>
      <w:r w:rsidRPr="000F2DC3">
        <w:rPr>
          <w:rFonts w:asciiTheme="minorHAnsi" w:hAnsiTheme="minorHAnsi" w:cstheme="minorHAnsi"/>
          <w:b/>
          <w:bCs/>
        </w:rPr>
        <w:t>DA</w:t>
      </w:r>
      <w:r w:rsidRPr="000F2DC3">
        <w:rPr>
          <w:rFonts w:asciiTheme="minorHAnsi" w:hAnsiTheme="minorHAnsi" w:cstheme="minorHAnsi"/>
          <w:b/>
          <w:bCs/>
          <w:spacing w:val="-12"/>
        </w:rPr>
        <w:t xml:space="preserve"> </w:t>
      </w:r>
      <w:r w:rsidRPr="000F2DC3">
        <w:rPr>
          <w:rFonts w:asciiTheme="minorHAnsi" w:hAnsiTheme="minorHAnsi" w:cstheme="minorHAnsi"/>
          <w:b/>
          <w:bCs/>
          <w:spacing w:val="-2"/>
        </w:rPr>
        <w:t>CONTRATADA</w:t>
      </w:r>
      <w:r w:rsidR="000F2DC3" w:rsidRPr="000F2DC3">
        <w:rPr>
          <w:rFonts w:cstheme="minorHAnsi"/>
          <w:b/>
          <w:bCs/>
        </w:rPr>
        <w:t xml:space="preserve"> </w:t>
      </w:r>
    </w:p>
    <w:p w14:paraId="708AC054" w14:textId="77777777" w:rsidR="002F45B4" w:rsidRPr="00A8394B" w:rsidRDefault="00E37859" w:rsidP="00E156AA">
      <w:pPr>
        <w:pStyle w:val="PargrafodaLista"/>
        <w:numPr>
          <w:ilvl w:val="1"/>
          <w:numId w:val="16"/>
        </w:numPr>
        <w:ind w:left="0" w:firstLine="0"/>
        <w:jc w:val="both"/>
        <w:rPr>
          <w:rFonts w:asciiTheme="minorHAnsi" w:hAnsiTheme="minorHAnsi" w:cstheme="minorHAnsi"/>
        </w:rPr>
      </w:pPr>
      <w:r w:rsidRPr="00A8394B">
        <w:rPr>
          <w:rFonts w:asciiTheme="minorHAnsi" w:hAnsiTheme="minorHAnsi" w:cstheme="minorHAnsi"/>
        </w:rPr>
        <w:t>São</w:t>
      </w:r>
      <w:r w:rsidRPr="00A8394B">
        <w:rPr>
          <w:rFonts w:asciiTheme="minorHAnsi" w:hAnsiTheme="minorHAnsi" w:cstheme="minorHAnsi"/>
          <w:spacing w:val="-13"/>
        </w:rPr>
        <w:t xml:space="preserve"> </w:t>
      </w:r>
      <w:r w:rsidRPr="00A8394B">
        <w:rPr>
          <w:rFonts w:asciiTheme="minorHAnsi" w:hAnsiTheme="minorHAnsi" w:cstheme="minorHAnsi"/>
        </w:rPr>
        <w:t>obrigações</w:t>
      </w:r>
      <w:r w:rsidRPr="00A8394B">
        <w:rPr>
          <w:rFonts w:asciiTheme="minorHAnsi" w:hAnsiTheme="minorHAnsi" w:cstheme="minorHAnsi"/>
          <w:spacing w:val="-12"/>
        </w:rPr>
        <w:t xml:space="preserve"> </w:t>
      </w:r>
      <w:r w:rsidRPr="00A8394B">
        <w:rPr>
          <w:rFonts w:asciiTheme="minorHAnsi" w:hAnsiTheme="minorHAnsi" w:cstheme="minorHAnsi"/>
        </w:rPr>
        <w:t>da</w:t>
      </w:r>
      <w:r w:rsidRPr="00A8394B">
        <w:rPr>
          <w:rFonts w:asciiTheme="minorHAnsi" w:hAnsiTheme="minorHAnsi" w:cstheme="minorHAnsi"/>
          <w:spacing w:val="-12"/>
        </w:rPr>
        <w:t xml:space="preserve"> </w:t>
      </w:r>
      <w:r w:rsidRPr="00A8394B">
        <w:rPr>
          <w:rFonts w:asciiTheme="minorHAnsi" w:hAnsiTheme="minorHAnsi" w:cstheme="minorHAnsi"/>
          <w:spacing w:val="-2"/>
        </w:rPr>
        <w:t>CONTRATADA:</w:t>
      </w:r>
    </w:p>
    <w:p w14:paraId="1FE8045D" w14:textId="77777777" w:rsidR="002F45B4" w:rsidRPr="00A8394B" w:rsidRDefault="00E37859" w:rsidP="00E156AA">
      <w:pPr>
        <w:pStyle w:val="PargrafodaLista"/>
        <w:numPr>
          <w:ilvl w:val="0"/>
          <w:numId w:val="15"/>
        </w:numPr>
        <w:ind w:left="0" w:firstLine="0"/>
        <w:jc w:val="both"/>
        <w:rPr>
          <w:rFonts w:asciiTheme="minorHAnsi" w:hAnsiTheme="minorHAnsi" w:cstheme="minorHAnsi"/>
        </w:rPr>
      </w:pPr>
      <w:r w:rsidRPr="00A8394B">
        <w:rPr>
          <w:rFonts w:asciiTheme="minorHAnsi" w:hAnsiTheme="minorHAnsi" w:cstheme="minorHAnsi"/>
        </w:rPr>
        <w:t>Executar regularmente o objeto deste ajuste, respondendo perante a Contratante pela fiel e integral realização do contrato;</w:t>
      </w:r>
    </w:p>
    <w:p w14:paraId="06E2339B" w14:textId="77777777" w:rsidR="002F45B4" w:rsidRPr="00A8394B" w:rsidRDefault="00E37859" w:rsidP="00E156AA">
      <w:pPr>
        <w:pStyle w:val="PargrafodaLista"/>
        <w:numPr>
          <w:ilvl w:val="0"/>
          <w:numId w:val="15"/>
        </w:numPr>
        <w:ind w:left="0" w:firstLine="0"/>
        <w:jc w:val="both"/>
        <w:rPr>
          <w:rFonts w:asciiTheme="minorHAnsi" w:hAnsiTheme="minorHAnsi" w:cstheme="minorHAnsi"/>
        </w:rPr>
      </w:pPr>
      <w:r w:rsidRPr="00A8394B">
        <w:rPr>
          <w:rFonts w:asciiTheme="minorHAnsi" w:hAnsiTheme="minorHAnsi" w:cstheme="minorHAnsi"/>
        </w:rPr>
        <w:t>atender todos os pedidos efetuados durante a vigência do Termo de Contrato, ainda que o fornecimento decorrente tenha que ser efetuado após o término de sua vigência;</w:t>
      </w:r>
    </w:p>
    <w:p w14:paraId="75A1B5F9" w14:textId="77777777" w:rsidR="002F45B4" w:rsidRPr="00A8394B" w:rsidRDefault="00E37859" w:rsidP="00E156AA">
      <w:pPr>
        <w:pStyle w:val="PargrafodaLista"/>
        <w:numPr>
          <w:ilvl w:val="0"/>
          <w:numId w:val="15"/>
        </w:numPr>
        <w:ind w:left="0" w:firstLine="0"/>
        <w:jc w:val="both"/>
        <w:rPr>
          <w:rFonts w:asciiTheme="minorHAnsi" w:hAnsiTheme="minorHAnsi" w:cstheme="minorHAnsi"/>
        </w:rPr>
      </w:pPr>
      <w:r w:rsidRPr="00A8394B">
        <w:rPr>
          <w:rFonts w:asciiTheme="minorHAnsi" w:hAnsiTheme="minorHAnsi" w:cstheme="minorHAnsi"/>
        </w:rPr>
        <w:t>comunicar à CONTRATANTE toda e qualquer alteração nos dados cadastrais, para</w:t>
      </w:r>
      <w:r w:rsidRPr="00A8394B">
        <w:rPr>
          <w:rFonts w:asciiTheme="minorHAnsi" w:hAnsiTheme="minorHAnsi" w:cstheme="minorHAnsi"/>
          <w:spacing w:val="40"/>
        </w:rPr>
        <w:t xml:space="preserve"> </w:t>
      </w:r>
      <w:r w:rsidRPr="00A8394B">
        <w:rPr>
          <w:rFonts w:asciiTheme="minorHAnsi" w:hAnsiTheme="minorHAnsi" w:cstheme="minorHAnsi"/>
        </w:rPr>
        <w:t>atualização, sem prejuízo de comunicação ao ÓRGÃO GERENCIADOR;</w:t>
      </w:r>
    </w:p>
    <w:p w14:paraId="77A365D4" w14:textId="77777777" w:rsidR="002F45B4" w:rsidRPr="00A8394B" w:rsidRDefault="00E37859" w:rsidP="00E156AA">
      <w:pPr>
        <w:pStyle w:val="PargrafodaLista"/>
        <w:numPr>
          <w:ilvl w:val="0"/>
          <w:numId w:val="15"/>
        </w:numPr>
        <w:ind w:left="0" w:firstLine="0"/>
        <w:jc w:val="both"/>
        <w:rPr>
          <w:rFonts w:asciiTheme="minorHAnsi" w:hAnsiTheme="minorHAnsi" w:cstheme="minorHAnsi"/>
        </w:rPr>
      </w:pPr>
      <w:r w:rsidRPr="00A8394B">
        <w:rPr>
          <w:rFonts w:asciiTheme="minorHAnsi" w:hAnsiTheme="minorHAnsi" w:cstheme="minorHAnsi"/>
        </w:rPr>
        <w:t>manter, durante o prazo de vigência do presente Termo de Contrato, todas as condições de habilitação e qualificação exigidas na licitação que precedeu este ajuste;</w:t>
      </w:r>
    </w:p>
    <w:p w14:paraId="2302186B" w14:textId="77777777" w:rsidR="002F45B4" w:rsidRPr="00A8394B" w:rsidRDefault="00E37859" w:rsidP="00E156AA">
      <w:pPr>
        <w:pStyle w:val="PargrafodaLista"/>
        <w:numPr>
          <w:ilvl w:val="0"/>
          <w:numId w:val="15"/>
        </w:numPr>
        <w:ind w:left="0" w:firstLine="0"/>
        <w:jc w:val="both"/>
        <w:rPr>
          <w:rFonts w:asciiTheme="minorHAnsi" w:hAnsiTheme="minorHAnsi" w:cstheme="minorHAnsi"/>
        </w:rPr>
      </w:pPr>
      <w:r w:rsidRPr="00A8394B">
        <w:rPr>
          <w:rFonts w:asciiTheme="minorHAnsi" w:hAnsiTheme="minorHAnsi" w:cstheme="minorHAnsi"/>
        </w:rPr>
        <w:t>manter durante toda a duração do Termo de Contrato, o padrão de qualidade e as especificações técnicas descritas no Termo de Referência, ANEXO I do Edital de Licitação, que precedeu este ajuste e faz parte integrante do presente</w:t>
      </w:r>
      <w:r w:rsidRPr="00A8394B">
        <w:rPr>
          <w:rFonts w:asciiTheme="minorHAnsi" w:hAnsiTheme="minorHAnsi" w:cstheme="minorHAnsi"/>
          <w:spacing w:val="40"/>
        </w:rPr>
        <w:t xml:space="preserve"> </w:t>
      </w:r>
      <w:r w:rsidRPr="00A8394B">
        <w:rPr>
          <w:rFonts w:asciiTheme="minorHAnsi" w:hAnsiTheme="minorHAnsi" w:cstheme="minorHAnsi"/>
          <w:spacing w:val="-2"/>
        </w:rPr>
        <w:t>instrumento;</w:t>
      </w:r>
    </w:p>
    <w:p w14:paraId="142F9698" w14:textId="77777777" w:rsidR="002F45B4" w:rsidRPr="00A8394B" w:rsidRDefault="00E37859" w:rsidP="00E156AA">
      <w:pPr>
        <w:pStyle w:val="PargrafodaLista"/>
        <w:numPr>
          <w:ilvl w:val="0"/>
          <w:numId w:val="15"/>
        </w:numPr>
        <w:ind w:left="0" w:firstLine="0"/>
        <w:jc w:val="both"/>
        <w:rPr>
          <w:rFonts w:asciiTheme="minorHAnsi" w:hAnsiTheme="minorHAnsi" w:cstheme="minorHAnsi"/>
        </w:rPr>
      </w:pPr>
      <w:r w:rsidRPr="00A8394B">
        <w:rPr>
          <w:rFonts w:asciiTheme="minorHAnsi" w:hAnsiTheme="minorHAnsi" w:cstheme="minorHAnsi"/>
        </w:rPr>
        <w:t>comparecer, sempre que solicitada, à sede da unidade requisitante, a fim de receber instruções, participar de reuniões ou para qualquer outra finalidade</w:t>
      </w:r>
      <w:r w:rsidRPr="00A8394B">
        <w:rPr>
          <w:rFonts w:asciiTheme="minorHAnsi" w:hAnsiTheme="minorHAnsi" w:cstheme="minorHAnsi"/>
          <w:spacing w:val="40"/>
        </w:rPr>
        <w:t xml:space="preserve"> </w:t>
      </w:r>
      <w:r w:rsidRPr="00A8394B">
        <w:rPr>
          <w:rFonts w:asciiTheme="minorHAnsi" w:hAnsiTheme="minorHAnsi" w:cstheme="minorHAnsi"/>
        </w:rPr>
        <w:t>relacionada ao cumprimento de suas obrigações;</w:t>
      </w:r>
    </w:p>
    <w:p w14:paraId="4C9495DB" w14:textId="77777777" w:rsidR="002F45B4" w:rsidRPr="00A8394B" w:rsidRDefault="00E37859" w:rsidP="00E156AA">
      <w:pPr>
        <w:pStyle w:val="PargrafodaLista"/>
        <w:numPr>
          <w:ilvl w:val="0"/>
          <w:numId w:val="15"/>
        </w:numPr>
        <w:ind w:left="0" w:firstLine="0"/>
        <w:jc w:val="both"/>
        <w:rPr>
          <w:rFonts w:asciiTheme="minorHAnsi" w:hAnsiTheme="minorHAnsi" w:cstheme="minorHAnsi"/>
        </w:rPr>
      </w:pPr>
      <w:r w:rsidRPr="00A8394B">
        <w:rPr>
          <w:rFonts w:asciiTheme="minorHAnsi" w:hAnsiTheme="minorHAnsi" w:cstheme="minorHAnsi"/>
        </w:rPr>
        <w:t>prestar informações relacionadas à prestação do serviço sempre que solicitado no prazo de</w:t>
      </w:r>
      <w:r w:rsidRPr="00A8394B">
        <w:rPr>
          <w:rFonts w:asciiTheme="minorHAnsi" w:hAnsiTheme="minorHAnsi" w:cstheme="minorHAnsi"/>
          <w:spacing w:val="80"/>
        </w:rPr>
        <w:t xml:space="preserve"> </w:t>
      </w:r>
      <w:r w:rsidRPr="00A8394B">
        <w:rPr>
          <w:rFonts w:asciiTheme="minorHAnsi" w:hAnsiTheme="minorHAnsi" w:cstheme="minorHAnsi"/>
        </w:rPr>
        <w:t>3 dias úteis;</w:t>
      </w:r>
    </w:p>
    <w:p w14:paraId="77AEADB0" w14:textId="77777777" w:rsidR="002F45B4" w:rsidRPr="00A8394B" w:rsidRDefault="00E37859" w:rsidP="00E156AA">
      <w:pPr>
        <w:pStyle w:val="PargrafodaLista"/>
        <w:numPr>
          <w:ilvl w:val="0"/>
          <w:numId w:val="15"/>
        </w:numPr>
        <w:ind w:left="0" w:firstLine="0"/>
        <w:jc w:val="both"/>
        <w:rPr>
          <w:rFonts w:asciiTheme="minorHAnsi" w:hAnsiTheme="minorHAnsi" w:cstheme="minorHAnsi"/>
        </w:rPr>
      </w:pPr>
      <w:r w:rsidRPr="00A8394B">
        <w:rPr>
          <w:rFonts w:asciiTheme="minorHAnsi" w:hAnsiTheme="minorHAnsi" w:cstheme="minorHAnsi"/>
        </w:rPr>
        <w:t>responsabilizar-se por todos os prejuízos que porventura à unidade contratante ou a terceiros, em razão da execução dos fornecimentos decorrentes do presente Termo de Contrato.</w:t>
      </w:r>
    </w:p>
    <w:p w14:paraId="5B68F5DA" w14:textId="77777777" w:rsidR="002F45B4" w:rsidRPr="00A8394B" w:rsidRDefault="00E37859" w:rsidP="00E156AA">
      <w:pPr>
        <w:pStyle w:val="PargrafodaLista"/>
        <w:numPr>
          <w:ilvl w:val="1"/>
          <w:numId w:val="16"/>
        </w:numPr>
        <w:ind w:left="0" w:firstLine="0"/>
        <w:jc w:val="both"/>
        <w:rPr>
          <w:rFonts w:asciiTheme="minorHAnsi" w:hAnsiTheme="minorHAnsi" w:cstheme="minorHAnsi"/>
        </w:rPr>
      </w:pPr>
      <w:r w:rsidRPr="00A8394B">
        <w:rPr>
          <w:rFonts w:asciiTheme="minorHAnsi" w:hAnsiTheme="minorHAnsi" w:cstheme="minorHAnsi"/>
        </w:rPr>
        <w:t>A CONTRATADA não poderá subcontratar, ceder ou transferir o objeto do Contrato,</w:t>
      </w:r>
      <w:r w:rsidRPr="00A8394B">
        <w:rPr>
          <w:rFonts w:asciiTheme="minorHAnsi" w:hAnsiTheme="minorHAnsi" w:cstheme="minorHAnsi"/>
          <w:spacing w:val="40"/>
        </w:rPr>
        <w:t xml:space="preserve"> </w:t>
      </w:r>
      <w:r w:rsidRPr="00A8394B">
        <w:rPr>
          <w:rFonts w:asciiTheme="minorHAnsi" w:hAnsiTheme="minorHAnsi" w:cstheme="minorHAnsi"/>
        </w:rPr>
        <w:t>no todo ou em parte, a terceiros, sob pena de rescisão.</w:t>
      </w:r>
    </w:p>
    <w:p w14:paraId="41C8F396" w14:textId="77777777" w:rsidR="006D401F" w:rsidRPr="00A8394B" w:rsidRDefault="006D401F" w:rsidP="00E156AA">
      <w:pPr>
        <w:jc w:val="both"/>
        <w:rPr>
          <w:rFonts w:asciiTheme="minorHAnsi" w:hAnsiTheme="minorHAnsi" w:cstheme="minorHAnsi"/>
          <w:b/>
          <w:spacing w:val="-2"/>
        </w:rPr>
      </w:pPr>
    </w:p>
    <w:p w14:paraId="28820EBA" w14:textId="2353AF8F" w:rsidR="002F45B4" w:rsidRPr="00A8394B" w:rsidRDefault="00E37859" w:rsidP="000F2DC3">
      <w:pPr>
        <w:pStyle w:val="paragraph"/>
        <w:shd w:val="clear" w:color="auto" w:fill="F2F2F2"/>
        <w:spacing w:before="0" w:beforeAutospacing="0" w:after="0" w:afterAutospacing="0"/>
        <w:textAlignment w:val="baseline"/>
        <w:rPr>
          <w:rFonts w:asciiTheme="minorHAnsi" w:hAnsiTheme="minorHAnsi" w:cstheme="minorHAnsi"/>
          <w:b/>
        </w:rPr>
      </w:pPr>
      <w:r w:rsidRPr="00A8394B">
        <w:rPr>
          <w:rFonts w:asciiTheme="minorHAnsi" w:hAnsiTheme="minorHAnsi" w:cstheme="minorHAnsi"/>
          <w:b/>
          <w:spacing w:val="-2"/>
        </w:rPr>
        <w:t>CLÁUSULA</w:t>
      </w:r>
      <w:r w:rsidRPr="00A8394B">
        <w:rPr>
          <w:rFonts w:asciiTheme="minorHAnsi" w:hAnsiTheme="minorHAnsi" w:cstheme="minorHAnsi"/>
          <w:b/>
          <w:spacing w:val="1"/>
        </w:rPr>
        <w:t xml:space="preserve"> </w:t>
      </w:r>
      <w:r w:rsidRPr="00A8394B">
        <w:rPr>
          <w:rFonts w:asciiTheme="minorHAnsi" w:hAnsiTheme="minorHAnsi" w:cstheme="minorHAnsi"/>
          <w:b/>
          <w:spacing w:val="-2"/>
        </w:rPr>
        <w:t>SEXTA –</w:t>
      </w:r>
      <w:r w:rsidRPr="00A8394B">
        <w:rPr>
          <w:rFonts w:asciiTheme="minorHAnsi" w:hAnsiTheme="minorHAnsi" w:cstheme="minorHAnsi"/>
          <w:b/>
          <w:spacing w:val="-5"/>
        </w:rPr>
        <w:t xml:space="preserve"> </w:t>
      </w:r>
      <w:r w:rsidRPr="00A8394B">
        <w:rPr>
          <w:rFonts w:asciiTheme="minorHAnsi" w:hAnsiTheme="minorHAnsi" w:cstheme="minorHAnsi"/>
          <w:b/>
          <w:spacing w:val="-2"/>
        </w:rPr>
        <w:t>DAS</w:t>
      </w:r>
      <w:r w:rsidRPr="00A8394B">
        <w:rPr>
          <w:rFonts w:asciiTheme="minorHAnsi" w:hAnsiTheme="minorHAnsi" w:cstheme="minorHAnsi"/>
          <w:b/>
          <w:spacing w:val="-3"/>
        </w:rPr>
        <w:t xml:space="preserve"> </w:t>
      </w:r>
      <w:r w:rsidRPr="00A8394B">
        <w:rPr>
          <w:rFonts w:asciiTheme="minorHAnsi" w:hAnsiTheme="minorHAnsi" w:cstheme="minorHAnsi"/>
          <w:b/>
          <w:spacing w:val="-2"/>
        </w:rPr>
        <w:t>OBRIGAÇÕES</w:t>
      </w:r>
      <w:r w:rsidRPr="00A8394B">
        <w:rPr>
          <w:rFonts w:asciiTheme="minorHAnsi" w:hAnsiTheme="minorHAnsi" w:cstheme="minorHAnsi"/>
          <w:b/>
          <w:spacing w:val="-9"/>
        </w:rPr>
        <w:t xml:space="preserve"> </w:t>
      </w:r>
      <w:r w:rsidRPr="00A8394B">
        <w:rPr>
          <w:rFonts w:asciiTheme="minorHAnsi" w:hAnsiTheme="minorHAnsi" w:cstheme="minorHAnsi"/>
          <w:b/>
          <w:spacing w:val="-2"/>
        </w:rPr>
        <w:t>DA</w:t>
      </w:r>
      <w:r w:rsidRPr="00A8394B">
        <w:rPr>
          <w:rFonts w:asciiTheme="minorHAnsi" w:hAnsiTheme="minorHAnsi" w:cstheme="minorHAnsi"/>
          <w:b/>
          <w:spacing w:val="-8"/>
        </w:rPr>
        <w:t xml:space="preserve"> </w:t>
      </w:r>
      <w:r w:rsidRPr="00A8394B">
        <w:rPr>
          <w:rFonts w:asciiTheme="minorHAnsi" w:hAnsiTheme="minorHAnsi" w:cstheme="minorHAnsi"/>
          <w:b/>
          <w:spacing w:val="-2"/>
        </w:rPr>
        <w:t>CONTRATANTE</w:t>
      </w:r>
      <w:r w:rsidR="000F2DC3" w:rsidRPr="000F2DC3">
        <w:rPr>
          <w:rFonts w:cstheme="minorHAnsi"/>
          <w:b/>
          <w:bCs/>
        </w:rPr>
        <w:t xml:space="preserve"> </w:t>
      </w:r>
    </w:p>
    <w:p w14:paraId="42F790B9" w14:textId="77777777" w:rsidR="002F45B4" w:rsidRPr="00A8394B" w:rsidRDefault="00E37859" w:rsidP="00E156AA">
      <w:pPr>
        <w:pStyle w:val="PargrafodaLista"/>
        <w:numPr>
          <w:ilvl w:val="1"/>
          <w:numId w:val="14"/>
        </w:numPr>
        <w:ind w:left="0" w:firstLine="0"/>
        <w:jc w:val="both"/>
        <w:rPr>
          <w:rFonts w:asciiTheme="minorHAnsi" w:hAnsiTheme="minorHAnsi" w:cstheme="minorHAnsi"/>
        </w:rPr>
      </w:pPr>
      <w:r w:rsidRPr="00A8394B">
        <w:rPr>
          <w:rFonts w:asciiTheme="minorHAnsi" w:hAnsiTheme="minorHAnsi" w:cstheme="minorHAnsi"/>
        </w:rPr>
        <w:t>A CONTRATANTE se compromete a executar todas as obrigações contidas no Termo de Referência – Anexo II do Edital, cabendo-lhe especialmente:</w:t>
      </w:r>
    </w:p>
    <w:p w14:paraId="3AB0C462" w14:textId="77777777" w:rsidR="002F45B4" w:rsidRPr="00A8394B" w:rsidRDefault="00E37859" w:rsidP="00E156AA">
      <w:pPr>
        <w:pStyle w:val="PargrafodaLista"/>
        <w:numPr>
          <w:ilvl w:val="0"/>
          <w:numId w:val="13"/>
        </w:numPr>
        <w:ind w:left="0" w:firstLine="0"/>
        <w:jc w:val="both"/>
        <w:rPr>
          <w:rFonts w:asciiTheme="minorHAnsi" w:hAnsiTheme="minorHAnsi" w:cstheme="minorHAnsi"/>
        </w:rPr>
      </w:pPr>
      <w:r w:rsidRPr="00A8394B">
        <w:rPr>
          <w:rFonts w:asciiTheme="minorHAnsi" w:hAnsiTheme="minorHAnsi" w:cstheme="minorHAnsi"/>
        </w:rPr>
        <w:t>Cumprir e exigir o cumprimento das obrigações deste Contrato e das disposições legais que a regem;</w:t>
      </w:r>
    </w:p>
    <w:p w14:paraId="13BB766A" w14:textId="77777777" w:rsidR="002F45B4" w:rsidRPr="00A8394B" w:rsidRDefault="00E37859" w:rsidP="00E156AA">
      <w:pPr>
        <w:pStyle w:val="PargrafodaLista"/>
        <w:numPr>
          <w:ilvl w:val="0"/>
          <w:numId w:val="13"/>
        </w:numPr>
        <w:ind w:left="0" w:firstLine="0"/>
        <w:jc w:val="both"/>
        <w:rPr>
          <w:rFonts w:asciiTheme="minorHAnsi" w:hAnsiTheme="minorHAnsi" w:cstheme="minorHAnsi"/>
        </w:rPr>
      </w:pPr>
      <w:r w:rsidRPr="00A8394B">
        <w:rPr>
          <w:rFonts w:asciiTheme="minorHAnsi" w:hAnsiTheme="minorHAnsi" w:cstheme="minorHAnsi"/>
        </w:rPr>
        <w:t xml:space="preserve">Realizar o acompanhamento do presente contrato, comunicando à CONTRATADA as ocorrências de quaisquer fatos que exijam medidas </w:t>
      </w:r>
      <w:r w:rsidRPr="00A8394B">
        <w:rPr>
          <w:rFonts w:asciiTheme="minorHAnsi" w:hAnsiTheme="minorHAnsi" w:cstheme="minorHAnsi"/>
          <w:spacing w:val="-2"/>
        </w:rPr>
        <w:t>corretivas;</w:t>
      </w:r>
    </w:p>
    <w:p w14:paraId="4F832CD7" w14:textId="77777777" w:rsidR="002F45B4" w:rsidRPr="00A8394B" w:rsidRDefault="00E37859" w:rsidP="00E156AA">
      <w:pPr>
        <w:pStyle w:val="PargrafodaLista"/>
        <w:numPr>
          <w:ilvl w:val="0"/>
          <w:numId w:val="13"/>
        </w:numPr>
        <w:ind w:left="0" w:firstLine="0"/>
        <w:jc w:val="both"/>
        <w:rPr>
          <w:rFonts w:asciiTheme="minorHAnsi" w:hAnsiTheme="minorHAnsi" w:cstheme="minorHAnsi"/>
        </w:rPr>
      </w:pPr>
      <w:r w:rsidRPr="00A8394B">
        <w:rPr>
          <w:rFonts w:asciiTheme="minorHAnsi" w:hAnsiTheme="minorHAnsi" w:cstheme="minorHAnsi"/>
        </w:rPr>
        <w:t>Proporcionar todas as condições necessárias à boa execução do Contrato, inclusive comunicando à CONTRATADA, por escrito e tempestivamente, qualquer mudança de Administração e ou endereço de cobrança;</w:t>
      </w:r>
    </w:p>
    <w:p w14:paraId="252652FB" w14:textId="77777777" w:rsidR="002F45B4" w:rsidRPr="00A8394B" w:rsidRDefault="00E37859" w:rsidP="00E156AA">
      <w:pPr>
        <w:pStyle w:val="PargrafodaLista"/>
        <w:numPr>
          <w:ilvl w:val="0"/>
          <w:numId w:val="13"/>
        </w:numPr>
        <w:ind w:left="0" w:firstLine="0"/>
        <w:jc w:val="both"/>
        <w:rPr>
          <w:rFonts w:asciiTheme="minorHAnsi" w:hAnsiTheme="minorHAnsi" w:cstheme="minorHAnsi"/>
        </w:rPr>
      </w:pPr>
      <w:r w:rsidRPr="00A8394B">
        <w:rPr>
          <w:rFonts w:asciiTheme="minorHAnsi" w:hAnsiTheme="minorHAnsi" w:cstheme="minorHAnsi"/>
        </w:rPr>
        <w:t>Exercer a</w:t>
      </w:r>
      <w:r w:rsidRPr="00A8394B">
        <w:rPr>
          <w:rFonts w:asciiTheme="minorHAnsi" w:hAnsiTheme="minorHAnsi" w:cstheme="minorHAnsi"/>
          <w:spacing w:val="-2"/>
        </w:rPr>
        <w:t xml:space="preserve"> </w:t>
      </w:r>
      <w:r w:rsidRPr="00A8394B">
        <w:rPr>
          <w:rFonts w:asciiTheme="minorHAnsi" w:hAnsiTheme="minorHAnsi" w:cstheme="minorHAnsi"/>
        </w:rPr>
        <w:t>fiscalização dos serviços,</w:t>
      </w:r>
      <w:r w:rsidRPr="00A8394B">
        <w:rPr>
          <w:rFonts w:asciiTheme="minorHAnsi" w:hAnsiTheme="minorHAnsi" w:cstheme="minorHAnsi"/>
          <w:spacing w:val="-1"/>
        </w:rPr>
        <w:t xml:space="preserve"> </w:t>
      </w:r>
      <w:r w:rsidRPr="00A8394B">
        <w:rPr>
          <w:rFonts w:asciiTheme="minorHAnsi" w:hAnsiTheme="minorHAnsi" w:cstheme="minorHAnsi"/>
        </w:rPr>
        <w:t>indicando,</w:t>
      </w:r>
      <w:r w:rsidRPr="00A8394B">
        <w:rPr>
          <w:rFonts w:asciiTheme="minorHAnsi" w:hAnsiTheme="minorHAnsi" w:cstheme="minorHAnsi"/>
          <w:spacing w:val="-1"/>
        </w:rPr>
        <w:t xml:space="preserve"> </w:t>
      </w:r>
      <w:r w:rsidRPr="00A8394B">
        <w:rPr>
          <w:rFonts w:asciiTheme="minorHAnsi" w:hAnsiTheme="minorHAnsi" w:cstheme="minorHAnsi"/>
        </w:rPr>
        <w:t>formalmente, o</w:t>
      </w:r>
      <w:r w:rsidRPr="00A8394B">
        <w:rPr>
          <w:rFonts w:asciiTheme="minorHAnsi" w:hAnsiTheme="minorHAnsi" w:cstheme="minorHAnsi"/>
          <w:spacing w:val="-1"/>
        </w:rPr>
        <w:t xml:space="preserve"> </w:t>
      </w:r>
      <w:r w:rsidRPr="00A8394B">
        <w:rPr>
          <w:rFonts w:asciiTheme="minorHAnsi" w:hAnsiTheme="minorHAnsi" w:cstheme="minorHAnsi"/>
        </w:rPr>
        <w:t>gestor e/ou o fiscal para acompanhamento da execução contratual;</w:t>
      </w:r>
    </w:p>
    <w:p w14:paraId="03FB3561" w14:textId="77777777" w:rsidR="002F45B4" w:rsidRPr="00A8394B" w:rsidRDefault="00E37859" w:rsidP="00E156AA">
      <w:pPr>
        <w:pStyle w:val="PargrafodaLista"/>
        <w:numPr>
          <w:ilvl w:val="0"/>
          <w:numId w:val="13"/>
        </w:numPr>
        <w:ind w:left="0" w:firstLine="0"/>
        <w:jc w:val="both"/>
        <w:rPr>
          <w:rFonts w:asciiTheme="minorHAnsi" w:hAnsiTheme="minorHAnsi" w:cstheme="minorHAnsi"/>
        </w:rPr>
      </w:pPr>
      <w:r w:rsidRPr="00A8394B">
        <w:rPr>
          <w:rFonts w:asciiTheme="minorHAnsi" w:hAnsiTheme="minorHAnsi" w:cstheme="minorHAnsi"/>
        </w:rPr>
        <w:t>Prestar as informações e os esclarecimentos que venham a ser solicitados pela</w:t>
      </w:r>
      <w:r w:rsidRPr="00A8394B">
        <w:rPr>
          <w:rFonts w:asciiTheme="minorHAnsi" w:hAnsiTheme="minorHAnsi" w:cstheme="minorHAnsi"/>
          <w:spacing w:val="-1"/>
        </w:rPr>
        <w:t xml:space="preserve"> </w:t>
      </w:r>
      <w:r w:rsidRPr="00A8394B">
        <w:rPr>
          <w:rFonts w:asciiTheme="minorHAnsi" w:hAnsiTheme="minorHAnsi" w:cstheme="minorHAnsi"/>
        </w:rPr>
        <w:t>CONTRATADA, podendo solicitar o seu encaminhamento por escrito;</w:t>
      </w:r>
    </w:p>
    <w:p w14:paraId="1EC4D062" w14:textId="77777777" w:rsidR="002F45B4" w:rsidRPr="00A8394B" w:rsidRDefault="00E37859" w:rsidP="00E156AA">
      <w:pPr>
        <w:pStyle w:val="PargrafodaLista"/>
        <w:numPr>
          <w:ilvl w:val="0"/>
          <w:numId w:val="13"/>
        </w:numPr>
        <w:ind w:left="0" w:firstLine="0"/>
        <w:jc w:val="both"/>
        <w:rPr>
          <w:rFonts w:asciiTheme="minorHAnsi" w:hAnsiTheme="minorHAnsi" w:cstheme="minorHAnsi"/>
        </w:rPr>
      </w:pPr>
      <w:r w:rsidRPr="00A8394B">
        <w:rPr>
          <w:rFonts w:asciiTheme="minorHAnsi" w:hAnsiTheme="minorHAnsi" w:cstheme="minorHAnsi"/>
        </w:rPr>
        <w:t>Efetuar os pagamentos devidos, de acordo com o estabelecido no presente contrato;</w:t>
      </w:r>
    </w:p>
    <w:p w14:paraId="0FE86A5A" w14:textId="77777777" w:rsidR="002F45B4" w:rsidRPr="00A8394B" w:rsidRDefault="00E37859" w:rsidP="00E156AA">
      <w:pPr>
        <w:pStyle w:val="PargrafodaLista"/>
        <w:numPr>
          <w:ilvl w:val="0"/>
          <w:numId w:val="13"/>
        </w:numPr>
        <w:ind w:left="0" w:firstLine="0"/>
        <w:jc w:val="both"/>
        <w:rPr>
          <w:rFonts w:asciiTheme="minorHAnsi" w:hAnsiTheme="minorHAnsi" w:cstheme="minorHAnsi"/>
        </w:rPr>
      </w:pPr>
      <w:r w:rsidRPr="00A8394B">
        <w:rPr>
          <w:rFonts w:asciiTheme="minorHAnsi" w:hAnsiTheme="minorHAnsi" w:cstheme="minorHAnsi"/>
        </w:rPr>
        <w:t>Aplicar as penalidades previstas neste contrato, em caso de descumprimento pela CONTRATADA de quaisquer cláusulas</w:t>
      </w:r>
      <w:r w:rsidRPr="00A8394B">
        <w:rPr>
          <w:rFonts w:asciiTheme="minorHAnsi" w:hAnsiTheme="minorHAnsi" w:cstheme="minorHAnsi"/>
          <w:spacing w:val="80"/>
        </w:rPr>
        <w:t xml:space="preserve"> </w:t>
      </w:r>
      <w:r w:rsidRPr="00A8394B">
        <w:rPr>
          <w:rFonts w:asciiTheme="minorHAnsi" w:hAnsiTheme="minorHAnsi" w:cstheme="minorHAnsi"/>
          <w:spacing w:val="-2"/>
        </w:rPr>
        <w:t>estabelecidas;</w:t>
      </w:r>
    </w:p>
    <w:p w14:paraId="37F2442C" w14:textId="77777777" w:rsidR="002F45B4" w:rsidRPr="00A8394B" w:rsidRDefault="00E37859" w:rsidP="00E156AA">
      <w:pPr>
        <w:pStyle w:val="PargrafodaLista"/>
        <w:numPr>
          <w:ilvl w:val="0"/>
          <w:numId w:val="13"/>
        </w:numPr>
        <w:ind w:left="0" w:firstLine="0"/>
        <w:jc w:val="both"/>
        <w:rPr>
          <w:rFonts w:asciiTheme="minorHAnsi" w:hAnsiTheme="minorHAnsi" w:cstheme="minorHAnsi"/>
        </w:rPr>
      </w:pPr>
      <w:r w:rsidRPr="00A8394B">
        <w:rPr>
          <w:rFonts w:asciiTheme="minorHAnsi" w:hAnsiTheme="minorHAnsi" w:cstheme="minorHAnsi"/>
        </w:rPr>
        <w:t>Exigir da Contratada, a qualquer tempo, a comprovação das condições requeridas para a contratação;</w:t>
      </w:r>
    </w:p>
    <w:p w14:paraId="0207F3A6" w14:textId="77777777" w:rsidR="002F45B4" w:rsidRPr="00A8394B" w:rsidRDefault="00E37859" w:rsidP="00E156AA">
      <w:pPr>
        <w:pStyle w:val="PargrafodaLista"/>
        <w:numPr>
          <w:ilvl w:val="0"/>
          <w:numId w:val="13"/>
        </w:numPr>
        <w:ind w:left="0" w:firstLine="0"/>
        <w:jc w:val="both"/>
        <w:rPr>
          <w:rFonts w:asciiTheme="minorHAnsi" w:hAnsiTheme="minorHAnsi" w:cstheme="minorHAnsi"/>
        </w:rPr>
      </w:pPr>
      <w:r w:rsidRPr="00A8394B">
        <w:rPr>
          <w:rFonts w:asciiTheme="minorHAnsi" w:hAnsiTheme="minorHAnsi" w:cstheme="minorHAnsi"/>
        </w:rPr>
        <w:lastRenderedPageBreak/>
        <w:t>Atestar a execução e a qualidade do fornecimento, indicando qualquer ocorrência havida no período, se for o caso, em processo próprio, onde será juntada a nota fiscal ou fatura a ser apresentada pela CONTRATADA, para fins de pagamento;</w:t>
      </w:r>
    </w:p>
    <w:p w14:paraId="323A2A5F" w14:textId="77777777" w:rsidR="002F45B4" w:rsidRPr="00A8394B" w:rsidRDefault="00E37859" w:rsidP="00E156AA">
      <w:pPr>
        <w:pStyle w:val="PargrafodaLista"/>
        <w:numPr>
          <w:ilvl w:val="0"/>
          <w:numId w:val="13"/>
        </w:numPr>
        <w:ind w:left="0" w:firstLine="0"/>
        <w:jc w:val="both"/>
        <w:rPr>
          <w:rFonts w:asciiTheme="minorHAnsi" w:hAnsiTheme="minorHAnsi" w:cstheme="minorHAnsi"/>
        </w:rPr>
      </w:pPr>
      <w:r w:rsidRPr="00A8394B">
        <w:rPr>
          <w:rFonts w:asciiTheme="minorHAnsi" w:hAnsiTheme="minorHAnsi" w:cstheme="minorHAnsi"/>
        </w:rPr>
        <w:t>Encaminhar ao ÓRGÃO GERENCIADOR as informações sobre a</w:t>
      </w:r>
      <w:r w:rsidRPr="00A8394B">
        <w:rPr>
          <w:rFonts w:asciiTheme="minorHAnsi" w:hAnsiTheme="minorHAnsi" w:cstheme="minorHAnsi"/>
          <w:spacing w:val="80"/>
        </w:rPr>
        <w:t xml:space="preserve"> </w:t>
      </w:r>
      <w:r w:rsidRPr="00A8394B">
        <w:rPr>
          <w:rFonts w:asciiTheme="minorHAnsi" w:hAnsiTheme="minorHAnsi" w:cstheme="minorHAnsi"/>
        </w:rPr>
        <w:t>contratação efetivamente realizada;</w:t>
      </w:r>
    </w:p>
    <w:p w14:paraId="6F73030E" w14:textId="77777777" w:rsidR="002F45B4" w:rsidRPr="00A8394B" w:rsidRDefault="00E37859" w:rsidP="00E156AA">
      <w:pPr>
        <w:pStyle w:val="PargrafodaLista"/>
        <w:numPr>
          <w:ilvl w:val="0"/>
          <w:numId w:val="13"/>
        </w:numPr>
        <w:ind w:left="0" w:firstLine="0"/>
        <w:jc w:val="both"/>
        <w:rPr>
          <w:rFonts w:asciiTheme="minorHAnsi" w:hAnsiTheme="minorHAnsi" w:cstheme="minorHAnsi"/>
        </w:rPr>
      </w:pPr>
      <w:r w:rsidRPr="00A8394B">
        <w:rPr>
          <w:rFonts w:asciiTheme="minorHAnsi" w:hAnsiTheme="minorHAnsi" w:cstheme="minorHAnsi"/>
        </w:rPr>
        <w:t>Informar ao ÓRGÃO GERENCIADOR quando a CONTRATADA não atender as condições no contrato, bem como sobre as penalidades aplicadas.</w:t>
      </w:r>
    </w:p>
    <w:p w14:paraId="5AF596F0" w14:textId="77777777" w:rsidR="002F45B4" w:rsidRPr="00A8394B" w:rsidRDefault="00E37859" w:rsidP="00E156AA">
      <w:pPr>
        <w:pStyle w:val="PargrafodaLista"/>
        <w:numPr>
          <w:ilvl w:val="1"/>
          <w:numId w:val="14"/>
        </w:numPr>
        <w:ind w:left="0" w:firstLine="0"/>
        <w:jc w:val="both"/>
        <w:rPr>
          <w:rFonts w:asciiTheme="minorHAnsi" w:hAnsiTheme="minorHAnsi" w:cstheme="minorHAnsi"/>
        </w:rPr>
      </w:pPr>
      <w:r w:rsidRPr="00A8394B">
        <w:rPr>
          <w:rFonts w:asciiTheme="minorHAnsi" w:hAnsiTheme="minorHAnsi" w:cstheme="minorHAnsi"/>
        </w:rPr>
        <w:t>A fiscalização dos serviços pelo Contratante</w:t>
      </w:r>
      <w:r w:rsidRPr="00A8394B">
        <w:rPr>
          <w:rFonts w:asciiTheme="minorHAnsi" w:hAnsiTheme="minorHAnsi" w:cstheme="minorHAnsi"/>
          <w:spacing w:val="-2"/>
        </w:rPr>
        <w:t xml:space="preserve"> </w:t>
      </w:r>
      <w:r w:rsidRPr="00A8394B">
        <w:rPr>
          <w:rFonts w:asciiTheme="minorHAnsi" w:hAnsiTheme="minorHAnsi" w:cstheme="minorHAnsi"/>
        </w:rPr>
        <w:t>não exime, nem diminui a completa responsabilidade da Contratada, por qualquer inobservância ou omissão às cláusulas contratuais.</w:t>
      </w:r>
    </w:p>
    <w:p w14:paraId="72A3D3EC" w14:textId="77777777" w:rsidR="002F45B4" w:rsidRPr="00A8394B" w:rsidRDefault="002F45B4" w:rsidP="00E156AA">
      <w:pPr>
        <w:pStyle w:val="Corpodetexto"/>
        <w:jc w:val="both"/>
        <w:rPr>
          <w:rFonts w:asciiTheme="minorHAnsi" w:hAnsiTheme="minorHAnsi" w:cstheme="minorHAnsi"/>
        </w:rPr>
      </w:pPr>
    </w:p>
    <w:p w14:paraId="0648A999" w14:textId="727FD449" w:rsidR="000F2DC3" w:rsidRDefault="00E37859" w:rsidP="000F2DC3">
      <w:pPr>
        <w:pStyle w:val="paragraph"/>
        <w:shd w:val="clear" w:color="auto" w:fill="F2F2F2"/>
        <w:spacing w:before="0" w:beforeAutospacing="0" w:after="0" w:afterAutospacing="0"/>
        <w:textAlignment w:val="baseline"/>
        <w:rPr>
          <w:rFonts w:asciiTheme="minorHAnsi" w:hAnsiTheme="minorHAnsi" w:cstheme="minorHAnsi"/>
          <w:b/>
          <w:bCs/>
          <w:sz w:val="22"/>
          <w:szCs w:val="22"/>
        </w:rPr>
      </w:pPr>
      <w:r w:rsidRPr="00A8394B">
        <w:rPr>
          <w:rFonts w:asciiTheme="minorHAnsi" w:hAnsiTheme="minorHAnsi" w:cstheme="minorHAnsi"/>
          <w:b/>
        </w:rPr>
        <w:t>CLÁUSULA</w:t>
      </w:r>
      <w:r w:rsidRPr="00A8394B">
        <w:rPr>
          <w:rFonts w:asciiTheme="minorHAnsi" w:hAnsiTheme="minorHAnsi" w:cstheme="minorHAnsi"/>
          <w:b/>
          <w:spacing w:val="-10"/>
        </w:rPr>
        <w:t xml:space="preserve"> </w:t>
      </w:r>
      <w:r w:rsidRPr="00A8394B">
        <w:rPr>
          <w:rFonts w:asciiTheme="minorHAnsi" w:hAnsiTheme="minorHAnsi" w:cstheme="minorHAnsi"/>
          <w:b/>
        </w:rPr>
        <w:t>SÉTIMA</w:t>
      </w:r>
      <w:r w:rsidRPr="00A8394B">
        <w:rPr>
          <w:rFonts w:asciiTheme="minorHAnsi" w:hAnsiTheme="minorHAnsi" w:cstheme="minorHAnsi"/>
          <w:b/>
          <w:spacing w:val="-8"/>
        </w:rPr>
        <w:t xml:space="preserve"> </w:t>
      </w:r>
      <w:r w:rsidRPr="00A8394B">
        <w:rPr>
          <w:rFonts w:asciiTheme="minorHAnsi" w:hAnsiTheme="minorHAnsi" w:cstheme="minorHAnsi"/>
          <w:b/>
        </w:rPr>
        <w:t>-</w:t>
      </w:r>
      <w:r w:rsidRPr="00A8394B">
        <w:rPr>
          <w:rFonts w:asciiTheme="minorHAnsi" w:hAnsiTheme="minorHAnsi" w:cstheme="minorHAnsi"/>
          <w:b/>
          <w:spacing w:val="-12"/>
        </w:rPr>
        <w:t xml:space="preserve"> </w:t>
      </w:r>
      <w:r w:rsidRPr="00A8394B">
        <w:rPr>
          <w:rFonts w:asciiTheme="minorHAnsi" w:hAnsiTheme="minorHAnsi" w:cstheme="minorHAnsi"/>
          <w:b/>
        </w:rPr>
        <w:t>DO</w:t>
      </w:r>
      <w:r w:rsidRPr="00A8394B">
        <w:rPr>
          <w:rFonts w:asciiTheme="minorHAnsi" w:hAnsiTheme="minorHAnsi" w:cstheme="minorHAnsi"/>
          <w:b/>
          <w:spacing w:val="-12"/>
        </w:rPr>
        <w:t xml:space="preserve"> </w:t>
      </w:r>
      <w:r w:rsidRPr="00A8394B">
        <w:rPr>
          <w:rFonts w:asciiTheme="minorHAnsi" w:hAnsiTheme="minorHAnsi" w:cstheme="minorHAnsi"/>
          <w:b/>
          <w:spacing w:val="-2"/>
        </w:rPr>
        <w:t>PAGAMENTO</w:t>
      </w:r>
      <w:r w:rsidR="000F2DC3" w:rsidRPr="000F2DC3">
        <w:rPr>
          <w:rFonts w:cstheme="minorHAnsi"/>
          <w:b/>
          <w:bCs/>
        </w:rPr>
        <w:t xml:space="preserve"> </w:t>
      </w:r>
    </w:p>
    <w:p w14:paraId="6C044E75" w14:textId="77777777" w:rsidR="002F45B4" w:rsidRPr="00A8394B" w:rsidRDefault="00E37859" w:rsidP="00E156AA">
      <w:pPr>
        <w:pStyle w:val="PargrafodaLista"/>
        <w:numPr>
          <w:ilvl w:val="1"/>
          <w:numId w:val="12"/>
        </w:numPr>
        <w:ind w:left="0" w:firstLine="0"/>
        <w:jc w:val="both"/>
        <w:rPr>
          <w:rFonts w:asciiTheme="minorHAnsi" w:hAnsiTheme="minorHAnsi" w:cstheme="minorHAnsi"/>
        </w:rPr>
      </w:pPr>
      <w:r w:rsidRPr="00A8394B">
        <w:rPr>
          <w:rFonts w:asciiTheme="minorHAnsi" w:hAnsiTheme="minorHAnsi" w:cstheme="minorHAnsi"/>
        </w:rPr>
        <w:t>O prazo de pagamento será de 30 (trinta) dias, a contar da data do recebimento do objeto.</w:t>
      </w:r>
    </w:p>
    <w:p w14:paraId="587DFFDA" w14:textId="77777777" w:rsidR="002F45B4" w:rsidRPr="00A8394B" w:rsidRDefault="00E37859" w:rsidP="00E156AA">
      <w:pPr>
        <w:pStyle w:val="PargrafodaLista"/>
        <w:numPr>
          <w:ilvl w:val="2"/>
          <w:numId w:val="12"/>
        </w:numPr>
        <w:ind w:left="0" w:firstLine="0"/>
        <w:jc w:val="both"/>
        <w:rPr>
          <w:rFonts w:asciiTheme="minorHAnsi" w:hAnsiTheme="minorHAnsi" w:cstheme="minorHAnsi"/>
        </w:rPr>
      </w:pPr>
      <w:r w:rsidRPr="00A8394B">
        <w:rPr>
          <w:rFonts w:asciiTheme="minorHAnsi" w:hAnsiTheme="minorHAnsi" w:cstheme="minorHAnsi"/>
        </w:rPr>
        <w:t>Caso venha ocorrer a necessidade de providências complementares por parte da contratada, a fluência do prazo será interrompida, reiniciando-se</w:t>
      </w:r>
      <w:r w:rsidRPr="00A8394B">
        <w:rPr>
          <w:rFonts w:asciiTheme="minorHAnsi" w:hAnsiTheme="minorHAnsi" w:cstheme="minorHAnsi"/>
          <w:spacing w:val="80"/>
          <w:w w:val="150"/>
        </w:rPr>
        <w:t xml:space="preserve"> </w:t>
      </w:r>
      <w:r w:rsidRPr="00A8394B">
        <w:rPr>
          <w:rFonts w:asciiTheme="minorHAnsi" w:hAnsiTheme="minorHAnsi" w:cstheme="minorHAnsi"/>
        </w:rPr>
        <w:t>a sua contagem a partir da data em que estas forem cumpridas.</w:t>
      </w:r>
    </w:p>
    <w:p w14:paraId="50A71112" w14:textId="77777777" w:rsidR="002F45B4" w:rsidRPr="00A8394B" w:rsidRDefault="00E37859" w:rsidP="00E156AA">
      <w:pPr>
        <w:pStyle w:val="PargrafodaLista"/>
        <w:numPr>
          <w:ilvl w:val="2"/>
          <w:numId w:val="12"/>
        </w:numPr>
        <w:ind w:left="0" w:firstLine="0"/>
        <w:jc w:val="both"/>
        <w:rPr>
          <w:rFonts w:asciiTheme="minorHAnsi" w:hAnsiTheme="minorHAnsi" w:cstheme="minorHAnsi"/>
        </w:rPr>
      </w:pPr>
      <w:r w:rsidRPr="00A8394B">
        <w:rPr>
          <w:rFonts w:asciiTheme="minorHAnsi" w:hAnsiTheme="minorHAnsi" w:cstheme="minorHAnsi"/>
        </w:rPr>
        <w:t>Caso venha a ocorrer atraso no pagamento dos valores devidos, por culpa exclusiva da Administração, a Contratada terá direito à aplicação de compensação financeira, nos termos da Portaria SF nº 05, de 05/01/2012.</w:t>
      </w:r>
    </w:p>
    <w:p w14:paraId="432B8DC8" w14:textId="77777777" w:rsidR="002F45B4" w:rsidRPr="00A8394B" w:rsidRDefault="00E37859" w:rsidP="00E156AA">
      <w:pPr>
        <w:pStyle w:val="PargrafodaLista"/>
        <w:numPr>
          <w:ilvl w:val="3"/>
          <w:numId w:val="12"/>
        </w:numPr>
        <w:ind w:left="0" w:firstLine="0"/>
        <w:jc w:val="both"/>
        <w:rPr>
          <w:rFonts w:asciiTheme="minorHAnsi" w:hAnsiTheme="minorHAnsi" w:cstheme="minorHAnsi"/>
        </w:rPr>
      </w:pPr>
      <w:r w:rsidRPr="00A8394B">
        <w:rPr>
          <w:rFonts w:asciiTheme="minorHAnsi" w:hAnsiTheme="minorHAnsi" w:cstheme="minorHAnsi"/>
        </w:rPr>
        <w:t>Para fins de cálculo da compensação financeira de que trata o subitem 7.1.2, o valor do principal devido será reajustado utilizando-se o índice oficial de remuneração básica da caderneta de poupança e de juros simples no mesmo percentual de juros incidentes sobre a caderneta de poupança para fins de compensação da mora (TR + 0,5% “pro-rata tempore”), observando- se, para tanto, o período correspondente à data prevista para o pagamento e aquela data em que o pagamento efetivamente ocorreu.</w:t>
      </w:r>
    </w:p>
    <w:p w14:paraId="2BD3A116" w14:textId="77777777" w:rsidR="002F45B4" w:rsidRPr="00A8394B" w:rsidRDefault="00E37859" w:rsidP="00E156AA">
      <w:pPr>
        <w:pStyle w:val="PargrafodaLista"/>
        <w:numPr>
          <w:ilvl w:val="1"/>
          <w:numId w:val="12"/>
        </w:numPr>
        <w:ind w:left="0" w:firstLine="0"/>
        <w:jc w:val="both"/>
        <w:rPr>
          <w:rFonts w:asciiTheme="minorHAnsi" w:hAnsiTheme="minorHAnsi" w:cstheme="minorHAnsi"/>
        </w:rPr>
      </w:pPr>
      <w:r w:rsidRPr="00A8394B">
        <w:rPr>
          <w:rFonts w:asciiTheme="minorHAnsi" w:hAnsiTheme="minorHAnsi" w:cstheme="minorHAnsi"/>
        </w:rPr>
        <w:t xml:space="preserve">Os pagamentos serão efetuados em conformidade com a execução dos serviços, mediante apresentação da(s) respectiva(s) nota(s) fiscal(is) ou nota(s) fiscal(is)/fatura, bem como de cópia reprográfica da nota de </w:t>
      </w:r>
      <w:r w:rsidRPr="00A8394B">
        <w:rPr>
          <w:rFonts w:asciiTheme="minorHAnsi" w:hAnsiTheme="minorHAnsi" w:cstheme="minorHAnsi"/>
          <w:spacing w:val="-2"/>
        </w:rPr>
        <w:t>empenho.</w:t>
      </w:r>
    </w:p>
    <w:p w14:paraId="181345BA" w14:textId="77777777" w:rsidR="002F45B4" w:rsidRPr="00A8394B" w:rsidRDefault="00E37859" w:rsidP="00E156AA">
      <w:pPr>
        <w:pStyle w:val="PargrafodaLista"/>
        <w:numPr>
          <w:ilvl w:val="1"/>
          <w:numId w:val="12"/>
        </w:numPr>
        <w:ind w:left="0" w:firstLine="0"/>
        <w:jc w:val="both"/>
        <w:rPr>
          <w:rFonts w:asciiTheme="minorHAnsi" w:hAnsiTheme="minorHAnsi" w:cstheme="minorHAnsi"/>
        </w:rPr>
      </w:pPr>
      <w:r w:rsidRPr="00A8394B">
        <w:rPr>
          <w:rFonts w:asciiTheme="minorHAnsi" w:hAnsiTheme="minorHAnsi" w:cstheme="minorHAnsi"/>
        </w:rPr>
        <w:t>Na hipótese de</w:t>
      </w:r>
      <w:r w:rsidRPr="00A8394B">
        <w:rPr>
          <w:rFonts w:asciiTheme="minorHAnsi" w:hAnsiTheme="minorHAnsi" w:cstheme="minorHAnsi"/>
          <w:spacing w:val="-1"/>
        </w:rPr>
        <w:t xml:space="preserve"> </w:t>
      </w:r>
      <w:r w:rsidRPr="00A8394B">
        <w:rPr>
          <w:rFonts w:asciiTheme="minorHAnsi" w:hAnsiTheme="minorHAnsi" w:cstheme="minorHAnsi"/>
        </w:rPr>
        <w:t>existir nota de retificação e/ou nota suplementar de empenho, cópia(s) da(s) mesma(s) deverá(ão) acompanhar os demais documentos.</w:t>
      </w:r>
    </w:p>
    <w:p w14:paraId="0CE0CB5A" w14:textId="77777777" w:rsidR="002F45B4" w:rsidRPr="00A8394B" w:rsidRDefault="00E37859" w:rsidP="00E156AA">
      <w:pPr>
        <w:pStyle w:val="PargrafodaLista"/>
        <w:numPr>
          <w:ilvl w:val="1"/>
          <w:numId w:val="12"/>
        </w:numPr>
        <w:ind w:left="0" w:firstLine="0"/>
        <w:jc w:val="both"/>
        <w:rPr>
          <w:rFonts w:asciiTheme="minorHAnsi" w:hAnsiTheme="minorHAnsi" w:cstheme="minorHAnsi"/>
        </w:rPr>
      </w:pPr>
      <w:r w:rsidRPr="00A8394B">
        <w:rPr>
          <w:rFonts w:asciiTheme="minorHAnsi" w:hAnsiTheme="minorHAnsi" w:cstheme="minorHAnsi"/>
        </w:rPr>
        <w:t>O pagamento será efetuado por crédito em conta corrente, no BANCO DO BRASIL S/A, conforme estabelecido no Decreto nº 51.197/2010, publicado no DOC do dia 22 de janeiro de 2010.</w:t>
      </w:r>
    </w:p>
    <w:p w14:paraId="03C4B809" w14:textId="77777777" w:rsidR="002F45B4" w:rsidRPr="00A8394B" w:rsidRDefault="00E37859" w:rsidP="00E156AA">
      <w:pPr>
        <w:pStyle w:val="PargrafodaLista"/>
        <w:numPr>
          <w:ilvl w:val="1"/>
          <w:numId w:val="12"/>
        </w:numPr>
        <w:ind w:left="0" w:firstLine="0"/>
        <w:jc w:val="both"/>
        <w:rPr>
          <w:rFonts w:asciiTheme="minorHAnsi" w:hAnsiTheme="minorHAnsi" w:cstheme="minorHAnsi"/>
        </w:rPr>
      </w:pPr>
      <w:r w:rsidRPr="00A8394B">
        <w:rPr>
          <w:rFonts w:asciiTheme="minorHAnsi" w:hAnsiTheme="minorHAnsi" w:cstheme="minorHAnsi"/>
        </w:rPr>
        <w:t>Fica ressalvada qualquer alteração por parte da Secretaria Municipal de Finanças, quanto às normas referentes ao pagamento de fornecedores.</w:t>
      </w:r>
    </w:p>
    <w:p w14:paraId="0D0B940D" w14:textId="77777777" w:rsidR="006D401F" w:rsidRPr="00A8394B" w:rsidRDefault="006D401F" w:rsidP="00E156AA">
      <w:pPr>
        <w:pStyle w:val="Ttulo1"/>
        <w:ind w:left="0"/>
        <w:jc w:val="both"/>
        <w:rPr>
          <w:rFonts w:asciiTheme="minorHAnsi" w:hAnsiTheme="minorHAnsi" w:cstheme="minorHAnsi"/>
          <w:sz w:val="22"/>
          <w:szCs w:val="22"/>
        </w:rPr>
      </w:pPr>
      <w:bookmarkStart w:id="1" w:name="CLÁUSULA_OITAVA_-_DO_CONTRATO_E_DA_EXTIN"/>
      <w:bookmarkEnd w:id="1"/>
    </w:p>
    <w:p w14:paraId="779A855A" w14:textId="2D87BCD4" w:rsidR="000F2DC3" w:rsidRPr="000F2DC3" w:rsidRDefault="00E37859" w:rsidP="000F2DC3">
      <w:pPr>
        <w:pStyle w:val="paragraph"/>
        <w:shd w:val="clear" w:color="auto" w:fill="F2F2F2"/>
        <w:spacing w:before="0" w:beforeAutospacing="0" w:after="0" w:afterAutospacing="0"/>
        <w:textAlignment w:val="baseline"/>
        <w:rPr>
          <w:rFonts w:asciiTheme="minorHAnsi" w:hAnsiTheme="minorHAnsi" w:cstheme="minorHAnsi"/>
          <w:b/>
          <w:bCs/>
          <w:sz w:val="22"/>
          <w:szCs w:val="22"/>
        </w:rPr>
      </w:pPr>
      <w:r w:rsidRPr="000F2DC3">
        <w:rPr>
          <w:rFonts w:asciiTheme="minorHAnsi" w:hAnsiTheme="minorHAnsi" w:cstheme="minorHAnsi"/>
          <w:b/>
          <w:bCs/>
          <w:sz w:val="22"/>
          <w:szCs w:val="22"/>
        </w:rPr>
        <w:t>CLÁUSULA</w:t>
      </w:r>
      <w:r w:rsidRPr="000F2DC3">
        <w:rPr>
          <w:rFonts w:asciiTheme="minorHAnsi" w:hAnsiTheme="minorHAnsi" w:cstheme="minorHAnsi"/>
          <w:b/>
          <w:bCs/>
          <w:spacing w:val="-8"/>
          <w:sz w:val="22"/>
          <w:szCs w:val="22"/>
        </w:rPr>
        <w:t xml:space="preserve"> </w:t>
      </w:r>
      <w:r w:rsidRPr="000F2DC3">
        <w:rPr>
          <w:rFonts w:asciiTheme="minorHAnsi" w:hAnsiTheme="minorHAnsi" w:cstheme="minorHAnsi"/>
          <w:b/>
          <w:bCs/>
          <w:sz w:val="22"/>
          <w:szCs w:val="22"/>
        </w:rPr>
        <w:t>OITAVA</w:t>
      </w:r>
      <w:r w:rsidRPr="000F2DC3">
        <w:rPr>
          <w:rFonts w:asciiTheme="minorHAnsi" w:hAnsiTheme="minorHAnsi" w:cstheme="minorHAnsi"/>
          <w:b/>
          <w:bCs/>
          <w:spacing w:val="-2"/>
          <w:sz w:val="22"/>
          <w:szCs w:val="22"/>
        </w:rPr>
        <w:t xml:space="preserve"> </w:t>
      </w:r>
      <w:r w:rsidRPr="000F2DC3">
        <w:rPr>
          <w:rFonts w:asciiTheme="minorHAnsi" w:hAnsiTheme="minorHAnsi" w:cstheme="minorHAnsi"/>
          <w:b/>
          <w:bCs/>
          <w:sz w:val="22"/>
          <w:szCs w:val="22"/>
        </w:rPr>
        <w:t>-</w:t>
      </w:r>
      <w:r w:rsidRPr="000F2DC3">
        <w:rPr>
          <w:rFonts w:asciiTheme="minorHAnsi" w:hAnsiTheme="minorHAnsi" w:cstheme="minorHAnsi"/>
          <w:b/>
          <w:bCs/>
          <w:spacing w:val="-7"/>
          <w:sz w:val="22"/>
          <w:szCs w:val="22"/>
        </w:rPr>
        <w:t xml:space="preserve"> </w:t>
      </w:r>
      <w:r w:rsidRPr="000F2DC3">
        <w:rPr>
          <w:rFonts w:asciiTheme="minorHAnsi" w:hAnsiTheme="minorHAnsi" w:cstheme="minorHAnsi"/>
          <w:b/>
          <w:bCs/>
          <w:sz w:val="22"/>
          <w:szCs w:val="22"/>
        </w:rPr>
        <w:t>DO</w:t>
      </w:r>
      <w:r w:rsidRPr="000F2DC3">
        <w:rPr>
          <w:rFonts w:asciiTheme="minorHAnsi" w:hAnsiTheme="minorHAnsi" w:cstheme="minorHAnsi"/>
          <w:b/>
          <w:bCs/>
          <w:spacing w:val="-14"/>
          <w:sz w:val="22"/>
          <w:szCs w:val="22"/>
        </w:rPr>
        <w:t xml:space="preserve"> </w:t>
      </w:r>
      <w:r w:rsidRPr="000F2DC3">
        <w:rPr>
          <w:rFonts w:asciiTheme="minorHAnsi" w:hAnsiTheme="minorHAnsi" w:cstheme="minorHAnsi"/>
          <w:b/>
          <w:bCs/>
          <w:sz w:val="22"/>
          <w:szCs w:val="22"/>
        </w:rPr>
        <w:t>CONTRATO</w:t>
      </w:r>
      <w:r w:rsidRPr="000F2DC3">
        <w:rPr>
          <w:rFonts w:asciiTheme="minorHAnsi" w:hAnsiTheme="minorHAnsi" w:cstheme="minorHAnsi"/>
          <w:b/>
          <w:bCs/>
          <w:spacing w:val="-7"/>
          <w:sz w:val="22"/>
          <w:szCs w:val="22"/>
        </w:rPr>
        <w:t xml:space="preserve"> </w:t>
      </w:r>
      <w:r w:rsidRPr="000F2DC3">
        <w:rPr>
          <w:rFonts w:asciiTheme="minorHAnsi" w:hAnsiTheme="minorHAnsi" w:cstheme="minorHAnsi"/>
          <w:b/>
          <w:bCs/>
          <w:sz w:val="22"/>
          <w:szCs w:val="22"/>
        </w:rPr>
        <w:t>E</w:t>
      </w:r>
      <w:r w:rsidRPr="000F2DC3">
        <w:rPr>
          <w:rFonts w:asciiTheme="minorHAnsi" w:hAnsiTheme="minorHAnsi" w:cstheme="minorHAnsi"/>
          <w:b/>
          <w:bCs/>
          <w:spacing w:val="-7"/>
          <w:sz w:val="22"/>
          <w:szCs w:val="22"/>
        </w:rPr>
        <w:t xml:space="preserve"> </w:t>
      </w:r>
      <w:r w:rsidRPr="000F2DC3">
        <w:rPr>
          <w:rFonts w:asciiTheme="minorHAnsi" w:hAnsiTheme="minorHAnsi" w:cstheme="minorHAnsi"/>
          <w:b/>
          <w:bCs/>
          <w:sz w:val="22"/>
          <w:szCs w:val="22"/>
        </w:rPr>
        <w:t>DA</w:t>
      </w:r>
      <w:r w:rsidRPr="000F2DC3">
        <w:rPr>
          <w:rFonts w:asciiTheme="minorHAnsi" w:hAnsiTheme="minorHAnsi" w:cstheme="minorHAnsi"/>
          <w:b/>
          <w:bCs/>
          <w:spacing w:val="-7"/>
          <w:sz w:val="22"/>
          <w:szCs w:val="22"/>
        </w:rPr>
        <w:t xml:space="preserve"> </w:t>
      </w:r>
      <w:r w:rsidRPr="000F2DC3">
        <w:rPr>
          <w:rFonts w:asciiTheme="minorHAnsi" w:hAnsiTheme="minorHAnsi" w:cstheme="minorHAnsi"/>
          <w:b/>
          <w:bCs/>
          <w:spacing w:val="-2"/>
          <w:sz w:val="22"/>
          <w:szCs w:val="22"/>
        </w:rPr>
        <w:t>EXTINÇÃO</w:t>
      </w:r>
      <w:r w:rsidR="000F2DC3" w:rsidRPr="000F2DC3">
        <w:rPr>
          <w:rFonts w:cstheme="minorHAnsi"/>
          <w:b/>
          <w:bCs/>
        </w:rPr>
        <w:t xml:space="preserve"> </w:t>
      </w:r>
    </w:p>
    <w:p w14:paraId="5D2BEEC2" w14:textId="77777777" w:rsidR="002F45B4" w:rsidRPr="00A8394B" w:rsidRDefault="00E37859" w:rsidP="00E156AA">
      <w:pPr>
        <w:pStyle w:val="PargrafodaLista"/>
        <w:numPr>
          <w:ilvl w:val="1"/>
          <w:numId w:val="11"/>
        </w:numPr>
        <w:ind w:left="0" w:firstLine="0"/>
        <w:jc w:val="both"/>
        <w:rPr>
          <w:rFonts w:asciiTheme="minorHAnsi" w:hAnsiTheme="minorHAnsi" w:cstheme="minorHAnsi"/>
        </w:rPr>
      </w:pPr>
      <w:r w:rsidRPr="00A8394B">
        <w:rPr>
          <w:rFonts w:asciiTheme="minorHAnsi" w:hAnsiTheme="minorHAnsi" w:cstheme="minorHAnsi"/>
        </w:rPr>
        <w:t>O presente contrato é regido pelas disposições da Lei Federal nº 14.133/21, do Decreto Municipal nº 62.100/2022, Decreto Municipal nº 56.475/2015 e da</w:t>
      </w:r>
      <w:r w:rsidR="00F07DF7">
        <w:rPr>
          <w:rFonts w:asciiTheme="minorHAnsi" w:hAnsiTheme="minorHAnsi" w:cstheme="minorHAnsi"/>
        </w:rPr>
        <w:t xml:space="preserve"> Lei</w:t>
      </w:r>
      <w:r w:rsidRPr="00A8394B">
        <w:rPr>
          <w:rFonts w:asciiTheme="minorHAnsi" w:hAnsiTheme="minorHAnsi" w:cstheme="minorHAnsi"/>
        </w:rPr>
        <w:t xml:space="preserve"> Complementar nº 123/2006, alterada pela Lei Complementar nº 147/2014, e das demais normas complementares aplicáveis</w:t>
      </w:r>
    </w:p>
    <w:p w14:paraId="0565E6F8" w14:textId="77777777" w:rsidR="002F45B4" w:rsidRPr="00A8394B" w:rsidRDefault="00E37859" w:rsidP="00E156AA">
      <w:pPr>
        <w:pStyle w:val="PargrafodaLista"/>
        <w:numPr>
          <w:ilvl w:val="1"/>
          <w:numId w:val="11"/>
        </w:numPr>
        <w:ind w:left="0" w:firstLine="0"/>
        <w:jc w:val="both"/>
        <w:rPr>
          <w:rFonts w:asciiTheme="minorHAnsi" w:hAnsiTheme="minorHAnsi" w:cstheme="minorHAnsi"/>
        </w:rPr>
      </w:pPr>
      <w:r w:rsidRPr="00A8394B">
        <w:rPr>
          <w:rFonts w:asciiTheme="minorHAnsi" w:hAnsiTheme="minorHAnsi" w:cstheme="minorHAnsi"/>
        </w:rPr>
        <w:t>O ajuste poderá ser alterado nas hipóteses previstas no artigo 124 da Lei Federal 14.133/21.</w:t>
      </w:r>
    </w:p>
    <w:p w14:paraId="0210F90C" w14:textId="77777777" w:rsidR="002F45B4" w:rsidRPr="00A8394B" w:rsidRDefault="00E37859" w:rsidP="00E156AA">
      <w:pPr>
        <w:pStyle w:val="PargrafodaLista"/>
        <w:numPr>
          <w:ilvl w:val="1"/>
          <w:numId w:val="11"/>
        </w:numPr>
        <w:ind w:left="0" w:firstLine="0"/>
        <w:jc w:val="both"/>
        <w:rPr>
          <w:rFonts w:asciiTheme="minorHAnsi" w:hAnsiTheme="minorHAnsi" w:cstheme="minorHAnsi"/>
        </w:rPr>
      </w:pPr>
      <w:r w:rsidRPr="00A8394B">
        <w:rPr>
          <w:rFonts w:asciiTheme="minorHAnsi" w:hAnsiTheme="minorHAnsi" w:cstheme="minorHAnsi"/>
        </w:rPr>
        <w:t>A CONTRATANTE se reserva o direito de promover a redução ou acréscimo do ajuste, nos termos do art. 125 da Lei Federal 14.133/21.</w:t>
      </w:r>
    </w:p>
    <w:p w14:paraId="6849A2D9" w14:textId="77777777" w:rsidR="002F45B4" w:rsidRPr="00A8394B" w:rsidRDefault="00E37859" w:rsidP="00E156AA">
      <w:pPr>
        <w:pStyle w:val="PargrafodaLista"/>
        <w:numPr>
          <w:ilvl w:val="2"/>
          <w:numId w:val="11"/>
        </w:numPr>
        <w:ind w:left="0" w:firstLine="0"/>
        <w:jc w:val="both"/>
        <w:rPr>
          <w:rFonts w:asciiTheme="minorHAnsi" w:hAnsiTheme="minorHAnsi" w:cstheme="minorHAnsi"/>
        </w:rPr>
      </w:pPr>
      <w:r w:rsidRPr="00A8394B">
        <w:rPr>
          <w:rFonts w:asciiTheme="minorHAnsi" w:hAnsiTheme="minorHAnsi" w:cstheme="minorHAnsi"/>
        </w:rPr>
        <w:t>Durante</w:t>
      </w:r>
      <w:r w:rsidRPr="00A8394B">
        <w:rPr>
          <w:rFonts w:asciiTheme="minorHAnsi" w:hAnsiTheme="minorHAnsi" w:cstheme="minorHAnsi"/>
          <w:spacing w:val="-8"/>
        </w:rPr>
        <w:t xml:space="preserve"> </w:t>
      </w:r>
      <w:r w:rsidRPr="00A8394B">
        <w:rPr>
          <w:rFonts w:asciiTheme="minorHAnsi" w:hAnsiTheme="minorHAnsi" w:cstheme="minorHAnsi"/>
        </w:rPr>
        <w:t>a</w:t>
      </w:r>
      <w:r w:rsidRPr="00A8394B">
        <w:rPr>
          <w:rFonts w:asciiTheme="minorHAnsi" w:hAnsiTheme="minorHAnsi" w:cstheme="minorHAnsi"/>
          <w:spacing w:val="-5"/>
        </w:rPr>
        <w:t xml:space="preserve"> </w:t>
      </w:r>
      <w:r w:rsidRPr="00A8394B">
        <w:rPr>
          <w:rFonts w:asciiTheme="minorHAnsi" w:hAnsiTheme="minorHAnsi" w:cstheme="minorHAnsi"/>
        </w:rPr>
        <w:t>vigência</w:t>
      </w:r>
      <w:r w:rsidRPr="00A8394B">
        <w:rPr>
          <w:rFonts w:asciiTheme="minorHAnsi" w:hAnsiTheme="minorHAnsi" w:cstheme="minorHAnsi"/>
          <w:spacing w:val="-8"/>
        </w:rPr>
        <w:t xml:space="preserve"> </w:t>
      </w:r>
      <w:r w:rsidRPr="00A8394B">
        <w:rPr>
          <w:rFonts w:asciiTheme="minorHAnsi" w:hAnsiTheme="minorHAnsi" w:cstheme="minorHAnsi"/>
        </w:rPr>
        <w:t>da</w:t>
      </w:r>
      <w:r w:rsidRPr="00A8394B">
        <w:rPr>
          <w:rFonts w:asciiTheme="minorHAnsi" w:hAnsiTheme="minorHAnsi" w:cstheme="minorHAnsi"/>
          <w:spacing w:val="-4"/>
        </w:rPr>
        <w:t xml:space="preserve"> </w:t>
      </w:r>
      <w:r w:rsidRPr="00A8394B">
        <w:rPr>
          <w:rFonts w:asciiTheme="minorHAnsi" w:hAnsiTheme="minorHAnsi" w:cstheme="minorHAnsi"/>
        </w:rPr>
        <w:t>Ata</w:t>
      </w:r>
      <w:r w:rsidRPr="00A8394B">
        <w:rPr>
          <w:rFonts w:asciiTheme="minorHAnsi" w:hAnsiTheme="minorHAnsi" w:cstheme="minorHAnsi"/>
          <w:spacing w:val="-3"/>
        </w:rPr>
        <w:t xml:space="preserve"> </w:t>
      </w:r>
      <w:r w:rsidRPr="00A8394B">
        <w:rPr>
          <w:rFonts w:asciiTheme="minorHAnsi" w:hAnsiTheme="minorHAnsi" w:cstheme="minorHAnsi"/>
        </w:rPr>
        <w:t>de</w:t>
      </w:r>
      <w:r w:rsidRPr="00A8394B">
        <w:rPr>
          <w:rFonts w:asciiTheme="minorHAnsi" w:hAnsiTheme="minorHAnsi" w:cstheme="minorHAnsi"/>
          <w:spacing w:val="-5"/>
        </w:rPr>
        <w:t xml:space="preserve"> </w:t>
      </w:r>
      <w:r w:rsidRPr="00A8394B">
        <w:rPr>
          <w:rFonts w:asciiTheme="minorHAnsi" w:hAnsiTheme="minorHAnsi" w:cstheme="minorHAnsi"/>
        </w:rPr>
        <w:t>Registro</w:t>
      </w:r>
      <w:r w:rsidRPr="00A8394B">
        <w:rPr>
          <w:rFonts w:asciiTheme="minorHAnsi" w:hAnsiTheme="minorHAnsi" w:cstheme="minorHAnsi"/>
          <w:spacing w:val="-9"/>
        </w:rPr>
        <w:t xml:space="preserve"> </w:t>
      </w:r>
      <w:r w:rsidRPr="00A8394B">
        <w:rPr>
          <w:rFonts w:asciiTheme="minorHAnsi" w:hAnsiTheme="minorHAnsi" w:cstheme="minorHAnsi"/>
        </w:rPr>
        <w:t>de</w:t>
      </w:r>
      <w:r w:rsidRPr="00A8394B">
        <w:rPr>
          <w:rFonts w:asciiTheme="minorHAnsi" w:hAnsiTheme="minorHAnsi" w:cstheme="minorHAnsi"/>
          <w:spacing w:val="-6"/>
        </w:rPr>
        <w:t xml:space="preserve"> </w:t>
      </w:r>
      <w:r w:rsidRPr="00A8394B">
        <w:rPr>
          <w:rFonts w:asciiTheme="minorHAnsi" w:hAnsiTheme="minorHAnsi" w:cstheme="minorHAnsi"/>
          <w:spacing w:val="-2"/>
        </w:rPr>
        <w:t>Preços:</w:t>
      </w:r>
    </w:p>
    <w:p w14:paraId="32846CF9" w14:textId="77777777" w:rsidR="002F45B4" w:rsidRPr="00A8394B" w:rsidRDefault="00E37859" w:rsidP="00E156AA">
      <w:pPr>
        <w:pStyle w:val="PargrafodaLista"/>
        <w:numPr>
          <w:ilvl w:val="0"/>
          <w:numId w:val="10"/>
        </w:numPr>
        <w:ind w:left="0" w:firstLine="0"/>
        <w:jc w:val="both"/>
        <w:rPr>
          <w:rFonts w:asciiTheme="minorHAnsi" w:hAnsiTheme="minorHAnsi" w:cstheme="minorHAnsi"/>
        </w:rPr>
      </w:pPr>
      <w:r w:rsidRPr="00A8394B">
        <w:rPr>
          <w:rFonts w:asciiTheme="minorHAnsi" w:hAnsiTheme="minorHAnsi" w:cstheme="minorHAnsi"/>
        </w:rPr>
        <w:t>ocorrendo a redução do Contrato, a CONTRATANTE comunicará ao ÓRGÃO GERENCIADOR, para anotação da redução realizada;</w:t>
      </w:r>
    </w:p>
    <w:p w14:paraId="11157036" w14:textId="77777777" w:rsidR="002F45B4" w:rsidRPr="00A8394B" w:rsidRDefault="00E37859" w:rsidP="00E156AA">
      <w:pPr>
        <w:pStyle w:val="PargrafodaLista"/>
        <w:numPr>
          <w:ilvl w:val="0"/>
          <w:numId w:val="10"/>
        </w:numPr>
        <w:ind w:left="0" w:firstLine="0"/>
        <w:jc w:val="both"/>
        <w:rPr>
          <w:rFonts w:asciiTheme="minorHAnsi" w:hAnsiTheme="minorHAnsi" w:cstheme="minorHAnsi"/>
        </w:rPr>
      </w:pPr>
      <w:r w:rsidRPr="00A8394B">
        <w:rPr>
          <w:rFonts w:asciiTheme="minorHAnsi" w:hAnsiTheme="minorHAnsi" w:cstheme="minorHAnsi"/>
        </w:rPr>
        <w:t>para acréscimo do quantitativo, a CONTRATANTE deverá obter prévia anuência do ÓRGÃO GERENCIADOR, o qual analisará os quantitativos registrados para a CONTRATANTE e eventual sobra para aquisições adicionais.</w:t>
      </w:r>
    </w:p>
    <w:p w14:paraId="4F882A46" w14:textId="77777777" w:rsidR="002F45B4" w:rsidRPr="00A8394B" w:rsidRDefault="00E37859" w:rsidP="00E156AA">
      <w:pPr>
        <w:pStyle w:val="PargrafodaLista"/>
        <w:numPr>
          <w:ilvl w:val="1"/>
          <w:numId w:val="11"/>
        </w:numPr>
        <w:ind w:left="0" w:firstLine="0"/>
        <w:jc w:val="both"/>
        <w:rPr>
          <w:rFonts w:asciiTheme="minorHAnsi" w:hAnsiTheme="minorHAnsi" w:cstheme="minorHAnsi"/>
        </w:rPr>
      </w:pPr>
      <w:r w:rsidRPr="00A8394B">
        <w:rPr>
          <w:rFonts w:asciiTheme="minorHAnsi" w:hAnsiTheme="minorHAnsi" w:cstheme="minorHAnsi"/>
        </w:rPr>
        <w:t>O contrato se extingue quando vencido o prazo nele estipulado, independentemente de terem sido cumpridas ou não as obrigações de ambas as partes contraentes.</w:t>
      </w:r>
    </w:p>
    <w:p w14:paraId="6A205401" w14:textId="77777777" w:rsidR="002F45B4" w:rsidRPr="00A8394B" w:rsidRDefault="00E37859" w:rsidP="00E156AA">
      <w:pPr>
        <w:pStyle w:val="PargrafodaLista"/>
        <w:numPr>
          <w:ilvl w:val="1"/>
          <w:numId w:val="9"/>
        </w:numPr>
        <w:ind w:left="0" w:firstLine="0"/>
        <w:jc w:val="both"/>
        <w:rPr>
          <w:rFonts w:asciiTheme="minorHAnsi" w:hAnsiTheme="minorHAnsi" w:cstheme="minorHAnsi"/>
        </w:rPr>
      </w:pPr>
      <w:r w:rsidRPr="00A8394B">
        <w:rPr>
          <w:rFonts w:asciiTheme="minorHAnsi" w:hAnsiTheme="minorHAnsi" w:cstheme="minorHAnsi"/>
        </w:rPr>
        <w:t>O contrato pode ser extinto antes do prazo nele fixado, sem ônus para o contratante, quando esta não dispuser de créditos orçamentários para</w:t>
      </w:r>
      <w:r w:rsidRPr="00A8394B">
        <w:rPr>
          <w:rFonts w:asciiTheme="minorHAnsi" w:hAnsiTheme="minorHAnsi" w:cstheme="minorHAnsi"/>
          <w:spacing w:val="40"/>
        </w:rPr>
        <w:t xml:space="preserve"> </w:t>
      </w:r>
      <w:r w:rsidRPr="00A8394B">
        <w:rPr>
          <w:rFonts w:asciiTheme="minorHAnsi" w:hAnsiTheme="minorHAnsi" w:cstheme="minorHAnsi"/>
        </w:rPr>
        <w:t>sua continuidade ou quando entender que o contrato não mais lhe oferece vantagem.</w:t>
      </w:r>
    </w:p>
    <w:p w14:paraId="023A212F" w14:textId="77777777" w:rsidR="002F45B4" w:rsidRPr="00A8394B" w:rsidRDefault="00E37859" w:rsidP="00E156AA">
      <w:pPr>
        <w:pStyle w:val="PargrafodaLista"/>
        <w:numPr>
          <w:ilvl w:val="1"/>
          <w:numId w:val="9"/>
        </w:numPr>
        <w:ind w:left="0" w:firstLine="0"/>
        <w:jc w:val="both"/>
        <w:rPr>
          <w:rFonts w:asciiTheme="minorHAnsi" w:hAnsiTheme="minorHAnsi" w:cstheme="minorHAnsi"/>
        </w:rPr>
      </w:pPr>
      <w:r w:rsidRPr="00A8394B">
        <w:rPr>
          <w:rFonts w:asciiTheme="minorHAnsi" w:hAnsiTheme="minorHAnsi" w:cstheme="minorHAnsi"/>
        </w:rPr>
        <w:lastRenderedPageBreak/>
        <w:t>O contrato pode ser extinto antes de cumpridas as obrigações nele estipuladas,</w:t>
      </w:r>
      <w:r w:rsidRPr="00A8394B">
        <w:rPr>
          <w:rFonts w:asciiTheme="minorHAnsi" w:hAnsiTheme="minorHAnsi" w:cstheme="minorHAnsi"/>
          <w:spacing w:val="40"/>
        </w:rPr>
        <w:t xml:space="preserve"> </w:t>
      </w:r>
      <w:r w:rsidRPr="00A8394B">
        <w:rPr>
          <w:rFonts w:asciiTheme="minorHAnsi" w:hAnsiTheme="minorHAnsi" w:cstheme="minorHAnsi"/>
        </w:rPr>
        <w:t>ou antes do</w:t>
      </w:r>
      <w:r w:rsidRPr="00A8394B">
        <w:rPr>
          <w:rFonts w:asciiTheme="minorHAnsi" w:hAnsiTheme="minorHAnsi" w:cstheme="minorHAnsi"/>
          <w:spacing w:val="40"/>
        </w:rPr>
        <w:t xml:space="preserve"> </w:t>
      </w:r>
      <w:r w:rsidRPr="00A8394B">
        <w:rPr>
          <w:rFonts w:asciiTheme="minorHAnsi" w:hAnsiTheme="minorHAnsi" w:cstheme="minorHAnsi"/>
        </w:rPr>
        <w:t>prazo nele fixado, por</w:t>
      </w:r>
      <w:r w:rsidRPr="00A8394B">
        <w:rPr>
          <w:rFonts w:asciiTheme="minorHAnsi" w:hAnsiTheme="minorHAnsi" w:cstheme="minorHAnsi"/>
          <w:spacing w:val="40"/>
        </w:rPr>
        <w:t xml:space="preserve"> </w:t>
      </w:r>
      <w:r w:rsidRPr="00A8394B">
        <w:rPr>
          <w:rFonts w:asciiTheme="minorHAnsi" w:hAnsiTheme="minorHAnsi" w:cstheme="minorHAnsi"/>
        </w:rPr>
        <w:t>algum dos</w:t>
      </w:r>
      <w:r w:rsidRPr="00A8394B">
        <w:rPr>
          <w:rFonts w:asciiTheme="minorHAnsi" w:hAnsiTheme="minorHAnsi" w:cstheme="minorHAnsi"/>
          <w:spacing w:val="40"/>
        </w:rPr>
        <w:t xml:space="preserve"> </w:t>
      </w:r>
      <w:r w:rsidRPr="00A8394B">
        <w:rPr>
          <w:rFonts w:asciiTheme="minorHAnsi" w:hAnsiTheme="minorHAnsi" w:cstheme="minorHAnsi"/>
        </w:rPr>
        <w:t>motivos</w:t>
      </w:r>
      <w:r w:rsidR="006D401F" w:rsidRPr="00A8394B">
        <w:rPr>
          <w:rFonts w:asciiTheme="minorHAnsi" w:hAnsiTheme="minorHAnsi" w:cstheme="minorHAnsi"/>
        </w:rPr>
        <w:t xml:space="preserve"> </w:t>
      </w:r>
      <w:r w:rsidRPr="00A8394B">
        <w:rPr>
          <w:rFonts w:asciiTheme="minorHAnsi" w:hAnsiTheme="minorHAnsi" w:cstheme="minorHAnsi"/>
        </w:rPr>
        <w:t>previstos</w:t>
      </w:r>
      <w:r w:rsidRPr="00A8394B">
        <w:rPr>
          <w:rFonts w:asciiTheme="minorHAnsi" w:hAnsiTheme="minorHAnsi" w:cstheme="minorHAnsi"/>
          <w:spacing w:val="-6"/>
        </w:rPr>
        <w:t xml:space="preserve"> </w:t>
      </w:r>
      <w:r w:rsidRPr="00A8394B">
        <w:rPr>
          <w:rFonts w:asciiTheme="minorHAnsi" w:hAnsiTheme="minorHAnsi" w:cstheme="minorHAnsi"/>
        </w:rPr>
        <w:t>no</w:t>
      </w:r>
      <w:r w:rsidRPr="00A8394B">
        <w:rPr>
          <w:rFonts w:asciiTheme="minorHAnsi" w:hAnsiTheme="minorHAnsi" w:cstheme="minorHAnsi"/>
          <w:b/>
          <w:spacing w:val="-2"/>
        </w:rPr>
        <w:t xml:space="preserve"> </w:t>
      </w:r>
      <w:r w:rsidRPr="00A8394B">
        <w:rPr>
          <w:rFonts w:asciiTheme="minorHAnsi" w:hAnsiTheme="minorHAnsi" w:cstheme="minorHAnsi"/>
        </w:rPr>
        <w:t>artigo 137 da Lei nº 14.133/21,</w:t>
      </w:r>
      <w:r w:rsidRPr="00A8394B">
        <w:rPr>
          <w:rFonts w:asciiTheme="minorHAnsi" w:hAnsiTheme="minorHAnsi" w:cstheme="minorHAnsi"/>
          <w:spacing w:val="-6"/>
        </w:rPr>
        <w:t xml:space="preserve"> </w:t>
      </w:r>
      <w:r w:rsidRPr="00A8394B">
        <w:rPr>
          <w:rFonts w:asciiTheme="minorHAnsi" w:hAnsiTheme="minorHAnsi" w:cstheme="minorHAnsi"/>
        </w:rPr>
        <w:t>bem</w:t>
      </w:r>
      <w:r w:rsidRPr="00A8394B">
        <w:rPr>
          <w:rFonts w:asciiTheme="minorHAnsi" w:hAnsiTheme="minorHAnsi" w:cstheme="minorHAnsi"/>
          <w:spacing w:val="-6"/>
        </w:rPr>
        <w:t xml:space="preserve"> </w:t>
      </w:r>
      <w:r w:rsidRPr="00A8394B">
        <w:rPr>
          <w:rFonts w:asciiTheme="minorHAnsi" w:hAnsiTheme="minorHAnsi" w:cstheme="minorHAnsi"/>
        </w:rPr>
        <w:t>como</w:t>
      </w:r>
      <w:r w:rsidRPr="00A8394B">
        <w:rPr>
          <w:rFonts w:asciiTheme="minorHAnsi" w:hAnsiTheme="minorHAnsi" w:cstheme="minorHAnsi"/>
          <w:spacing w:val="-2"/>
        </w:rPr>
        <w:t xml:space="preserve"> </w:t>
      </w:r>
      <w:r w:rsidRPr="00A8394B">
        <w:rPr>
          <w:rFonts w:asciiTheme="minorHAnsi" w:hAnsiTheme="minorHAnsi" w:cstheme="minorHAnsi"/>
        </w:rPr>
        <w:t>amigavelmente, assegurados o contraditório e a ampla defesa.</w:t>
      </w:r>
    </w:p>
    <w:p w14:paraId="05D2F08E" w14:textId="77777777" w:rsidR="002F45B4" w:rsidRPr="00A8394B" w:rsidRDefault="00E37859" w:rsidP="00E156AA">
      <w:pPr>
        <w:pStyle w:val="PargrafodaLista"/>
        <w:numPr>
          <w:ilvl w:val="2"/>
          <w:numId w:val="9"/>
        </w:numPr>
        <w:ind w:left="0" w:firstLine="0"/>
        <w:jc w:val="both"/>
        <w:rPr>
          <w:rFonts w:asciiTheme="minorHAnsi" w:hAnsiTheme="minorHAnsi" w:cstheme="minorHAnsi"/>
        </w:rPr>
      </w:pPr>
      <w:r w:rsidRPr="00A8394B">
        <w:rPr>
          <w:rFonts w:asciiTheme="minorHAnsi" w:hAnsiTheme="minorHAnsi" w:cstheme="minorHAnsi"/>
        </w:rPr>
        <w:t>Nesta</w:t>
      </w:r>
      <w:r w:rsidRPr="00A8394B">
        <w:rPr>
          <w:rFonts w:asciiTheme="minorHAnsi" w:hAnsiTheme="minorHAnsi" w:cstheme="minorHAnsi"/>
          <w:spacing w:val="-10"/>
        </w:rPr>
        <w:t xml:space="preserve"> </w:t>
      </w:r>
      <w:r w:rsidRPr="00A8394B">
        <w:rPr>
          <w:rFonts w:asciiTheme="minorHAnsi" w:hAnsiTheme="minorHAnsi" w:cstheme="minorHAnsi"/>
        </w:rPr>
        <w:t>hipótese,</w:t>
      </w:r>
      <w:r w:rsidRPr="00A8394B">
        <w:rPr>
          <w:rFonts w:asciiTheme="minorHAnsi" w:hAnsiTheme="minorHAnsi" w:cstheme="minorHAnsi"/>
          <w:spacing w:val="-6"/>
        </w:rPr>
        <w:t xml:space="preserve"> </w:t>
      </w:r>
      <w:r w:rsidRPr="00A8394B">
        <w:rPr>
          <w:rFonts w:asciiTheme="minorHAnsi" w:hAnsiTheme="minorHAnsi" w:cstheme="minorHAnsi"/>
        </w:rPr>
        <w:t>aplicam-se</w:t>
      </w:r>
      <w:r w:rsidRPr="00A8394B">
        <w:rPr>
          <w:rFonts w:asciiTheme="minorHAnsi" w:hAnsiTheme="minorHAnsi" w:cstheme="minorHAnsi"/>
          <w:spacing w:val="-6"/>
        </w:rPr>
        <w:t xml:space="preserve"> </w:t>
      </w:r>
      <w:r w:rsidRPr="00A8394B">
        <w:rPr>
          <w:rFonts w:asciiTheme="minorHAnsi" w:hAnsiTheme="minorHAnsi" w:cstheme="minorHAnsi"/>
        </w:rPr>
        <w:t>também</w:t>
      </w:r>
      <w:r w:rsidRPr="00A8394B">
        <w:rPr>
          <w:rFonts w:asciiTheme="minorHAnsi" w:hAnsiTheme="minorHAnsi" w:cstheme="minorHAnsi"/>
          <w:spacing w:val="-7"/>
        </w:rPr>
        <w:t xml:space="preserve"> </w:t>
      </w:r>
      <w:r w:rsidRPr="00A8394B">
        <w:rPr>
          <w:rFonts w:asciiTheme="minorHAnsi" w:hAnsiTheme="minorHAnsi" w:cstheme="minorHAnsi"/>
        </w:rPr>
        <w:t>os</w:t>
      </w:r>
      <w:r w:rsidRPr="00A8394B">
        <w:rPr>
          <w:rFonts w:asciiTheme="minorHAnsi" w:hAnsiTheme="minorHAnsi" w:cstheme="minorHAnsi"/>
          <w:spacing w:val="-1"/>
        </w:rPr>
        <w:t xml:space="preserve"> </w:t>
      </w:r>
      <w:r w:rsidRPr="00A8394B">
        <w:rPr>
          <w:rFonts w:asciiTheme="minorHAnsi" w:hAnsiTheme="minorHAnsi" w:cstheme="minorHAnsi"/>
        </w:rPr>
        <w:t>artigos 138 e 139</w:t>
      </w:r>
      <w:r w:rsidRPr="00A8394B">
        <w:rPr>
          <w:rFonts w:asciiTheme="minorHAnsi" w:hAnsiTheme="minorHAnsi" w:cstheme="minorHAnsi"/>
          <w:color w:val="0000FF"/>
          <w:spacing w:val="-7"/>
        </w:rPr>
        <w:t xml:space="preserve"> </w:t>
      </w:r>
      <w:r w:rsidRPr="00A8394B">
        <w:rPr>
          <w:rFonts w:asciiTheme="minorHAnsi" w:hAnsiTheme="minorHAnsi" w:cstheme="minorHAnsi"/>
        </w:rPr>
        <w:t>da</w:t>
      </w:r>
      <w:r w:rsidRPr="00A8394B">
        <w:rPr>
          <w:rFonts w:asciiTheme="minorHAnsi" w:hAnsiTheme="minorHAnsi" w:cstheme="minorHAnsi"/>
          <w:spacing w:val="-6"/>
        </w:rPr>
        <w:t xml:space="preserve"> </w:t>
      </w:r>
      <w:r w:rsidRPr="00A8394B">
        <w:rPr>
          <w:rFonts w:asciiTheme="minorHAnsi" w:hAnsiTheme="minorHAnsi" w:cstheme="minorHAnsi"/>
        </w:rPr>
        <w:t>mesma</w:t>
      </w:r>
      <w:r w:rsidRPr="00A8394B">
        <w:rPr>
          <w:rFonts w:asciiTheme="minorHAnsi" w:hAnsiTheme="minorHAnsi" w:cstheme="minorHAnsi"/>
          <w:spacing w:val="-8"/>
        </w:rPr>
        <w:t xml:space="preserve"> </w:t>
      </w:r>
      <w:r w:rsidRPr="00A8394B">
        <w:rPr>
          <w:rFonts w:asciiTheme="minorHAnsi" w:hAnsiTheme="minorHAnsi" w:cstheme="minorHAnsi"/>
          <w:spacing w:val="-4"/>
        </w:rPr>
        <w:t>Lei.</w:t>
      </w:r>
    </w:p>
    <w:p w14:paraId="0E27B00A" w14:textId="77777777" w:rsidR="002F45B4" w:rsidRPr="00A8394B" w:rsidRDefault="002F45B4" w:rsidP="00E156AA">
      <w:pPr>
        <w:pStyle w:val="Corpodetexto"/>
        <w:jc w:val="both"/>
        <w:rPr>
          <w:rFonts w:asciiTheme="minorHAnsi" w:hAnsiTheme="minorHAnsi" w:cstheme="minorHAnsi"/>
        </w:rPr>
      </w:pPr>
    </w:p>
    <w:p w14:paraId="2F926C6D" w14:textId="1BE16BBE" w:rsidR="002F45B4" w:rsidRPr="000F2DC3" w:rsidRDefault="00E37859" w:rsidP="000F2DC3">
      <w:pPr>
        <w:pStyle w:val="paragraph"/>
        <w:shd w:val="clear" w:color="auto" w:fill="F2F2F2"/>
        <w:spacing w:before="0" w:beforeAutospacing="0" w:after="0" w:afterAutospacing="0"/>
        <w:textAlignment w:val="baseline"/>
        <w:rPr>
          <w:rFonts w:asciiTheme="minorHAnsi" w:hAnsiTheme="minorHAnsi" w:cstheme="minorHAnsi"/>
          <w:b/>
          <w:bCs/>
          <w:sz w:val="22"/>
          <w:szCs w:val="22"/>
        </w:rPr>
      </w:pPr>
      <w:bookmarkStart w:id="2" w:name="CLÁUSULA_NONA_–_DO_FORNECIMENTO_E_DO_REC"/>
      <w:bookmarkEnd w:id="2"/>
      <w:r w:rsidRPr="000F2DC3">
        <w:rPr>
          <w:rFonts w:asciiTheme="minorHAnsi" w:hAnsiTheme="minorHAnsi" w:cstheme="minorHAnsi"/>
          <w:b/>
          <w:bCs/>
          <w:sz w:val="22"/>
          <w:szCs w:val="22"/>
        </w:rPr>
        <w:t>CLÁUSULA</w:t>
      </w:r>
      <w:r w:rsidRPr="000F2DC3">
        <w:rPr>
          <w:rFonts w:asciiTheme="minorHAnsi" w:hAnsiTheme="minorHAnsi" w:cstheme="minorHAnsi"/>
          <w:b/>
          <w:bCs/>
          <w:spacing w:val="-13"/>
          <w:sz w:val="22"/>
          <w:szCs w:val="22"/>
        </w:rPr>
        <w:t xml:space="preserve"> </w:t>
      </w:r>
      <w:r w:rsidRPr="000F2DC3">
        <w:rPr>
          <w:rFonts w:asciiTheme="minorHAnsi" w:hAnsiTheme="minorHAnsi" w:cstheme="minorHAnsi"/>
          <w:b/>
          <w:bCs/>
          <w:sz w:val="22"/>
          <w:szCs w:val="22"/>
        </w:rPr>
        <w:t>NONA</w:t>
      </w:r>
      <w:r w:rsidRPr="000F2DC3">
        <w:rPr>
          <w:rFonts w:asciiTheme="minorHAnsi" w:hAnsiTheme="minorHAnsi" w:cstheme="minorHAnsi"/>
          <w:b/>
          <w:bCs/>
          <w:spacing w:val="-3"/>
          <w:sz w:val="22"/>
          <w:szCs w:val="22"/>
        </w:rPr>
        <w:t xml:space="preserve"> </w:t>
      </w:r>
      <w:r w:rsidRPr="000F2DC3">
        <w:rPr>
          <w:rFonts w:asciiTheme="minorHAnsi" w:hAnsiTheme="minorHAnsi" w:cstheme="minorHAnsi"/>
          <w:b/>
          <w:bCs/>
          <w:sz w:val="22"/>
          <w:szCs w:val="22"/>
        </w:rPr>
        <w:t>–</w:t>
      </w:r>
      <w:r w:rsidRPr="000F2DC3">
        <w:rPr>
          <w:rFonts w:asciiTheme="minorHAnsi" w:hAnsiTheme="minorHAnsi" w:cstheme="minorHAnsi"/>
          <w:b/>
          <w:bCs/>
          <w:spacing w:val="-7"/>
          <w:sz w:val="22"/>
          <w:szCs w:val="22"/>
        </w:rPr>
        <w:t xml:space="preserve"> </w:t>
      </w:r>
      <w:r w:rsidRPr="000F2DC3">
        <w:rPr>
          <w:rFonts w:asciiTheme="minorHAnsi" w:hAnsiTheme="minorHAnsi" w:cstheme="minorHAnsi"/>
          <w:b/>
          <w:bCs/>
          <w:sz w:val="22"/>
          <w:szCs w:val="22"/>
        </w:rPr>
        <w:t>DO</w:t>
      </w:r>
      <w:r w:rsidRPr="000F2DC3">
        <w:rPr>
          <w:rFonts w:asciiTheme="minorHAnsi" w:hAnsiTheme="minorHAnsi" w:cstheme="minorHAnsi"/>
          <w:b/>
          <w:bCs/>
          <w:spacing w:val="-10"/>
          <w:sz w:val="22"/>
          <w:szCs w:val="22"/>
        </w:rPr>
        <w:t xml:space="preserve"> </w:t>
      </w:r>
      <w:r w:rsidRPr="000F2DC3">
        <w:rPr>
          <w:rFonts w:asciiTheme="minorHAnsi" w:hAnsiTheme="minorHAnsi" w:cstheme="minorHAnsi"/>
          <w:b/>
          <w:bCs/>
          <w:sz w:val="22"/>
          <w:szCs w:val="22"/>
        </w:rPr>
        <w:t>FORNECIMENTO</w:t>
      </w:r>
      <w:r w:rsidRPr="000F2DC3">
        <w:rPr>
          <w:rFonts w:asciiTheme="minorHAnsi" w:hAnsiTheme="minorHAnsi" w:cstheme="minorHAnsi"/>
          <w:b/>
          <w:bCs/>
          <w:spacing w:val="-3"/>
          <w:sz w:val="22"/>
          <w:szCs w:val="22"/>
        </w:rPr>
        <w:t xml:space="preserve"> </w:t>
      </w:r>
      <w:r w:rsidRPr="000F2DC3">
        <w:rPr>
          <w:rFonts w:asciiTheme="minorHAnsi" w:hAnsiTheme="minorHAnsi" w:cstheme="minorHAnsi"/>
          <w:b/>
          <w:bCs/>
          <w:sz w:val="22"/>
          <w:szCs w:val="22"/>
        </w:rPr>
        <w:t>E</w:t>
      </w:r>
      <w:r w:rsidRPr="000F2DC3">
        <w:rPr>
          <w:rFonts w:asciiTheme="minorHAnsi" w:hAnsiTheme="minorHAnsi" w:cstheme="minorHAnsi"/>
          <w:b/>
          <w:bCs/>
          <w:spacing w:val="-12"/>
          <w:sz w:val="22"/>
          <w:szCs w:val="22"/>
        </w:rPr>
        <w:t xml:space="preserve"> </w:t>
      </w:r>
      <w:r w:rsidRPr="000F2DC3">
        <w:rPr>
          <w:rFonts w:asciiTheme="minorHAnsi" w:hAnsiTheme="minorHAnsi" w:cstheme="minorHAnsi"/>
          <w:b/>
          <w:bCs/>
          <w:sz w:val="22"/>
          <w:szCs w:val="22"/>
        </w:rPr>
        <w:t>DO</w:t>
      </w:r>
      <w:r w:rsidRPr="000F2DC3">
        <w:rPr>
          <w:rFonts w:asciiTheme="minorHAnsi" w:hAnsiTheme="minorHAnsi" w:cstheme="minorHAnsi"/>
          <w:b/>
          <w:bCs/>
          <w:spacing w:val="-5"/>
          <w:sz w:val="22"/>
          <w:szCs w:val="22"/>
        </w:rPr>
        <w:t xml:space="preserve"> </w:t>
      </w:r>
      <w:r w:rsidRPr="000F2DC3">
        <w:rPr>
          <w:rFonts w:asciiTheme="minorHAnsi" w:hAnsiTheme="minorHAnsi" w:cstheme="minorHAnsi"/>
          <w:b/>
          <w:bCs/>
          <w:sz w:val="22"/>
          <w:szCs w:val="22"/>
        </w:rPr>
        <w:t>RECEBIMENTO</w:t>
      </w:r>
      <w:r w:rsidRPr="000F2DC3">
        <w:rPr>
          <w:rFonts w:asciiTheme="minorHAnsi" w:hAnsiTheme="minorHAnsi" w:cstheme="minorHAnsi"/>
          <w:b/>
          <w:bCs/>
          <w:spacing w:val="-10"/>
          <w:sz w:val="22"/>
          <w:szCs w:val="22"/>
        </w:rPr>
        <w:t xml:space="preserve"> </w:t>
      </w:r>
      <w:r w:rsidRPr="000F2DC3">
        <w:rPr>
          <w:rFonts w:asciiTheme="minorHAnsi" w:hAnsiTheme="minorHAnsi" w:cstheme="minorHAnsi"/>
          <w:b/>
          <w:bCs/>
          <w:sz w:val="22"/>
          <w:szCs w:val="22"/>
        </w:rPr>
        <w:t>DO</w:t>
      </w:r>
      <w:r w:rsidRPr="000F2DC3">
        <w:rPr>
          <w:rFonts w:asciiTheme="minorHAnsi" w:hAnsiTheme="minorHAnsi" w:cstheme="minorHAnsi"/>
          <w:b/>
          <w:bCs/>
          <w:spacing w:val="-10"/>
          <w:sz w:val="22"/>
          <w:szCs w:val="22"/>
        </w:rPr>
        <w:t xml:space="preserve"> </w:t>
      </w:r>
      <w:r w:rsidRPr="000F2DC3">
        <w:rPr>
          <w:rFonts w:asciiTheme="minorHAnsi" w:hAnsiTheme="minorHAnsi" w:cstheme="minorHAnsi"/>
          <w:b/>
          <w:bCs/>
          <w:spacing w:val="-2"/>
          <w:sz w:val="22"/>
          <w:szCs w:val="22"/>
        </w:rPr>
        <w:t>OBJETO</w:t>
      </w:r>
      <w:r w:rsidR="000F2DC3" w:rsidRPr="000F2DC3">
        <w:rPr>
          <w:rFonts w:cstheme="minorHAnsi"/>
          <w:b/>
          <w:bCs/>
        </w:rPr>
        <w:t xml:space="preserve"> </w:t>
      </w:r>
    </w:p>
    <w:p w14:paraId="0A480CA3" w14:textId="77777777" w:rsidR="002F45B4" w:rsidRPr="00A8394B" w:rsidRDefault="00E37859" w:rsidP="00E156AA">
      <w:pPr>
        <w:pStyle w:val="PargrafodaLista"/>
        <w:numPr>
          <w:ilvl w:val="1"/>
          <w:numId w:val="8"/>
        </w:numPr>
        <w:ind w:left="0" w:firstLine="0"/>
        <w:jc w:val="both"/>
        <w:rPr>
          <w:rFonts w:asciiTheme="minorHAnsi" w:hAnsiTheme="minorHAnsi" w:cstheme="minorHAnsi"/>
        </w:rPr>
      </w:pPr>
      <w:r w:rsidRPr="00A8394B">
        <w:rPr>
          <w:rFonts w:asciiTheme="minorHAnsi" w:hAnsiTheme="minorHAnsi" w:cstheme="minorHAnsi"/>
        </w:rPr>
        <w:t>A</w:t>
      </w:r>
      <w:r w:rsidRPr="00A8394B">
        <w:rPr>
          <w:rFonts w:asciiTheme="minorHAnsi" w:hAnsiTheme="minorHAnsi" w:cstheme="minorHAnsi"/>
          <w:spacing w:val="-11"/>
        </w:rPr>
        <w:t xml:space="preserve"> </w:t>
      </w:r>
      <w:r w:rsidRPr="00A8394B">
        <w:rPr>
          <w:rFonts w:asciiTheme="minorHAnsi" w:hAnsiTheme="minorHAnsi" w:cstheme="minorHAnsi"/>
        </w:rPr>
        <w:t>fiscalização</w:t>
      </w:r>
      <w:r w:rsidRPr="00A8394B">
        <w:rPr>
          <w:rFonts w:asciiTheme="minorHAnsi" w:hAnsiTheme="minorHAnsi" w:cstheme="minorHAnsi"/>
          <w:spacing w:val="-2"/>
        </w:rPr>
        <w:t xml:space="preserve"> </w:t>
      </w:r>
      <w:r w:rsidRPr="00A8394B">
        <w:rPr>
          <w:rFonts w:asciiTheme="minorHAnsi" w:hAnsiTheme="minorHAnsi" w:cstheme="minorHAnsi"/>
        </w:rPr>
        <w:t>será</w:t>
      </w:r>
      <w:r w:rsidRPr="00A8394B">
        <w:rPr>
          <w:rFonts w:asciiTheme="minorHAnsi" w:hAnsiTheme="minorHAnsi" w:cstheme="minorHAnsi"/>
          <w:spacing w:val="-8"/>
        </w:rPr>
        <w:t xml:space="preserve"> </w:t>
      </w:r>
      <w:r w:rsidRPr="00A8394B">
        <w:rPr>
          <w:rFonts w:asciiTheme="minorHAnsi" w:hAnsiTheme="minorHAnsi" w:cstheme="minorHAnsi"/>
        </w:rPr>
        <w:t>exercida</w:t>
      </w:r>
      <w:r w:rsidRPr="00A8394B">
        <w:rPr>
          <w:rFonts w:asciiTheme="minorHAnsi" w:hAnsiTheme="minorHAnsi" w:cstheme="minorHAnsi"/>
          <w:spacing w:val="-5"/>
        </w:rPr>
        <w:t xml:space="preserve"> </w:t>
      </w:r>
      <w:r w:rsidRPr="00A8394B">
        <w:rPr>
          <w:rFonts w:asciiTheme="minorHAnsi" w:hAnsiTheme="minorHAnsi" w:cstheme="minorHAnsi"/>
        </w:rPr>
        <w:t>de</w:t>
      </w:r>
      <w:r w:rsidRPr="00A8394B">
        <w:rPr>
          <w:rFonts w:asciiTheme="minorHAnsi" w:hAnsiTheme="minorHAnsi" w:cstheme="minorHAnsi"/>
          <w:spacing w:val="-6"/>
        </w:rPr>
        <w:t xml:space="preserve"> </w:t>
      </w:r>
      <w:r w:rsidRPr="00A8394B">
        <w:rPr>
          <w:rFonts w:asciiTheme="minorHAnsi" w:hAnsiTheme="minorHAnsi" w:cstheme="minorHAnsi"/>
        </w:rPr>
        <w:t>acordo</w:t>
      </w:r>
      <w:r w:rsidRPr="00A8394B">
        <w:rPr>
          <w:rFonts w:asciiTheme="minorHAnsi" w:hAnsiTheme="minorHAnsi" w:cstheme="minorHAnsi"/>
          <w:spacing w:val="-7"/>
        </w:rPr>
        <w:t xml:space="preserve"> </w:t>
      </w:r>
      <w:r w:rsidRPr="00A8394B">
        <w:rPr>
          <w:rFonts w:asciiTheme="minorHAnsi" w:hAnsiTheme="minorHAnsi" w:cstheme="minorHAnsi"/>
        </w:rPr>
        <w:t>com</w:t>
      </w:r>
      <w:r w:rsidRPr="00A8394B">
        <w:rPr>
          <w:rFonts w:asciiTheme="minorHAnsi" w:hAnsiTheme="minorHAnsi" w:cstheme="minorHAnsi"/>
          <w:spacing w:val="-5"/>
        </w:rPr>
        <w:t xml:space="preserve"> </w:t>
      </w:r>
      <w:r w:rsidRPr="00A8394B">
        <w:rPr>
          <w:rFonts w:asciiTheme="minorHAnsi" w:hAnsiTheme="minorHAnsi" w:cstheme="minorHAnsi"/>
        </w:rPr>
        <w:t>o</w:t>
      </w:r>
      <w:r w:rsidRPr="00A8394B">
        <w:rPr>
          <w:rFonts w:asciiTheme="minorHAnsi" w:hAnsiTheme="minorHAnsi" w:cstheme="minorHAnsi"/>
          <w:spacing w:val="-7"/>
        </w:rPr>
        <w:t xml:space="preserve"> </w:t>
      </w:r>
      <w:r w:rsidRPr="00A8394B">
        <w:rPr>
          <w:rFonts w:asciiTheme="minorHAnsi" w:hAnsiTheme="minorHAnsi" w:cstheme="minorHAnsi"/>
        </w:rPr>
        <w:t>Decreto</w:t>
      </w:r>
      <w:r w:rsidRPr="00A8394B">
        <w:rPr>
          <w:rFonts w:asciiTheme="minorHAnsi" w:hAnsiTheme="minorHAnsi" w:cstheme="minorHAnsi"/>
          <w:spacing w:val="-9"/>
        </w:rPr>
        <w:t xml:space="preserve"> </w:t>
      </w:r>
      <w:r w:rsidRPr="00A8394B">
        <w:rPr>
          <w:rFonts w:asciiTheme="minorHAnsi" w:hAnsiTheme="minorHAnsi" w:cstheme="minorHAnsi"/>
        </w:rPr>
        <w:t>Municipal</w:t>
      </w:r>
      <w:r w:rsidRPr="00A8394B">
        <w:rPr>
          <w:rFonts w:asciiTheme="minorHAnsi" w:hAnsiTheme="minorHAnsi" w:cstheme="minorHAnsi"/>
          <w:spacing w:val="-12"/>
        </w:rPr>
        <w:t xml:space="preserve"> </w:t>
      </w:r>
      <w:r w:rsidRPr="00A8394B">
        <w:rPr>
          <w:rFonts w:asciiTheme="minorHAnsi" w:hAnsiTheme="minorHAnsi" w:cstheme="minorHAnsi"/>
        </w:rPr>
        <w:t>nº</w:t>
      </w:r>
      <w:r w:rsidRPr="00A8394B">
        <w:rPr>
          <w:rFonts w:asciiTheme="minorHAnsi" w:hAnsiTheme="minorHAnsi" w:cstheme="minorHAnsi"/>
          <w:spacing w:val="-6"/>
        </w:rPr>
        <w:t xml:space="preserve"> </w:t>
      </w:r>
      <w:r w:rsidRPr="00A8394B">
        <w:rPr>
          <w:rFonts w:asciiTheme="minorHAnsi" w:hAnsiTheme="minorHAnsi" w:cstheme="minorHAnsi"/>
          <w:spacing w:val="-2"/>
        </w:rPr>
        <w:t>62.100/22.</w:t>
      </w:r>
    </w:p>
    <w:p w14:paraId="0C916941" w14:textId="2CE7A27C" w:rsidR="002F45B4" w:rsidRPr="00A8394B" w:rsidRDefault="00E37859" w:rsidP="2C274ED8">
      <w:pPr>
        <w:pStyle w:val="PargrafodaLista"/>
        <w:numPr>
          <w:ilvl w:val="1"/>
          <w:numId w:val="8"/>
        </w:numPr>
        <w:ind w:left="0" w:firstLine="0"/>
        <w:jc w:val="both"/>
        <w:rPr>
          <w:rFonts w:asciiTheme="minorHAnsi" w:hAnsiTheme="minorHAnsi" w:cstheme="minorBidi"/>
        </w:rPr>
      </w:pPr>
      <w:r w:rsidRPr="2C274ED8">
        <w:rPr>
          <w:rFonts w:asciiTheme="minorHAnsi" w:hAnsiTheme="minorHAnsi" w:cstheme="minorBidi"/>
        </w:rPr>
        <w:t>O</w:t>
      </w:r>
      <w:r w:rsidRPr="2C274ED8">
        <w:rPr>
          <w:rFonts w:asciiTheme="minorHAnsi" w:hAnsiTheme="minorHAnsi" w:cstheme="minorBidi"/>
          <w:spacing w:val="-2"/>
        </w:rPr>
        <w:t xml:space="preserve"> </w:t>
      </w:r>
      <w:r w:rsidRPr="2C274ED8">
        <w:rPr>
          <w:rFonts w:asciiTheme="minorHAnsi" w:hAnsiTheme="minorHAnsi" w:cstheme="minorBidi"/>
        </w:rPr>
        <w:t>prazo</w:t>
      </w:r>
      <w:r w:rsidRPr="2C274ED8">
        <w:rPr>
          <w:rFonts w:asciiTheme="minorHAnsi" w:hAnsiTheme="minorHAnsi" w:cstheme="minorBidi"/>
          <w:spacing w:val="-1"/>
        </w:rPr>
        <w:t xml:space="preserve"> </w:t>
      </w:r>
      <w:r w:rsidRPr="2C274ED8">
        <w:rPr>
          <w:rFonts w:asciiTheme="minorHAnsi" w:hAnsiTheme="minorHAnsi" w:cstheme="minorBidi"/>
        </w:rPr>
        <w:t>de</w:t>
      </w:r>
      <w:r w:rsidRPr="2C274ED8">
        <w:rPr>
          <w:rFonts w:asciiTheme="minorHAnsi" w:hAnsiTheme="minorHAnsi" w:cstheme="minorBidi"/>
          <w:spacing w:val="-1"/>
        </w:rPr>
        <w:t xml:space="preserve"> </w:t>
      </w:r>
      <w:r w:rsidRPr="2C274ED8">
        <w:rPr>
          <w:rFonts w:asciiTheme="minorHAnsi" w:hAnsiTheme="minorHAnsi" w:cstheme="minorBidi"/>
        </w:rPr>
        <w:t>entrega</w:t>
      </w:r>
      <w:r w:rsidRPr="2C274ED8">
        <w:rPr>
          <w:rFonts w:asciiTheme="minorHAnsi" w:hAnsiTheme="minorHAnsi" w:cstheme="minorBidi"/>
          <w:spacing w:val="-1"/>
        </w:rPr>
        <w:t xml:space="preserve"> </w:t>
      </w:r>
      <w:r w:rsidRPr="2C274ED8">
        <w:rPr>
          <w:rFonts w:asciiTheme="minorHAnsi" w:hAnsiTheme="minorHAnsi" w:cstheme="minorBidi"/>
        </w:rPr>
        <w:t>será</w:t>
      </w:r>
      <w:r w:rsidRPr="2C274ED8">
        <w:rPr>
          <w:rFonts w:asciiTheme="minorHAnsi" w:hAnsiTheme="minorHAnsi" w:cstheme="minorBidi"/>
          <w:spacing w:val="-6"/>
        </w:rPr>
        <w:t xml:space="preserve"> </w:t>
      </w:r>
      <w:r w:rsidRPr="2C274ED8">
        <w:rPr>
          <w:rFonts w:asciiTheme="minorHAnsi" w:hAnsiTheme="minorHAnsi" w:cstheme="minorBidi"/>
        </w:rPr>
        <w:t>de</w:t>
      </w:r>
      <w:r w:rsidRPr="2C274ED8">
        <w:rPr>
          <w:rFonts w:asciiTheme="minorHAnsi" w:hAnsiTheme="minorHAnsi" w:cstheme="minorBidi"/>
          <w:spacing w:val="-1"/>
        </w:rPr>
        <w:t xml:space="preserve"> </w:t>
      </w:r>
      <w:r w:rsidR="32218B00" w:rsidRPr="2C274ED8">
        <w:rPr>
          <w:rFonts w:asciiTheme="minorHAnsi" w:hAnsiTheme="minorHAnsi" w:cstheme="minorBidi"/>
        </w:rPr>
        <w:t>30</w:t>
      </w:r>
      <w:r w:rsidRPr="2C274ED8">
        <w:rPr>
          <w:rFonts w:asciiTheme="minorHAnsi" w:hAnsiTheme="minorHAnsi" w:cstheme="minorBidi"/>
          <w:spacing w:val="-1"/>
        </w:rPr>
        <w:t xml:space="preserve"> </w:t>
      </w:r>
      <w:r w:rsidRPr="2C274ED8">
        <w:rPr>
          <w:rFonts w:asciiTheme="minorHAnsi" w:hAnsiTheme="minorHAnsi" w:cstheme="minorBidi"/>
        </w:rPr>
        <w:t>(</w:t>
      </w:r>
      <w:r w:rsidR="724892FA" w:rsidRPr="2C274ED8">
        <w:rPr>
          <w:rFonts w:asciiTheme="minorHAnsi" w:hAnsiTheme="minorHAnsi" w:cstheme="minorBidi"/>
        </w:rPr>
        <w:t>trinta</w:t>
      </w:r>
      <w:r w:rsidRPr="2C274ED8">
        <w:rPr>
          <w:rFonts w:asciiTheme="minorHAnsi" w:hAnsiTheme="minorHAnsi" w:cstheme="minorBidi"/>
        </w:rPr>
        <w:t>)</w:t>
      </w:r>
      <w:r w:rsidRPr="2C274ED8">
        <w:rPr>
          <w:rFonts w:asciiTheme="minorHAnsi" w:hAnsiTheme="minorHAnsi" w:cstheme="minorBidi"/>
          <w:spacing w:val="-2"/>
        </w:rPr>
        <w:t xml:space="preserve"> </w:t>
      </w:r>
      <w:r w:rsidRPr="2C274ED8">
        <w:rPr>
          <w:rFonts w:asciiTheme="minorHAnsi" w:hAnsiTheme="minorHAnsi" w:cstheme="minorBidi"/>
        </w:rPr>
        <w:t>dias</w:t>
      </w:r>
      <w:r w:rsidRPr="2C274ED8">
        <w:rPr>
          <w:rFonts w:asciiTheme="minorHAnsi" w:hAnsiTheme="minorHAnsi" w:cstheme="minorBidi"/>
          <w:spacing w:val="-2"/>
        </w:rPr>
        <w:t xml:space="preserve"> </w:t>
      </w:r>
      <w:r w:rsidR="27D4EAA5" w:rsidRPr="2C274ED8">
        <w:rPr>
          <w:rFonts w:asciiTheme="minorHAnsi" w:hAnsiTheme="minorHAnsi" w:cstheme="minorBidi"/>
        </w:rPr>
        <w:t xml:space="preserve">corridos </w:t>
      </w:r>
      <w:r w:rsidRPr="2C274ED8">
        <w:rPr>
          <w:rFonts w:asciiTheme="minorHAnsi" w:hAnsiTheme="minorHAnsi" w:cstheme="minorBidi"/>
        </w:rPr>
        <w:t>a</w:t>
      </w:r>
      <w:r w:rsidRPr="2C274ED8">
        <w:rPr>
          <w:rFonts w:asciiTheme="minorHAnsi" w:hAnsiTheme="minorHAnsi" w:cstheme="minorBidi"/>
          <w:spacing w:val="-1"/>
        </w:rPr>
        <w:t xml:space="preserve"> </w:t>
      </w:r>
      <w:r w:rsidRPr="2C274ED8">
        <w:rPr>
          <w:rFonts w:asciiTheme="minorHAnsi" w:hAnsiTheme="minorHAnsi" w:cstheme="minorBidi"/>
        </w:rPr>
        <w:t>partir</w:t>
      </w:r>
      <w:r w:rsidRPr="2C274ED8">
        <w:rPr>
          <w:rFonts w:asciiTheme="minorHAnsi" w:hAnsiTheme="minorHAnsi" w:cstheme="minorBidi"/>
          <w:spacing w:val="-4"/>
        </w:rPr>
        <w:t xml:space="preserve"> </w:t>
      </w:r>
      <w:r w:rsidRPr="2C274ED8">
        <w:rPr>
          <w:rFonts w:asciiTheme="minorHAnsi" w:hAnsiTheme="minorHAnsi" w:cstheme="minorBidi"/>
        </w:rPr>
        <w:t>do</w:t>
      </w:r>
      <w:r w:rsidRPr="2C274ED8">
        <w:rPr>
          <w:rFonts w:asciiTheme="minorHAnsi" w:hAnsiTheme="minorHAnsi" w:cstheme="minorBidi"/>
          <w:spacing w:val="-1"/>
        </w:rPr>
        <w:t xml:space="preserve"> </w:t>
      </w:r>
      <w:r w:rsidRPr="2C274ED8">
        <w:rPr>
          <w:rFonts w:asciiTheme="minorHAnsi" w:hAnsiTheme="minorHAnsi" w:cstheme="minorBidi"/>
        </w:rPr>
        <w:t>recebimento</w:t>
      </w:r>
      <w:r w:rsidRPr="2C274ED8">
        <w:rPr>
          <w:rFonts w:asciiTheme="minorHAnsi" w:hAnsiTheme="minorHAnsi" w:cstheme="minorBidi"/>
          <w:spacing w:val="19"/>
        </w:rPr>
        <w:t xml:space="preserve"> </w:t>
      </w:r>
      <w:r w:rsidRPr="2C274ED8">
        <w:rPr>
          <w:rFonts w:asciiTheme="minorHAnsi" w:hAnsiTheme="minorHAnsi" w:cstheme="minorBidi"/>
        </w:rPr>
        <w:t>da Nota de Empenho.</w:t>
      </w:r>
    </w:p>
    <w:p w14:paraId="406C6C43" w14:textId="77777777" w:rsidR="002F45B4" w:rsidRPr="00A8394B" w:rsidRDefault="00E37859" w:rsidP="00E156AA">
      <w:pPr>
        <w:pStyle w:val="PargrafodaLista"/>
        <w:numPr>
          <w:ilvl w:val="1"/>
          <w:numId w:val="8"/>
        </w:numPr>
        <w:ind w:left="0" w:firstLine="0"/>
        <w:jc w:val="both"/>
        <w:rPr>
          <w:rFonts w:asciiTheme="minorHAnsi" w:hAnsiTheme="minorHAnsi" w:cstheme="minorHAnsi"/>
        </w:rPr>
      </w:pPr>
      <w:r w:rsidRPr="00A8394B">
        <w:rPr>
          <w:rFonts w:asciiTheme="minorHAnsi" w:hAnsiTheme="minorHAnsi" w:cstheme="minorHAnsi"/>
        </w:rPr>
        <w:t>O</w:t>
      </w:r>
      <w:r w:rsidRPr="00A8394B">
        <w:rPr>
          <w:rFonts w:asciiTheme="minorHAnsi" w:hAnsiTheme="minorHAnsi" w:cstheme="minorHAnsi"/>
          <w:spacing w:val="-7"/>
        </w:rPr>
        <w:t xml:space="preserve"> </w:t>
      </w:r>
      <w:r w:rsidRPr="00A8394B">
        <w:rPr>
          <w:rFonts w:asciiTheme="minorHAnsi" w:hAnsiTheme="minorHAnsi" w:cstheme="minorHAnsi"/>
        </w:rPr>
        <w:t>objeto</w:t>
      </w:r>
      <w:r w:rsidRPr="00A8394B">
        <w:rPr>
          <w:rFonts w:asciiTheme="minorHAnsi" w:hAnsiTheme="minorHAnsi" w:cstheme="minorHAnsi"/>
          <w:spacing w:val="-3"/>
        </w:rPr>
        <w:t xml:space="preserve"> </w:t>
      </w:r>
      <w:r w:rsidRPr="00A8394B">
        <w:rPr>
          <w:rFonts w:asciiTheme="minorHAnsi" w:hAnsiTheme="minorHAnsi" w:cstheme="minorHAnsi"/>
        </w:rPr>
        <w:t>contratual</w:t>
      </w:r>
      <w:r w:rsidRPr="00A8394B">
        <w:rPr>
          <w:rFonts w:asciiTheme="minorHAnsi" w:hAnsiTheme="minorHAnsi" w:cstheme="minorHAnsi"/>
          <w:spacing w:val="-4"/>
        </w:rPr>
        <w:t xml:space="preserve"> </w:t>
      </w:r>
      <w:r w:rsidRPr="00A8394B">
        <w:rPr>
          <w:rFonts w:asciiTheme="minorHAnsi" w:hAnsiTheme="minorHAnsi" w:cstheme="minorHAnsi"/>
        </w:rPr>
        <w:t>será</w:t>
      </w:r>
      <w:r w:rsidRPr="00A8394B">
        <w:rPr>
          <w:rFonts w:asciiTheme="minorHAnsi" w:hAnsiTheme="minorHAnsi" w:cstheme="minorHAnsi"/>
          <w:spacing w:val="-11"/>
        </w:rPr>
        <w:t xml:space="preserve"> </w:t>
      </w:r>
      <w:r w:rsidRPr="00A8394B">
        <w:rPr>
          <w:rFonts w:asciiTheme="minorHAnsi" w:hAnsiTheme="minorHAnsi" w:cstheme="minorHAnsi"/>
        </w:rPr>
        <w:t>recebido</w:t>
      </w:r>
      <w:r w:rsidRPr="00A8394B">
        <w:rPr>
          <w:rFonts w:asciiTheme="minorHAnsi" w:hAnsiTheme="minorHAnsi" w:cstheme="minorHAnsi"/>
          <w:spacing w:val="-3"/>
        </w:rPr>
        <w:t xml:space="preserve"> </w:t>
      </w:r>
      <w:r w:rsidRPr="00A8394B">
        <w:rPr>
          <w:rFonts w:asciiTheme="minorHAnsi" w:hAnsiTheme="minorHAnsi" w:cstheme="minorHAnsi"/>
        </w:rPr>
        <w:t>consoante</w:t>
      </w:r>
      <w:r w:rsidRPr="00A8394B">
        <w:rPr>
          <w:rFonts w:asciiTheme="minorHAnsi" w:hAnsiTheme="minorHAnsi" w:cstheme="minorHAnsi"/>
          <w:spacing w:val="-3"/>
        </w:rPr>
        <w:t xml:space="preserve"> </w:t>
      </w:r>
      <w:r w:rsidRPr="00A8394B">
        <w:rPr>
          <w:rFonts w:asciiTheme="minorHAnsi" w:hAnsiTheme="minorHAnsi" w:cstheme="minorHAnsi"/>
        </w:rPr>
        <w:t>as</w:t>
      </w:r>
      <w:r w:rsidRPr="00A8394B">
        <w:rPr>
          <w:rFonts w:asciiTheme="minorHAnsi" w:hAnsiTheme="minorHAnsi" w:cstheme="minorHAnsi"/>
          <w:spacing w:val="-9"/>
        </w:rPr>
        <w:t xml:space="preserve"> </w:t>
      </w:r>
      <w:r w:rsidRPr="00A8394B">
        <w:rPr>
          <w:rFonts w:asciiTheme="minorHAnsi" w:hAnsiTheme="minorHAnsi" w:cstheme="minorHAnsi"/>
        </w:rPr>
        <w:t>disposições</w:t>
      </w:r>
      <w:r w:rsidRPr="00A8394B">
        <w:rPr>
          <w:rFonts w:asciiTheme="minorHAnsi" w:hAnsiTheme="minorHAnsi" w:cstheme="minorHAnsi"/>
          <w:spacing w:val="-6"/>
        </w:rPr>
        <w:t xml:space="preserve"> </w:t>
      </w:r>
      <w:r w:rsidRPr="00A8394B">
        <w:rPr>
          <w:rFonts w:asciiTheme="minorHAnsi" w:hAnsiTheme="minorHAnsi" w:cstheme="minorHAnsi"/>
        </w:rPr>
        <w:t>do</w:t>
      </w:r>
      <w:r w:rsidRPr="00A8394B">
        <w:rPr>
          <w:rFonts w:asciiTheme="minorHAnsi" w:hAnsiTheme="minorHAnsi" w:cstheme="minorHAnsi"/>
          <w:spacing w:val="-1"/>
        </w:rPr>
        <w:t xml:space="preserve"> </w:t>
      </w:r>
      <w:r w:rsidRPr="00A8394B">
        <w:rPr>
          <w:rFonts w:asciiTheme="minorHAnsi" w:hAnsiTheme="minorHAnsi" w:cstheme="minorHAnsi"/>
        </w:rPr>
        <w:t>artigo</w:t>
      </w:r>
      <w:r w:rsidRPr="00A8394B">
        <w:rPr>
          <w:rFonts w:asciiTheme="minorHAnsi" w:hAnsiTheme="minorHAnsi" w:cstheme="minorHAnsi"/>
          <w:spacing w:val="-6"/>
        </w:rPr>
        <w:t xml:space="preserve"> </w:t>
      </w:r>
      <w:r w:rsidRPr="00A8394B">
        <w:rPr>
          <w:rFonts w:asciiTheme="minorHAnsi" w:hAnsiTheme="minorHAnsi" w:cstheme="minorHAnsi"/>
        </w:rPr>
        <w:t>140,</w:t>
      </w:r>
      <w:r w:rsidRPr="00A8394B">
        <w:rPr>
          <w:rFonts w:asciiTheme="minorHAnsi" w:hAnsiTheme="minorHAnsi" w:cstheme="minorHAnsi"/>
          <w:spacing w:val="-9"/>
        </w:rPr>
        <w:t xml:space="preserve"> </w:t>
      </w:r>
      <w:r w:rsidRPr="00A8394B">
        <w:rPr>
          <w:rFonts w:asciiTheme="minorHAnsi" w:hAnsiTheme="minorHAnsi" w:cstheme="minorHAnsi"/>
        </w:rPr>
        <w:t>da Lei Federal n° 14.133/21 e demais normas municipais pertinentes</w:t>
      </w:r>
    </w:p>
    <w:p w14:paraId="700EBAF7" w14:textId="77777777" w:rsidR="002F45B4" w:rsidRPr="00A8394B" w:rsidRDefault="00E37859" w:rsidP="00E156AA">
      <w:pPr>
        <w:pStyle w:val="PargrafodaLista"/>
        <w:numPr>
          <w:ilvl w:val="2"/>
          <w:numId w:val="8"/>
        </w:numPr>
        <w:ind w:left="0" w:firstLine="0"/>
        <w:jc w:val="both"/>
        <w:rPr>
          <w:rFonts w:asciiTheme="minorHAnsi" w:hAnsiTheme="minorHAnsi" w:cstheme="minorHAnsi"/>
          <w:b/>
        </w:rPr>
      </w:pPr>
      <w:r w:rsidRPr="00A8394B">
        <w:rPr>
          <w:rFonts w:asciiTheme="minorHAnsi" w:hAnsiTheme="minorHAnsi" w:cstheme="minorHAnsi"/>
        </w:rPr>
        <w:t>A</w:t>
      </w:r>
      <w:r w:rsidRPr="00A8394B">
        <w:rPr>
          <w:rFonts w:asciiTheme="minorHAnsi" w:hAnsiTheme="minorHAnsi" w:cstheme="minorHAnsi"/>
          <w:spacing w:val="-1"/>
        </w:rPr>
        <w:t xml:space="preserve"> </w:t>
      </w:r>
      <w:r w:rsidRPr="00A8394B">
        <w:rPr>
          <w:rFonts w:asciiTheme="minorHAnsi" w:hAnsiTheme="minorHAnsi" w:cstheme="minorHAnsi"/>
        </w:rPr>
        <w:t>entrega</w:t>
      </w:r>
      <w:r w:rsidRPr="00A8394B">
        <w:rPr>
          <w:rFonts w:asciiTheme="minorHAnsi" w:hAnsiTheme="minorHAnsi" w:cstheme="minorHAnsi"/>
          <w:spacing w:val="-4"/>
        </w:rPr>
        <w:t xml:space="preserve"> </w:t>
      </w:r>
      <w:r w:rsidRPr="00A8394B">
        <w:rPr>
          <w:rFonts w:asciiTheme="minorHAnsi" w:hAnsiTheme="minorHAnsi" w:cstheme="minorHAnsi"/>
        </w:rPr>
        <w:t>do</w:t>
      </w:r>
      <w:r w:rsidRPr="00A8394B">
        <w:rPr>
          <w:rFonts w:asciiTheme="minorHAnsi" w:hAnsiTheme="minorHAnsi" w:cstheme="minorHAnsi"/>
          <w:spacing w:val="-3"/>
        </w:rPr>
        <w:t xml:space="preserve"> </w:t>
      </w:r>
      <w:r w:rsidRPr="00A8394B">
        <w:rPr>
          <w:rFonts w:asciiTheme="minorHAnsi" w:hAnsiTheme="minorHAnsi" w:cstheme="minorHAnsi"/>
        </w:rPr>
        <w:t>objeto</w:t>
      </w:r>
      <w:r w:rsidRPr="00A8394B">
        <w:rPr>
          <w:rFonts w:asciiTheme="minorHAnsi" w:hAnsiTheme="minorHAnsi" w:cstheme="minorHAnsi"/>
          <w:spacing w:val="-3"/>
        </w:rPr>
        <w:t xml:space="preserve"> </w:t>
      </w:r>
      <w:r w:rsidRPr="00A8394B">
        <w:rPr>
          <w:rFonts w:asciiTheme="minorHAnsi" w:hAnsiTheme="minorHAnsi" w:cstheme="minorHAnsi"/>
        </w:rPr>
        <w:t>na</w:t>
      </w:r>
      <w:r w:rsidRPr="00A8394B">
        <w:rPr>
          <w:rFonts w:asciiTheme="minorHAnsi" w:hAnsiTheme="minorHAnsi" w:cstheme="minorHAnsi"/>
          <w:spacing w:val="-4"/>
        </w:rPr>
        <w:t xml:space="preserve"> </w:t>
      </w:r>
      <w:r w:rsidRPr="00A8394B">
        <w:rPr>
          <w:rFonts w:asciiTheme="minorHAnsi" w:hAnsiTheme="minorHAnsi" w:cstheme="minorHAnsi"/>
        </w:rPr>
        <w:t>unidade</w:t>
      </w:r>
      <w:r w:rsidRPr="00A8394B">
        <w:rPr>
          <w:rFonts w:asciiTheme="minorHAnsi" w:hAnsiTheme="minorHAnsi" w:cstheme="minorHAnsi"/>
          <w:spacing w:val="-1"/>
        </w:rPr>
        <w:t xml:space="preserve"> </w:t>
      </w:r>
      <w:r w:rsidRPr="00A8394B">
        <w:rPr>
          <w:rFonts w:asciiTheme="minorHAnsi" w:hAnsiTheme="minorHAnsi" w:cstheme="minorHAnsi"/>
        </w:rPr>
        <w:t>requisitante</w:t>
      </w:r>
      <w:r w:rsidRPr="00A8394B">
        <w:rPr>
          <w:rFonts w:asciiTheme="minorHAnsi" w:hAnsiTheme="minorHAnsi" w:cstheme="minorHAnsi"/>
          <w:spacing w:val="-3"/>
        </w:rPr>
        <w:t xml:space="preserve"> </w:t>
      </w:r>
      <w:r w:rsidRPr="00A8394B">
        <w:rPr>
          <w:rFonts w:asciiTheme="minorHAnsi" w:hAnsiTheme="minorHAnsi" w:cstheme="minorHAnsi"/>
        </w:rPr>
        <w:t>será</w:t>
      </w:r>
      <w:r w:rsidRPr="00A8394B">
        <w:rPr>
          <w:rFonts w:asciiTheme="minorHAnsi" w:hAnsiTheme="minorHAnsi" w:cstheme="minorHAnsi"/>
          <w:spacing w:val="-4"/>
        </w:rPr>
        <w:t xml:space="preserve"> </w:t>
      </w:r>
      <w:r w:rsidRPr="00A8394B">
        <w:rPr>
          <w:rFonts w:asciiTheme="minorHAnsi" w:hAnsiTheme="minorHAnsi" w:cstheme="minorHAnsi"/>
        </w:rPr>
        <w:t>acompanhada</w:t>
      </w:r>
      <w:r w:rsidRPr="00A8394B">
        <w:rPr>
          <w:rFonts w:asciiTheme="minorHAnsi" w:hAnsiTheme="minorHAnsi" w:cstheme="minorHAnsi"/>
          <w:spacing w:val="-4"/>
        </w:rPr>
        <w:t xml:space="preserve"> </w:t>
      </w:r>
      <w:r w:rsidRPr="00A8394B">
        <w:rPr>
          <w:rFonts w:asciiTheme="minorHAnsi" w:hAnsiTheme="minorHAnsi" w:cstheme="minorHAnsi"/>
        </w:rPr>
        <w:t>dos</w:t>
      </w:r>
      <w:r w:rsidRPr="00A8394B">
        <w:rPr>
          <w:rFonts w:asciiTheme="minorHAnsi" w:hAnsiTheme="minorHAnsi" w:cstheme="minorHAnsi"/>
          <w:spacing w:val="-4"/>
        </w:rPr>
        <w:t xml:space="preserve"> </w:t>
      </w:r>
      <w:r w:rsidRPr="00A8394B">
        <w:rPr>
          <w:rFonts w:asciiTheme="minorHAnsi" w:hAnsiTheme="minorHAnsi" w:cstheme="minorHAnsi"/>
        </w:rPr>
        <w:t xml:space="preserve">seguintes </w:t>
      </w:r>
      <w:r w:rsidRPr="00A8394B">
        <w:rPr>
          <w:rFonts w:asciiTheme="minorHAnsi" w:hAnsiTheme="minorHAnsi" w:cstheme="minorHAnsi"/>
          <w:spacing w:val="-2"/>
        </w:rPr>
        <w:t>documentos</w:t>
      </w:r>
    </w:p>
    <w:p w14:paraId="7F7E172C" w14:textId="77777777" w:rsidR="002F45B4" w:rsidRPr="00A8394B" w:rsidRDefault="00E37859" w:rsidP="00E156AA">
      <w:pPr>
        <w:pStyle w:val="PargrafodaLista"/>
        <w:numPr>
          <w:ilvl w:val="0"/>
          <w:numId w:val="7"/>
        </w:numPr>
        <w:ind w:left="0" w:firstLine="0"/>
        <w:jc w:val="both"/>
        <w:rPr>
          <w:rFonts w:asciiTheme="minorHAnsi" w:hAnsiTheme="minorHAnsi" w:cstheme="minorHAnsi"/>
        </w:rPr>
      </w:pPr>
      <w:r w:rsidRPr="00A8394B">
        <w:rPr>
          <w:rFonts w:asciiTheme="minorHAnsi" w:hAnsiTheme="minorHAnsi" w:cstheme="minorHAnsi"/>
        </w:rPr>
        <w:t>nota</w:t>
      </w:r>
      <w:r w:rsidRPr="00A8394B">
        <w:rPr>
          <w:rFonts w:asciiTheme="minorHAnsi" w:hAnsiTheme="minorHAnsi" w:cstheme="minorHAnsi"/>
          <w:spacing w:val="-14"/>
        </w:rPr>
        <w:t xml:space="preserve"> </w:t>
      </w:r>
      <w:r w:rsidRPr="00A8394B">
        <w:rPr>
          <w:rFonts w:asciiTheme="minorHAnsi" w:hAnsiTheme="minorHAnsi" w:cstheme="minorHAnsi"/>
        </w:rPr>
        <w:t>fiscal</w:t>
      </w:r>
      <w:r w:rsidRPr="00A8394B">
        <w:rPr>
          <w:rFonts w:asciiTheme="minorHAnsi" w:hAnsiTheme="minorHAnsi" w:cstheme="minorHAnsi"/>
          <w:spacing w:val="-3"/>
        </w:rPr>
        <w:t xml:space="preserve"> </w:t>
      </w:r>
      <w:r w:rsidRPr="00A8394B">
        <w:rPr>
          <w:rFonts w:asciiTheme="minorHAnsi" w:hAnsiTheme="minorHAnsi" w:cstheme="minorHAnsi"/>
        </w:rPr>
        <w:t>ou</w:t>
      </w:r>
      <w:r w:rsidRPr="00A8394B">
        <w:rPr>
          <w:rFonts w:asciiTheme="minorHAnsi" w:hAnsiTheme="minorHAnsi" w:cstheme="minorHAnsi"/>
          <w:spacing w:val="-7"/>
        </w:rPr>
        <w:t xml:space="preserve"> </w:t>
      </w:r>
      <w:r w:rsidRPr="00A8394B">
        <w:rPr>
          <w:rFonts w:asciiTheme="minorHAnsi" w:hAnsiTheme="minorHAnsi" w:cstheme="minorHAnsi"/>
        </w:rPr>
        <w:t>nota</w:t>
      </w:r>
      <w:r w:rsidRPr="00A8394B">
        <w:rPr>
          <w:rFonts w:asciiTheme="minorHAnsi" w:hAnsiTheme="minorHAnsi" w:cstheme="minorHAnsi"/>
          <w:spacing w:val="-7"/>
        </w:rPr>
        <w:t xml:space="preserve"> </w:t>
      </w:r>
      <w:r w:rsidRPr="00A8394B">
        <w:rPr>
          <w:rFonts w:asciiTheme="minorHAnsi" w:hAnsiTheme="minorHAnsi" w:cstheme="minorHAnsi"/>
        </w:rPr>
        <w:t>fiscal</w:t>
      </w:r>
      <w:r w:rsidRPr="00A8394B">
        <w:rPr>
          <w:rFonts w:asciiTheme="minorHAnsi" w:hAnsiTheme="minorHAnsi" w:cstheme="minorHAnsi"/>
          <w:spacing w:val="-7"/>
        </w:rPr>
        <w:t xml:space="preserve"> </w:t>
      </w:r>
      <w:r w:rsidRPr="00A8394B">
        <w:rPr>
          <w:rFonts w:asciiTheme="minorHAnsi" w:hAnsiTheme="minorHAnsi" w:cstheme="minorHAnsi"/>
          <w:spacing w:val="-2"/>
        </w:rPr>
        <w:t>fatura;</w:t>
      </w:r>
    </w:p>
    <w:p w14:paraId="5AD49CD1" w14:textId="77777777" w:rsidR="002F45B4" w:rsidRPr="00A8394B" w:rsidRDefault="00E37859" w:rsidP="00E156AA">
      <w:pPr>
        <w:pStyle w:val="PargrafodaLista"/>
        <w:numPr>
          <w:ilvl w:val="0"/>
          <w:numId w:val="7"/>
        </w:numPr>
        <w:ind w:left="0" w:firstLine="0"/>
        <w:jc w:val="both"/>
        <w:rPr>
          <w:rFonts w:asciiTheme="minorHAnsi" w:hAnsiTheme="minorHAnsi" w:cstheme="minorHAnsi"/>
        </w:rPr>
      </w:pPr>
      <w:r w:rsidRPr="00A8394B">
        <w:rPr>
          <w:rFonts w:asciiTheme="minorHAnsi" w:hAnsiTheme="minorHAnsi" w:cstheme="minorHAnsi"/>
        </w:rPr>
        <w:t>cópia</w:t>
      </w:r>
      <w:r w:rsidRPr="00A8394B">
        <w:rPr>
          <w:rFonts w:asciiTheme="minorHAnsi" w:hAnsiTheme="minorHAnsi" w:cstheme="minorHAnsi"/>
          <w:spacing w:val="-9"/>
        </w:rPr>
        <w:t xml:space="preserve"> </w:t>
      </w:r>
      <w:r w:rsidRPr="00A8394B">
        <w:rPr>
          <w:rFonts w:asciiTheme="minorHAnsi" w:hAnsiTheme="minorHAnsi" w:cstheme="minorHAnsi"/>
        </w:rPr>
        <w:t>reprográfica</w:t>
      </w:r>
      <w:r w:rsidRPr="00A8394B">
        <w:rPr>
          <w:rFonts w:asciiTheme="minorHAnsi" w:hAnsiTheme="minorHAnsi" w:cstheme="minorHAnsi"/>
          <w:spacing w:val="-7"/>
        </w:rPr>
        <w:t xml:space="preserve"> </w:t>
      </w:r>
      <w:r w:rsidRPr="00A8394B">
        <w:rPr>
          <w:rFonts w:asciiTheme="minorHAnsi" w:hAnsiTheme="minorHAnsi" w:cstheme="minorHAnsi"/>
        </w:rPr>
        <w:t>da</w:t>
      </w:r>
      <w:r w:rsidRPr="00A8394B">
        <w:rPr>
          <w:rFonts w:asciiTheme="minorHAnsi" w:hAnsiTheme="minorHAnsi" w:cstheme="minorHAnsi"/>
          <w:spacing w:val="-13"/>
        </w:rPr>
        <w:t xml:space="preserve"> </w:t>
      </w:r>
      <w:r w:rsidRPr="00A8394B">
        <w:rPr>
          <w:rFonts w:asciiTheme="minorHAnsi" w:hAnsiTheme="minorHAnsi" w:cstheme="minorHAnsi"/>
        </w:rPr>
        <w:t>Nota</w:t>
      </w:r>
      <w:r w:rsidRPr="00A8394B">
        <w:rPr>
          <w:rFonts w:asciiTheme="minorHAnsi" w:hAnsiTheme="minorHAnsi" w:cstheme="minorHAnsi"/>
          <w:spacing w:val="-10"/>
        </w:rPr>
        <w:t xml:space="preserve"> </w:t>
      </w:r>
      <w:r w:rsidRPr="00A8394B">
        <w:rPr>
          <w:rFonts w:asciiTheme="minorHAnsi" w:hAnsiTheme="minorHAnsi" w:cstheme="minorHAnsi"/>
        </w:rPr>
        <w:t>de</w:t>
      </w:r>
      <w:r w:rsidRPr="00A8394B">
        <w:rPr>
          <w:rFonts w:asciiTheme="minorHAnsi" w:hAnsiTheme="minorHAnsi" w:cstheme="minorHAnsi"/>
          <w:spacing w:val="-12"/>
        </w:rPr>
        <w:t xml:space="preserve"> </w:t>
      </w:r>
      <w:r w:rsidRPr="00A8394B">
        <w:rPr>
          <w:rFonts w:asciiTheme="minorHAnsi" w:hAnsiTheme="minorHAnsi" w:cstheme="minorHAnsi"/>
          <w:spacing w:val="-2"/>
        </w:rPr>
        <w:t>Empenho;</w:t>
      </w:r>
    </w:p>
    <w:p w14:paraId="06ACAB16" w14:textId="77777777" w:rsidR="002F45B4" w:rsidRPr="00A8394B" w:rsidRDefault="00E37859" w:rsidP="00E156AA">
      <w:pPr>
        <w:pStyle w:val="PargrafodaLista"/>
        <w:numPr>
          <w:ilvl w:val="2"/>
          <w:numId w:val="8"/>
        </w:numPr>
        <w:ind w:left="0" w:firstLine="0"/>
        <w:jc w:val="both"/>
        <w:rPr>
          <w:rFonts w:asciiTheme="minorHAnsi" w:hAnsiTheme="minorHAnsi" w:cstheme="minorHAnsi"/>
          <w:b/>
        </w:rPr>
      </w:pPr>
      <w:r w:rsidRPr="00A8394B">
        <w:rPr>
          <w:rFonts w:asciiTheme="minorHAnsi" w:hAnsiTheme="minorHAnsi" w:cstheme="minorHAnsi"/>
        </w:rPr>
        <w:t>Se durante a atividade de fiscalização o fiscal verificar elementos indicadores de irregularidades ou vícios de qualidade, bem como disparidades com as especificações estabelecidas para produto, poderá, a qualquer momento, submetê-lo à análise laboratorial, às custas da empresa contratada, conforme o caso.</w:t>
      </w:r>
    </w:p>
    <w:p w14:paraId="78989F7C" w14:textId="77777777" w:rsidR="002F45B4" w:rsidRPr="00A8394B" w:rsidRDefault="00E37859" w:rsidP="00E156AA">
      <w:pPr>
        <w:pStyle w:val="PargrafodaLista"/>
        <w:numPr>
          <w:ilvl w:val="1"/>
          <w:numId w:val="8"/>
        </w:numPr>
        <w:ind w:left="0" w:firstLine="0"/>
        <w:jc w:val="both"/>
        <w:rPr>
          <w:rFonts w:asciiTheme="minorHAnsi" w:hAnsiTheme="minorHAnsi" w:cstheme="minorHAnsi"/>
        </w:rPr>
      </w:pPr>
      <w:r w:rsidRPr="00A8394B">
        <w:rPr>
          <w:rFonts w:asciiTheme="minorHAnsi" w:hAnsiTheme="minorHAnsi" w:cstheme="minorHAnsi"/>
        </w:rPr>
        <w:t>O material será devolvido na hipótese de apresentar irregularidades, não corresponder às especificações da Ata de Registro de Preços ou estar fora dos padrões determinados, devendo ser substituído pela empresa Contratada no prazo máximo de até 10 (dez) dias corridos, a contar da notificação,</w:t>
      </w:r>
      <w:r w:rsidRPr="00A8394B">
        <w:rPr>
          <w:rFonts w:asciiTheme="minorHAnsi" w:hAnsiTheme="minorHAnsi" w:cstheme="minorHAnsi"/>
          <w:spacing w:val="36"/>
        </w:rPr>
        <w:t xml:space="preserve"> </w:t>
      </w:r>
      <w:r w:rsidRPr="00A8394B">
        <w:rPr>
          <w:rFonts w:asciiTheme="minorHAnsi" w:hAnsiTheme="minorHAnsi" w:cstheme="minorHAnsi"/>
        </w:rPr>
        <w:t>sob</w:t>
      </w:r>
      <w:r w:rsidRPr="00A8394B">
        <w:rPr>
          <w:rFonts w:asciiTheme="minorHAnsi" w:hAnsiTheme="minorHAnsi" w:cstheme="minorHAnsi"/>
          <w:spacing w:val="35"/>
        </w:rPr>
        <w:t xml:space="preserve"> </w:t>
      </w:r>
      <w:r w:rsidRPr="00A8394B">
        <w:rPr>
          <w:rFonts w:asciiTheme="minorHAnsi" w:hAnsiTheme="minorHAnsi" w:cstheme="minorHAnsi"/>
        </w:rPr>
        <w:t>pena</w:t>
      </w:r>
      <w:r w:rsidRPr="00A8394B">
        <w:rPr>
          <w:rFonts w:asciiTheme="minorHAnsi" w:hAnsiTheme="minorHAnsi" w:cstheme="minorHAnsi"/>
          <w:spacing w:val="34"/>
        </w:rPr>
        <w:t xml:space="preserve"> </w:t>
      </w:r>
      <w:r w:rsidRPr="00A8394B">
        <w:rPr>
          <w:rFonts w:asciiTheme="minorHAnsi" w:hAnsiTheme="minorHAnsi" w:cstheme="minorHAnsi"/>
        </w:rPr>
        <w:t>de</w:t>
      </w:r>
      <w:r w:rsidRPr="00A8394B">
        <w:rPr>
          <w:rFonts w:asciiTheme="minorHAnsi" w:hAnsiTheme="minorHAnsi" w:cstheme="minorHAnsi"/>
          <w:spacing w:val="40"/>
        </w:rPr>
        <w:t xml:space="preserve"> </w:t>
      </w:r>
      <w:r w:rsidRPr="00A8394B">
        <w:rPr>
          <w:rFonts w:asciiTheme="minorHAnsi" w:hAnsiTheme="minorHAnsi" w:cstheme="minorHAnsi"/>
        </w:rPr>
        <w:t>aplicação</w:t>
      </w:r>
      <w:r w:rsidRPr="00A8394B">
        <w:rPr>
          <w:rFonts w:asciiTheme="minorHAnsi" w:hAnsiTheme="minorHAnsi" w:cstheme="minorHAnsi"/>
          <w:spacing w:val="36"/>
        </w:rPr>
        <w:t xml:space="preserve"> </w:t>
      </w:r>
      <w:r w:rsidRPr="00A8394B">
        <w:rPr>
          <w:rFonts w:asciiTheme="minorHAnsi" w:hAnsiTheme="minorHAnsi" w:cstheme="minorHAnsi"/>
        </w:rPr>
        <w:t>das</w:t>
      </w:r>
      <w:r w:rsidRPr="00A8394B">
        <w:rPr>
          <w:rFonts w:asciiTheme="minorHAnsi" w:hAnsiTheme="minorHAnsi" w:cstheme="minorHAnsi"/>
          <w:spacing w:val="29"/>
        </w:rPr>
        <w:t xml:space="preserve"> </w:t>
      </w:r>
      <w:r w:rsidRPr="00A8394B">
        <w:rPr>
          <w:rFonts w:asciiTheme="minorHAnsi" w:hAnsiTheme="minorHAnsi" w:cstheme="minorHAnsi"/>
        </w:rPr>
        <w:t>penalidades</w:t>
      </w:r>
      <w:r w:rsidRPr="00A8394B">
        <w:rPr>
          <w:rFonts w:asciiTheme="minorHAnsi" w:hAnsiTheme="minorHAnsi" w:cstheme="minorHAnsi"/>
          <w:spacing w:val="36"/>
        </w:rPr>
        <w:t xml:space="preserve"> </w:t>
      </w:r>
      <w:r w:rsidRPr="00A8394B">
        <w:rPr>
          <w:rFonts w:asciiTheme="minorHAnsi" w:hAnsiTheme="minorHAnsi" w:cstheme="minorHAnsi"/>
        </w:rPr>
        <w:t>previstas</w:t>
      </w:r>
      <w:r w:rsidRPr="00A8394B">
        <w:rPr>
          <w:rFonts w:asciiTheme="minorHAnsi" w:hAnsiTheme="minorHAnsi" w:cstheme="minorHAnsi"/>
          <w:spacing w:val="35"/>
        </w:rPr>
        <w:t xml:space="preserve"> </w:t>
      </w:r>
      <w:r w:rsidRPr="00A8394B">
        <w:rPr>
          <w:rFonts w:asciiTheme="minorHAnsi" w:hAnsiTheme="minorHAnsi" w:cstheme="minorHAnsi"/>
        </w:rPr>
        <w:t>no</w:t>
      </w:r>
      <w:r w:rsidRPr="00A8394B">
        <w:rPr>
          <w:rFonts w:asciiTheme="minorHAnsi" w:hAnsiTheme="minorHAnsi" w:cstheme="minorHAnsi"/>
          <w:spacing w:val="40"/>
        </w:rPr>
        <w:t xml:space="preserve"> </w:t>
      </w:r>
      <w:r w:rsidRPr="00A8394B">
        <w:rPr>
          <w:rFonts w:asciiTheme="minorHAnsi" w:hAnsiTheme="minorHAnsi" w:cstheme="minorHAnsi"/>
        </w:rPr>
        <w:t>subitem</w:t>
      </w:r>
      <w:r w:rsidR="00425814" w:rsidRPr="00A8394B">
        <w:rPr>
          <w:rFonts w:asciiTheme="minorHAnsi" w:hAnsiTheme="minorHAnsi" w:cstheme="minorHAnsi"/>
        </w:rPr>
        <w:t xml:space="preserve"> </w:t>
      </w:r>
      <w:r w:rsidRPr="00A8394B">
        <w:rPr>
          <w:rFonts w:asciiTheme="minorHAnsi" w:hAnsiTheme="minorHAnsi" w:cstheme="minorHAnsi"/>
        </w:rPr>
        <w:t>10.2.4</w:t>
      </w:r>
      <w:r w:rsidRPr="00A8394B">
        <w:rPr>
          <w:rFonts w:asciiTheme="minorHAnsi" w:hAnsiTheme="minorHAnsi" w:cstheme="minorHAnsi"/>
          <w:spacing w:val="-9"/>
        </w:rPr>
        <w:t xml:space="preserve"> </w:t>
      </w:r>
      <w:r w:rsidRPr="00A8394B">
        <w:rPr>
          <w:rFonts w:asciiTheme="minorHAnsi" w:hAnsiTheme="minorHAnsi" w:cstheme="minorHAnsi"/>
        </w:rPr>
        <w:t>da</w:t>
      </w:r>
      <w:r w:rsidRPr="00A8394B">
        <w:rPr>
          <w:rFonts w:asciiTheme="minorHAnsi" w:hAnsiTheme="minorHAnsi" w:cstheme="minorHAnsi"/>
          <w:spacing w:val="-7"/>
        </w:rPr>
        <w:t xml:space="preserve"> </w:t>
      </w:r>
      <w:r w:rsidRPr="00A8394B">
        <w:rPr>
          <w:rFonts w:asciiTheme="minorHAnsi" w:hAnsiTheme="minorHAnsi" w:cstheme="minorHAnsi"/>
        </w:rPr>
        <w:t>Cláusula</w:t>
      </w:r>
      <w:r w:rsidRPr="00A8394B">
        <w:rPr>
          <w:rFonts w:asciiTheme="minorHAnsi" w:hAnsiTheme="minorHAnsi" w:cstheme="minorHAnsi"/>
          <w:spacing w:val="-7"/>
        </w:rPr>
        <w:t xml:space="preserve"> </w:t>
      </w:r>
      <w:r w:rsidRPr="00A8394B">
        <w:rPr>
          <w:rFonts w:asciiTheme="minorHAnsi" w:hAnsiTheme="minorHAnsi" w:cstheme="minorHAnsi"/>
          <w:spacing w:val="-2"/>
        </w:rPr>
        <w:t>Décima.</w:t>
      </w:r>
    </w:p>
    <w:p w14:paraId="63F8EC74" w14:textId="77777777" w:rsidR="002F45B4" w:rsidRPr="00A8394B" w:rsidRDefault="00E37859" w:rsidP="00E156AA">
      <w:pPr>
        <w:pStyle w:val="PargrafodaLista"/>
        <w:numPr>
          <w:ilvl w:val="1"/>
          <w:numId w:val="8"/>
        </w:numPr>
        <w:ind w:left="0" w:firstLine="0"/>
        <w:jc w:val="both"/>
        <w:rPr>
          <w:rFonts w:asciiTheme="minorHAnsi" w:hAnsiTheme="minorHAnsi" w:cstheme="minorHAnsi"/>
        </w:rPr>
      </w:pPr>
      <w:r w:rsidRPr="00A8394B">
        <w:rPr>
          <w:rFonts w:asciiTheme="minorHAnsi" w:hAnsiTheme="minorHAnsi" w:cstheme="minorHAnsi"/>
        </w:rPr>
        <w:t xml:space="preserve">A marca do material entregue deverá estar indicada no próprio produto ou em sua embalagem. Materiais sem identificação serão rejeitados quando da sua </w:t>
      </w:r>
      <w:r w:rsidRPr="00A8394B">
        <w:rPr>
          <w:rFonts w:asciiTheme="minorHAnsi" w:hAnsiTheme="minorHAnsi" w:cstheme="minorHAnsi"/>
          <w:spacing w:val="-2"/>
        </w:rPr>
        <w:t>entrega.</w:t>
      </w:r>
    </w:p>
    <w:p w14:paraId="20FCB47B" w14:textId="77777777" w:rsidR="002F45B4" w:rsidRPr="00A8394B" w:rsidRDefault="00E37859" w:rsidP="00E156AA">
      <w:pPr>
        <w:pStyle w:val="PargrafodaLista"/>
        <w:numPr>
          <w:ilvl w:val="1"/>
          <w:numId w:val="8"/>
        </w:numPr>
        <w:ind w:left="0" w:firstLine="0"/>
        <w:jc w:val="both"/>
        <w:rPr>
          <w:rFonts w:asciiTheme="minorHAnsi" w:hAnsiTheme="minorHAnsi" w:cstheme="minorHAnsi"/>
        </w:rPr>
      </w:pPr>
      <w:r w:rsidRPr="00A8394B">
        <w:rPr>
          <w:rFonts w:asciiTheme="minorHAnsi" w:hAnsiTheme="minorHAnsi" w:cstheme="minorHAnsi"/>
        </w:rPr>
        <w:t>O descarregamento do material ficará a cargo da CONTRATADA, devendo por esta ser providenciada a mão de obra necessária.</w:t>
      </w:r>
    </w:p>
    <w:p w14:paraId="1118AA06" w14:textId="77777777" w:rsidR="002F45B4" w:rsidRPr="00A8394B" w:rsidRDefault="00E37859" w:rsidP="00E156AA">
      <w:pPr>
        <w:pStyle w:val="PargrafodaLista"/>
        <w:numPr>
          <w:ilvl w:val="1"/>
          <w:numId w:val="8"/>
        </w:numPr>
        <w:ind w:left="0" w:firstLine="0"/>
        <w:jc w:val="both"/>
        <w:rPr>
          <w:rFonts w:asciiTheme="minorHAnsi" w:hAnsiTheme="minorHAnsi" w:cstheme="minorHAnsi"/>
        </w:rPr>
      </w:pPr>
      <w:r w:rsidRPr="00A8394B">
        <w:rPr>
          <w:rFonts w:asciiTheme="minorHAnsi" w:hAnsiTheme="minorHAnsi" w:cstheme="minorHAnsi"/>
        </w:rPr>
        <w:t xml:space="preserve">O recebimento do material pelo órgão requisitante não exclui a responsabilidade civil do fornecedor por vícios de quantidade ou qualidade do material ou disparidades com as Especificações Técnicas do Objeto, ANEXO I do edital que precedeu a este ajuste, verificadas posteriormente, garatindo-se ao órgão requisitante as faculdades previstas no art. 18 da Lei Federal n.º </w:t>
      </w:r>
      <w:r w:rsidRPr="00A8394B">
        <w:rPr>
          <w:rFonts w:asciiTheme="minorHAnsi" w:hAnsiTheme="minorHAnsi" w:cstheme="minorHAnsi"/>
          <w:spacing w:val="-2"/>
        </w:rPr>
        <w:t>8.078/1990.</w:t>
      </w:r>
    </w:p>
    <w:p w14:paraId="6BF5CB34" w14:textId="77777777" w:rsidR="002F45B4" w:rsidRPr="00A8394B" w:rsidRDefault="00E37859" w:rsidP="00E156AA">
      <w:pPr>
        <w:pStyle w:val="PargrafodaLista"/>
        <w:numPr>
          <w:ilvl w:val="1"/>
          <w:numId w:val="8"/>
        </w:numPr>
        <w:ind w:left="0" w:firstLine="0"/>
        <w:jc w:val="both"/>
        <w:rPr>
          <w:rFonts w:asciiTheme="minorHAnsi" w:hAnsiTheme="minorHAnsi" w:cstheme="minorHAnsi"/>
        </w:rPr>
      </w:pPr>
      <w:r w:rsidRPr="00A8394B">
        <w:rPr>
          <w:rFonts w:asciiTheme="minorHAnsi" w:hAnsiTheme="minorHAnsi" w:cstheme="minorHAnsi"/>
        </w:rPr>
        <w:t>Somente serão analisados pela Administração os pedidos de prorrogação do prazo de entrega de materiais que se apresentarem com as condições seguintes:</w:t>
      </w:r>
    </w:p>
    <w:p w14:paraId="659555DE" w14:textId="77777777" w:rsidR="002F45B4" w:rsidRPr="00A8394B" w:rsidRDefault="00E37859" w:rsidP="00E156AA">
      <w:pPr>
        <w:pStyle w:val="PargrafodaLista"/>
        <w:numPr>
          <w:ilvl w:val="0"/>
          <w:numId w:val="6"/>
        </w:numPr>
        <w:ind w:left="0" w:firstLine="0"/>
        <w:jc w:val="both"/>
        <w:rPr>
          <w:rFonts w:asciiTheme="minorHAnsi" w:hAnsiTheme="minorHAnsi" w:cstheme="minorHAnsi"/>
        </w:rPr>
      </w:pPr>
      <w:r w:rsidRPr="00A8394B">
        <w:rPr>
          <w:rFonts w:asciiTheme="minorHAnsi" w:hAnsiTheme="minorHAnsi" w:cstheme="minorHAnsi"/>
        </w:rPr>
        <w:t>até</w:t>
      </w:r>
      <w:r w:rsidRPr="00A8394B">
        <w:rPr>
          <w:rFonts w:asciiTheme="minorHAnsi" w:hAnsiTheme="minorHAnsi" w:cstheme="minorHAnsi"/>
          <w:spacing w:val="-5"/>
        </w:rPr>
        <w:t xml:space="preserve"> </w:t>
      </w:r>
      <w:r w:rsidRPr="00A8394B">
        <w:rPr>
          <w:rFonts w:asciiTheme="minorHAnsi" w:hAnsiTheme="minorHAnsi" w:cstheme="minorHAnsi"/>
        </w:rPr>
        <w:t>a</w:t>
      </w:r>
      <w:r w:rsidRPr="00A8394B">
        <w:rPr>
          <w:rFonts w:asciiTheme="minorHAnsi" w:hAnsiTheme="minorHAnsi" w:cstheme="minorHAnsi"/>
          <w:spacing w:val="-10"/>
        </w:rPr>
        <w:t xml:space="preserve"> </w:t>
      </w:r>
      <w:r w:rsidRPr="00A8394B">
        <w:rPr>
          <w:rFonts w:asciiTheme="minorHAnsi" w:hAnsiTheme="minorHAnsi" w:cstheme="minorHAnsi"/>
        </w:rPr>
        <w:t>data</w:t>
      </w:r>
      <w:r w:rsidRPr="00A8394B">
        <w:rPr>
          <w:rFonts w:asciiTheme="minorHAnsi" w:hAnsiTheme="minorHAnsi" w:cstheme="minorHAnsi"/>
          <w:spacing w:val="-10"/>
        </w:rPr>
        <w:t xml:space="preserve"> </w:t>
      </w:r>
      <w:r w:rsidRPr="00A8394B">
        <w:rPr>
          <w:rFonts w:asciiTheme="minorHAnsi" w:hAnsiTheme="minorHAnsi" w:cstheme="minorHAnsi"/>
        </w:rPr>
        <w:t>final</w:t>
      </w:r>
      <w:r w:rsidRPr="00A8394B">
        <w:rPr>
          <w:rFonts w:asciiTheme="minorHAnsi" w:hAnsiTheme="minorHAnsi" w:cstheme="minorHAnsi"/>
          <w:spacing w:val="-10"/>
        </w:rPr>
        <w:t xml:space="preserve"> </w:t>
      </w:r>
      <w:r w:rsidRPr="00A8394B">
        <w:rPr>
          <w:rFonts w:asciiTheme="minorHAnsi" w:hAnsiTheme="minorHAnsi" w:cstheme="minorHAnsi"/>
        </w:rPr>
        <w:t>prevista</w:t>
      </w:r>
      <w:r w:rsidRPr="00A8394B">
        <w:rPr>
          <w:rFonts w:asciiTheme="minorHAnsi" w:hAnsiTheme="minorHAnsi" w:cstheme="minorHAnsi"/>
          <w:spacing w:val="-8"/>
        </w:rPr>
        <w:t xml:space="preserve"> </w:t>
      </w:r>
      <w:r w:rsidRPr="00A8394B">
        <w:rPr>
          <w:rFonts w:asciiTheme="minorHAnsi" w:hAnsiTheme="minorHAnsi" w:cstheme="minorHAnsi"/>
        </w:rPr>
        <w:t>para</w:t>
      </w:r>
      <w:r w:rsidRPr="00A8394B">
        <w:rPr>
          <w:rFonts w:asciiTheme="minorHAnsi" w:hAnsiTheme="minorHAnsi" w:cstheme="minorHAnsi"/>
          <w:spacing w:val="-3"/>
        </w:rPr>
        <w:t xml:space="preserve"> </w:t>
      </w:r>
      <w:r w:rsidRPr="00A8394B">
        <w:rPr>
          <w:rFonts w:asciiTheme="minorHAnsi" w:hAnsiTheme="minorHAnsi" w:cstheme="minorHAnsi"/>
        </w:rPr>
        <w:t>a</w:t>
      </w:r>
      <w:r w:rsidRPr="00A8394B">
        <w:rPr>
          <w:rFonts w:asciiTheme="minorHAnsi" w:hAnsiTheme="minorHAnsi" w:cstheme="minorHAnsi"/>
          <w:spacing w:val="-5"/>
        </w:rPr>
        <w:t xml:space="preserve"> </w:t>
      </w:r>
      <w:r w:rsidRPr="00A8394B">
        <w:rPr>
          <w:rFonts w:asciiTheme="minorHAnsi" w:hAnsiTheme="minorHAnsi" w:cstheme="minorHAnsi"/>
        </w:rPr>
        <w:t>entrega;</w:t>
      </w:r>
      <w:r w:rsidRPr="00A8394B">
        <w:rPr>
          <w:rFonts w:asciiTheme="minorHAnsi" w:hAnsiTheme="minorHAnsi" w:cstheme="minorHAnsi"/>
          <w:spacing w:val="-4"/>
        </w:rPr>
        <w:t xml:space="preserve"> </w:t>
      </w:r>
      <w:r w:rsidRPr="00A8394B">
        <w:rPr>
          <w:rFonts w:asciiTheme="minorHAnsi" w:hAnsiTheme="minorHAnsi" w:cstheme="minorHAnsi"/>
          <w:spacing w:val="-10"/>
        </w:rPr>
        <w:t>e</w:t>
      </w:r>
    </w:p>
    <w:p w14:paraId="57873BC1" w14:textId="77777777" w:rsidR="002F45B4" w:rsidRPr="00A8394B" w:rsidRDefault="00E37859" w:rsidP="00E156AA">
      <w:pPr>
        <w:pStyle w:val="PargrafodaLista"/>
        <w:numPr>
          <w:ilvl w:val="0"/>
          <w:numId w:val="6"/>
        </w:numPr>
        <w:ind w:left="0" w:firstLine="0"/>
        <w:jc w:val="both"/>
        <w:rPr>
          <w:rFonts w:asciiTheme="minorHAnsi" w:hAnsiTheme="minorHAnsi" w:cstheme="minorHAnsi"/>
        </w:rPr>
      </w:pPr>
      <w:r w:rsidRPr="00A8394B">
        <w:rPr>
          <w:rFonts w:asciiTheme="minorHAnsi" w:hAnsiTheme="minorHAnsi" w:cstheme="minorHAnsi"/>
        </w:rPr>
        <w:t>instruídos</w:t>
      </w:r>
      <w:r w:rsidRPr="00A8394B">
        <w:rPr>
          <w:rFonts w:asciiTheme="minorHAnsi" w:hAnsiTheme="minorHAnsi" w:cstheme="minorHAnsi"/>
          <w:spacing w:val="-11"/>
        </w:rPr>
        <w:t xml:space="preserve"> </w:t>
      </w:r>
      <w:r w:rsidRPr="00A8394B">
        <w:rPr>
          <w:rFonts w:asciiTheme="minorHAnsi" w:hAnsiTheme="minorHAnsi" w:cstheme="minorHAnsi"/>
        </w:rPr>
        <w:t>com</w:t>
      </w:r>
      <w:r w:rsidRPr="00A8394B">
        <w:rPr>
          <w:rFonts w:asciiTheme="minorHAnsi" w:hAnsiTheme="minorHAnsi" w:cstheme="minorHAnsi"/>
          <w:spacing w:val="-13"/>
        </w:rPr>
        <w:t xml:space="preserve"> </w:t>
      </w:r>
      <w:r w:rsidRPr="00A8394B">
        <w:rPr>
          <w:rFonts w:asciiTheme="minorHAnsi" w:hAnsiTheme="minorHAnsi" w:cstheme="minorHAnsi"/>
        </w:rPr>
        <w:t>as</w:t>
      </w:r>
      <w:r w:rsidRPr="00A8394B">
        <w:rPr>
          <w:rFonts w:asciiTheme="minorHAnsi" w:hAnsiTheme="minorHAnsi" w:cstheme="minorHAnsi"/>
          <w:spacing w:val="-9"/>
        </w:rPr>
        <w:t xml:space="preserve"> </w:t>
      </w:r>
      <w:r w:rsidRPr="00A8394B">
        <w:rPr>
          <w:rFonts w:asciiTheme="minorHAnsi" w:hAnsiTheme="minorHAnsi" w:cstheme="minorHAnsi"/>
        </w:rPr>
        <w:t>justificativas</w:t>
      </w:r>
      <w:r w:rsidRPr="00A8394B">
        <w:rPr>
          <w:rFonts w:asciiTheme="minorHAnsi" w:hAnsiTheme="minorHAnsi" w:cstheme="minorHAnsi"/>
          <w:spacing w:val="-9"/>
        </w:rPr>
        <w:t xml:space="preserve"> </w:t>
      </w:r>
      <w:r w:rsidRPr="00A8394B">
        <w:rPr>
          <w:rFonts w:asciiTheme="minorHAnsi" w:hAnsiTheme="minorHAnsi" w:cstheme="minorHAnsi"/>
        </w:rPr>
        <w:t>e</w:t>
      </w:r>
      <w:r w:rsidRPr="00A8394B">
        <w:rPr>
          <w:rFonts w:asciiTheme="minorHAnsi" w:hAnsiTheme="minorHAnsi" w:cstheme="minorHAnsi"/>
          <w:spacing w:val="-11"/>
        </w:rPr>
        <w:t xml:space="preserve"> </w:t>
      </w:r>
      <w:r w:rsidRPr="00A8394B">
        <w:rPr>
          <w:rFonts w:asciiTheme="minorHAnsi" w:hAnsiTheme="minorHAnsi" w:cstheme="minorHAnsi"/>
        </w:rPr>
        <w:t>respectiva</w:t>
      </w:r>
      <w:r w:rsidRPr="00A8394B">
        <w:rPr>
          <w:rFonts w:asciiTheme="minorHAnsi" w:hAnsiTheme="minorHAnsi" w:cstheme="minorHAnsi"/>
          <w:spacing w:val="-10"/>
        </w:rPr>
        <w:t xml:space="preserve"> </w:t>
      </w:r>
      <w:r w:rsidRPr="00A8394B">
        <w:rPr>
          <w:rFonts w:asciiTheme="minorHAnsi" w:hAnsiTheme="minorHAnsi" w:cstheme="minorHAnsi"/>
          <w:spacing w:val="-2"/>
        </w:rPr>
        <w:t>comprovação.</w:t>
      </w:r>
    </w:p>
    <w:p w14:paraId="7C10CD6C" w14:textId="77777777" w:rsidR="002F45B4" w:rsidRPr="00A8394B" w:rsidRDefault="00E37859" w:rsidP="00E156AA">
      <w:pPr>
        <w:pStyle w:val="PargrafodaLista"/>
        <w:numPr>
          <w:ilvl w:val="1"/>
          <w:numId w:val="8"/>
        </w:numPr>
        <w:ind w:left="0" w:firstLine="0"/>
        <w:jc w:val="both"/>
        <w:rPr>
          <w:rFonts w:asciiTheme="minorHAnsi" w:hAnsiTheme="minorHAnsi" w:cstheme="minorHAnsi"/>
        </w:rPr>
      </w:pPr>
      <w:r w:rsidRPr="00A8394B">
        <w:rPr>
          <w:rFonts w:asciiTheme="minorHAnsi" w:hAnsiTheme="minorHAnsi" w:cstheme="minorHAnsi"/>
        </w:rPr>
        <w:t>Os pedidos instruídos em condições diversas das previstas no subitem anterior serão indeferidos de pronto.</w:t>
      </w:r>
    </w:p>
    <w:p w14:paraId="60061E4C" w14:textId="77777777" w:rsidR="006D401F" w:rsidRPr="00A8394B" w:rsidRDefault="006D401F" w:rsidP="00E156AA">
      <w:pPr>
        <w:jc w:val="both"/>
        <w:rPr>
          <w:rFonts w:asciiTheme="minorHAnsi" w:hAnsiTheme="minorHAnsi" w:cstheme="minorHAnsi"/>
          <w:b/>
          <w:spacing w:val="-2"/>
        </w:rPr>
      </w:pPr>
    </w:p>
    <w:p w14:paraId="7B38D210" w14:textId="7A21801C" w:rsidR="000F2DC3" w:rsidRDefault="00E37859" w:rsidP="000F2DC3">
      <w:pPr>
        <w:pStyle w:val="paragraph"/>
        <w:shd w:val="clear" w:color="auto" w:fill="F2F2F2"/>
        <w:spacing w:before="0" w:beforeAutospacing="0" w:after="0" w:afterAutospacing="0"/>
        <w:textAlignment w:val="baseline"/>
        <w:rPr>
          <w:rFonts w:asciiTheme="minorHAnsi" w:hAnsiTheme="minorHAnsi" w:cstheme="minorHAnsi"/>
          <w:b/>
          <w:bCs/>
          <w:sz w:val="22"/>
          <w:szCs w:val="22"/>
        </w:rPr>
      </w:pPr>
      <w:r w:rsidRPr="00A8394B">
        <w:rPr>
          <w:rFonts w:asciiTheme="minorHAnsi" w:hAnsiTheme="minorHAnsi" w:cstheme="minorHAnsi"/>
          <w:b/>
          <w:spacing w:val="-2"/>
        </w:rPr>
        <w:t>CLÁUSULA</w:t>
      </w:r>
      <w:r w:rsidRPr="00A8394B">
        <w:rPr>
          <w:rFonts w:asciiTheme="minorHAnsi" w:hAnsiTheme="minorHAnsi" w:cstheme="minorHAnsi"/>
          <w:b/>
          <w:spacing w:val="-4"/>
        </w:rPr>
        <w:t xml:space="preserve"> </w:t>
      </w:r>
      <w:r w:rsidRPr="00A8394B">
        <w:rPr>
          <w:rFonts w:asciiTheme="minorHAnsi" w:hAnsiTheme="minorHAnsi" w:cstheme="minorHAnsi"/>
          <w:b/>
          <w:spacing w:val="-2"/>
        </w:rPr>
        <w:t>DÉCIMA</w:t>
      </w:r>
      <w:r w:rsidRPr="00A8394B">
        <w:rPr>
          <w:rFonts w:asciiTheme="minorHAnsi" w:hAnsiTheme="minorHAnsi" w:cstheme="minorHAnsi"/>
          <w:b/>
          <w:spacing w:val="-4"/>
        </w:rPr>
        <w:t xml:space="preserve"> </w:t>
      </w:r>
      <w:r w:rsidRPr="00A8394B">
        <w:rPr>
          <w:rFonts w:asciiTheme="minorHAnsi" w:hAnsiTheme="minorHAnsi" w:cstheme="minorHAnsi"/>
          <w:b/>
          <w:spacing w:val="-2"/>
        </w:rPr>
        <w:t>– DAS</w:t>
      </w:r>
      <w:r w:rsidRPr="00A8394B">
        <w:rPr>
          <w:rFonts w:asciiTheme="minorHAnsi" w:hAnsiTheme="minorHAnsi" w:cstheme="minorHAnsi"/>
          <w:b/>
          <w:spacing w:val="-8"/>
        </w:rPr>
        <w:t xml:space="preserve"> </w:t>
      </w:r>
      <w:r w:rsidRPr="00A8394B">
        <w:rPr>
          <w:rFonts w:asciiTheme="minorHAnsi" w:hAnsiTheme="minorHAnsi" w:cstheme="minorHAnsi"/>
          <w:b/>
          <w:spacing w:val="-2"/>
        </w:rPr>
        <w:t>PENALIDADES</w:t>
      </w:r>
      <w:r w:rsidR="000F2DC3">
        <w:rPr>
          <w:rFonts w:asciiTheme="minorHAnsi" w:hAnsiTheme="minorHAnsi" w:cstheme="minorHAnsi"/>
          <w:b/>
          <w:spacing w:val="-2"/>
        </w:rPr>
        <w:t xml:space="preserve"> </w:t>
      </w:r>
    </w:p>
    <w:p w14:paraId="56A68DA8" w14:textId="77777777" w:rsidR="002F45B4" w:rsidRPr="00A8394B" w:rsidRDefault="00E37859" w:rsidP="00E156AA">
      <w:pPr>
        <w:jc w:val="both"/>
        <w:rPr>
          <w:rFonts w:asciiTheme="minorHAnsi" w:hAnsiTheme="minorHAnsi" w:cstheme="minorHAnsi"/>
        </w:rPr>
      </w:pPr>
      <w:r w:rsidRPr="00A8394B">
        <w:rPr>
          <w:rFonts w:asciiTheme="minorHAnsi" w:hAnsiTheme="minorHAnsi" w:cstheme="minorHAnsi"/>
          <w:b/>
          <w:spacing w:val="-2"/>
        </w:rPr>
        <w:t>10.1.</w:t>
      </w:r>
      <w:r w:rsidRPr="00A8394B">
        <w:rPr>
          <w:rFonts w:asciiTheme="minorHAnsi" w:hAnsiTheme="minorHAnsi" w:cstheme="minorHAnsi"/>
        </w:rPr>
        <w:t>A CONTRATADA em razão de descumprimento aos termos deste contrato e da Ata de Registro de Preço que lhe deu origem, com fundamento no</w:t>
      </w:r>
      <w:r w:rsidRPr="00A8394B">
        <w:rPr>
          <w:rFonts w:asciiTheme="minorHAnsi" w:hAnsiTheme="minorHAnsi" w:cstheme="minorHAnsi"/>
          <w:spacing w:val="80"/>
        </w:rPr>
        <w:t xml:space="preserve"> </w:t>
      </w:r>
      <w:r w:rsidRPr="00A8394B">
        <w:rPr>
          <w:rFonts w:asciiTheme="minorHAnsi" w:hAnsiTheme="minorHAnsi" w:cstheme="minorHAnsi"/>
        </w:rPr>
        <w:t>artigo 156, incisos I a IV, da Lei Federal nº 14.133/2021, ficará sujeita às seguintes sanções administrativas:</w:t>
      </w:r>
    </w:p>
    <w:p w14:paraId="3438C21F" w14:textId="77777777" w:rsidR="002F45B4" w:rsidRPr="00A8394B" w:rsidRDefault="00E37859" w:rsidP="00E156AA">
      <w:pPr>
        <w:pStyle w:val="PargrafodaLista"/>
        <w:numPr>
          <w:ilvl w:val="0"/>
          <w:numId w:val="5"/>
        </w:numPr>
        <w:ind w:left="0" w:firstLine="0"/>
        <w:jc w:val="both"/>
        <w:rPr>
          <w:rFonts w:asciiTheme="minorHAnsi" w:hAnsiTheme="minorHAnsi" w:cstheme="minorHAnsi"/>
        </w:rPr>
      </w:pPr>
      <w:r w:rsidRPr="00A8394B">
        <w:rPr>
          <w:rFonts w:asciiTheme="minorHAnsi" w:hAnsiTheme="minorHAnsi" w:cstheme="minorHAnsi"/>
          <w:spacing w:val="-2"/>
        </w:rPr>
        <w:t>advertência;</w:t>
      </w:r>
    </w:p>
    <w:p w14:paraId="3F31C6AE" w14:textId="77777777" w:rsidR="002F45B4" w:rsidRPr="00A8394B" w:rsidRDefault="00E37859" w:rsidP="00E156AA">
      <w:pPr>
        <w:pStyle w:val="PargrafodaLista"/>
        <w:numPr>
          <w:ilvl w:val="0"/>
          <w:numId w:val="5"/>
        </w:numPr>
        <w:ind w:left="0" w:firstLine="0"/>
        <w:jc w:val="both"/>
        <w:rPr>
          <w:rFonts w:asciiTheme="minorHAnsi" w:hAnsiTheme="minorHAnsi" w:cstheme="minorHAnsi"/>
        </w:rPr>
      </w:pPr>
      <w:r w:rsidRPr="00A8394B">
        <w:rPr>
          <w:rFonts w:asciiTheme="minorHAnsi" w:hAnsiTheme="minorHAnsi" w:cstheme="minorHAnsi"/>
          <w:spacing w:val="-2"/>
        </w:rPr>
        <w:t>multa;</w:t>
      </w:r>
    </w:p>
    <w:p w14:paraId="33DA7A28" w14:textId="77777777" w:rsidR="002F45B4" w:rsidRPr="00A8394B" w:rsidRDefault="00E37859" w:rsidP="00E156AA">
      <w:pPr>
        <w:pStyle w:val="PargrafodaLista"/>
        <w:numPr>
          <w:ilvl w:val="0"/>
          <w:numId w:val="5"/>
        </w:numPr>
        <w:ind w:left="0" w:firstLine="0"/>
        <w:jc w:val="both"/>
        <w:rPr>
          <w:rFonts w:asciiTheme="minorHAnsi" w:hAnsiTheme="minorHAnsi" w:cstheme="minorHAnsi"/>
        </w:rPr>
      </w:pPr>
      <w:r w:rsidRPr="00A8394B">
        <w:rPr>
          <w:rFonts w:asciiTheme="minorHAnsi" w:hAnsiTheme="minorHAnsi" w:cstheme="minorHAnsi"/>
        </w:rPr>
        <w:t>impedimento de licitar e contratar com a Administração Municipal, por prazo não superior a três anos;</w:t>
      </w:r>
    </w:p>
    <w:p w14:paraId="2C028C0E" w14:textId="77777777" w:rsidR="002F45B4" w:rsidRPr="00A8394B" w:rsidRDefault="00E37859" w:rsidP="00E156AA">
      <w:pPr>
        <w:pStyle w:val="PargrafodaLista"/>
        <w:numPr>
          <w:ilvl w:val="0"/>
          <w:numId w:val="5"/>
        </w:numPr>
        <w:ind w:left="0" w:firstLine="0"/>
        <w:jc w:val="both"/>
        <w:rPr>
          <w:rFonts w:asciiTheme="minorHAnsi" w:hAnsiTheme="minorHAnsi" w:cstheme="minorHAnsi"/>
        </w:rPr>
      </w:pPr>
      <w:r w:rsidRPr="00A8394B">
        <w:rPr>
          <w:rFonts w:asciiTheme="minorHAnsi" w:hAnsiTheme="minorHAnsi" w:cstheme="minorHAnsi"/>
        </w:rPr>
        <w:t xml:space="preserve">declaração de inidoneidade para licitar ou contratar com a Administração Pública direta e indireta, pelo prazo mínimo de 3 (três) anos e máximo de 6 (seis) </w:t>
      </w:r>
      <w:r w:rsidRPr="00A8394B">
        <w:rPr>
          <w:rFonts w:asciiTheme="minorHAnsi" w:hAnsiTheme="minorHAnsi" w:cstheme="minorHAnsi"/>
          <w:spacing w:val="-2"/>
        </w:rPr>
        <w:t>anos.</w:t>
      </w:r>
    </w:p>
    <w:p w14:paraId="1508A44B" w14:textId="77777777" w:rsidR="002F45B4" w:rsidRPr="00A8394B" w:rsidRDefault="00E37859" w:rsidP="00E156AA">
      <w:pPr>
        <w:pStyle w:val="PargrafodaLista"/>
        <w:numPr>
          <w:ilvl w:val="1"/>
          <w:numId w:val="4"/>
        </w:numPr>
        <w:ind w:left="0" w:firstLine="0"/>
        <w:jc w:val="both"/>
        <w:rPr>
          <w:rFonts w:asciiTheme="minorHAnsi" w:hAnsiTheme="minorHAnsi" w:cstheme="minorHAnsi"/>
          <w:b/>
        </w:rPr>
      </w:pPr>
      <w:r w:rsidRPr="00A8394B">
        <w:rPr>
          <w:rFonts w:asciiTheme="minorHAnsi" w:hAnsiTheme="minorHAnsi" w:cstheme="minorHAnsi"/>
        </w:rPr>
        <w:t>Multa de 20% (vinte por cento) sobre o valor do ajuste, por</w:t>
      </w:r>
      <w:r w:rsidRPr="00A8394B">
        <w:rPr>
          <w:rFonts w:asciiTheme="minorHAnsi" w:hAnsiTheme="minorHAnsi" w:cstheme="minorHAnsi"/>
          <w:spacing w:val="40"/>
        </w:rPr>
        <w:t xml:space="preserve"> </w:t>
      </w:r>
      <w:r w:rsidRPr="00A8394B">
        <w:rPr>
          <w:rFonts w:asciiTheme="minorHAnsi" w:hAnsiTheme="minorHAnsi" w:cstheme="minorHAnsi"/>
        </w:rPr>
        <w:t>inexecução total do objeto.</w:t>
      </w:r>
    </w:p>
    <w:p w14:paraId="68F22BB0" w14:textId="77777777" w:rsidR="002F45B4" w:rsidRPr="00A8394B" w:rsidRDefault="00E37859" w:rsidP="00E156AA">
      <w:pPr>
        <w:pStyle w:val="PargrafodaLista"/>
        <w:numPr>
          <w:ilvl w:val="2"/>
          <w:numId w:val="4"/>
        </w:numPr>
        <w:ind w:left="0" w:firstLine="0"/>
        <w:jc w:val="both"/>
        <w:rPr>
          <w:rFonts w:asciiTheme="minorHAnsi" w:hAnsiTheme="minorHAnsi" w:cstheme="minorHAnsi"/>
          <w:b/>
        </w:rPr>
      </w:pPr>
      <w:r w:rsidRPr="00A8394B">
        <w:rPr>
          <w:rFonts w:asciiTheme="minorHAnsi" w:hAnsiTheme="minorHAnsi" w:cstheme="minorHAnsi"/>
        </w:rPr>
        <w:t>Multa de 20% (vinte por cento) sobre o valor da parcela inexecutada, por inexecução parcial do ajuste.</w:t>
      </w:r>
    </w:p>
    <w:p w14:paraId="0435F9CA" w14:textId="77777777" w:rsidR="002F45B4" w:rsidRPr="00A8394B" w:rsidRDefault="00E37859" w:rsidP="00E156AA">
      <w:pPr>
        <w:pStyle w:val="PargrafodaLista"/>
        <w:numPr>
          <w:ilvl w:val="2"/>
          <w:numId w:val="4"/>
        </w:numPr>
        <w:ind w:left="0" w:firstLine="0"/>
        <w:jc w:val="both"/>
        <w:rPr>
          <w:rFonts w:asciiTheme="minorHAnsi" w:hAnsiTheme="minorHAnsi" w:cstheme="minorHAnsi"/>
          <w:b/>
        </w:rPr>
      </w:pPr>
      <w:r w:rsidRPr="00A8394B">
        <w:rPr>
          <w:rFonts w:asciiTheme="minorHAnsi" w:hAnsiTheme="minorHAnsi" w:cstheme="minorHAnsi"/>
        </w:rPr>
        <w:t xml:space="preserve">Multa de 1,0% (um por cento) sobre o valor do material não entregue por dia de atraso, inclusive nas hipóteses de fixação de prazo para substituição ou complementação, limitada a demora até </w:t>
      </w:r>
      <w:r w:rsidRPr="00A8394B">
        <w:rPr>
          <w:rFonts w:asciiTheme="minorHAnsi" w:hAnsiTheme="minorHAnsi" w:cstheme="minorHAnsi"/>
        </w:rPr>
        <w:lastRenderedPageBreak/>
        <w:t>o máximo de 19 (dezenove) dias do prazo fixado, após restará configurada inexecução do ajuste, parcial ou total a depender se o atraso se deu em parte ou no todo.</w:t>
      </w:r>
    </w:p>
    <w:p w14:paraId="4603E596" w14:textId="77777777" w:rsidR="002F45B4" w:rsidRPr="00A8394B" w:rsidRDefault="00E37859" w:rsidP="00E156AA">
      <w:pPr>
        <w:pStyle w:val="PargrafodaLista"/>
        <w:numPr>
          <w:ilvl w:val="2"/>
          <w:numId w:val="4"/>
        </w:numPr>
        <w:ind w:left="0" w:firstLine="0"/>
        <w:jc w:val="both"/>
        <w:rPr>
          <w:rFonts w:asciiTheme="minorHAnsi" w:hAnsiTheme="minorHAnsi" w:cstheme="minorHAnsi"/>
          <w:b/>
        </w:rPr>
      </w:pPr>
      <w:r w:rsidRPr="2E2ECCB9">
        <w:rPr>
          <w:rFonts w:asciiTheme="minorHAnsi" w:hAnsiTheme="minorHAnsi" w:cstheme="minorBidi"/>
        </w:rPr>
        <w:t>Multa de 5% (cinco por cento) sobre o valor do material entregue em desacordo com as especificações do edital e do ajuste, nos termos e prazo estabelecidos no Termo de Referência, sem prejuízo da multa estipulada</w:t>
      </w:r>
      <w:r w:rsidRPr="2E2ECCB9">
        <w:rPr>
          <w:rFonts w:asciiTheme="minorHAnsi" w:hAnsiTheme="minorHAnsi" w:cstheme="minorBidi"/>
          <w:spacing w:val="80"/>
        </w:rPr>
        <w:t xml:space="preserve"> </w:t>
      </w:r>
      <w:r w:rsidRPr="2E2ECCB9">
        <w:rPr>
          <w:rFonts w:asciiTheme="minorHAnsi" w:hAnsiTheme="minorHAnsi" w:cstheme="minorBidi"/>
        </w:rPr>
        <w:t>no item anterior.</w:t>
      </w:r>
    </w:p>
    <w:p w14:paraId="4C809337" w14:textId="77777777" w:rsidR="002F45B4" w:rsidRPr="00A8394B" w:rsidRDefault="00E37859" w:rsidP="00E156AA">
      <w:pPr>
        <w:pStyle w:val="PargrafodaLista"/>
        <w:numPr>
          <w:ilvl w:val="2"/>
          <w:numId w:val="4"/>
        </w:numPr>
        <w:ind w:left="0" w:firstLine="0"/>
        <w:jc w:val="both"/>
        <w:rPr>
          <w:rFonts w:asciiTheme="minorHAnsi" w:hAnsiTheme="minorHAnsi" w:cstheme="minorHAnsi"/>
          <w:b/>
        </w:rPr>
      </w:pPr>
      <w:r w:rsidRPr="00A8394B">
        <w:rPr>
          <w:rFonts w:asciiTheme="minorHAnsi" w:hAnsiTheme="minorHAnsi" w:cstheme="minorHAnsi"/>
        </w:rPr>
        <w:t>Multa de 20% (vinte por cento) sobre o valor do contrato, por rescisão do ajuste decorrente de culpa da Contratada.</w:t>
      </w:r>
    </w:p>
    <w:p w14:paraId="7F797196" w14:textId="77777777" w:rsidR="002F45B4" w:rsidRPr="00A8394B" w:rsidRDefault="00E37859" w:rsidP="2C274ED8">
      <w:pPr>
        <w:pStyle w:val="PargrafodaLista"/>
        <w:numPr>
          <w:ilvl w:val="2"/>
          <w:numId w:val="4"/>
        </w:numPr>
        <w:ind w:left="0" w:firstLine="0"/>
        <w:jc w:val="both"/>
        <w:rPr>
          <w:rFonts w:asciiTheme="minorHAnsi" w:hAnsiTheme="minorHAnsi" w:cstheme="minorBidi"/>
        </w:rPr>
      </w:pPr>
      <w:r w:rsidRPr="2C274ED8">
        <w:rPr>
          <w:rFonts w:asciiTheme="minorHAnsi" w:hAnsiTheme="minorHAnsi" w:cstheme="minorBidi"/>
        </w:rPr>
        <w:t>Caso se constatem problemas técnicos relacionados ao objeto entregue, a CONTRATADA deverá substituí-lo, no prazo máximo de 19 (dezenove) dias, sob pena de aplicação de multa de 1% (um por cento) ao dia sobre o valor da parcela entregue irregularmente, até o quinto dia, após o qual será aplicada</w:t>
      </w:r>
      <w:r w:rsidRPr="2C274ED8">
        <w:rPr>
          <w:rFonts w:asciiTheme="minorHAnsi" w:hAnsiTheme="minorHAnsi" w:cstheme="minorBidi"/>
          <w:spacing w:val="40"/>
        </w:rPr>
        <w:t xml:space="preserve"> </w:t>
      </w:r>
      <w:r w:rsidRPr="2C274ED8">
        <w:rPr>
          <w:rFonts w:asciiTheme="minorHAnsi" w:hAnsiTheme="minorHAnsi" w:cstheme="minorBidi"/>
        </w:rPr>
        <w:t>a</w:t>
      </w:r>
      <w:r w:rsidRPr="2C274ED8">
        <w:rPr>
          <w:rFonts w:asciiTheme="minorHAnsi" w:hAnsiTheme="minorHAnsi" w:cstheme="minorBidi"/>
          <w:spacing w:val="40"/>
        </w:rPr>
        <w:t xml:space="preserve"> </w:t>
      </w:r>
      <w:r w:rsidRPr="2C274ED8">
        <w:rPr>
          <w:rFonts w:asciiTheme="minorHAnsi" w:hAnsiTheme="minorHAnsi" w:cstheme="minorBidi"/>
        </w:rPr>
        <w:t>multa</w:t>
      </w:r>
      <w:r w:rsidRPr="2C274ED8">
        <w:rPr>
          <w:rFonts w:asciiTheme="minorHAnsi" w:hAnsiTheme="minorHAnsi" w:cstheme="minorBidi"/>
          <w:spacing w:val="40"/>
        </w:rPr>
        <w:t xml:space="preserve"> </w:t>
      </w:r>
      <w:r w:rsidRPr="2C274ED8">
        <w:rPr>
          <w:rFonts w:asciiTheme="minorHAnsi" w:hAnsiTheme="minorHAnsi" w:cstheme="minorBidi"/>
        </w:rPr>
        <w:t>prevista</w:t>
      </w:r>
      <w:r w:rsidRPr="2C274ED8">
        <w:rPr>
          <w:rFonts w:asciiTheme="minorHAnsi" w:hAnsiTheme="minorHAnsi" w:cstheme="minorBidi"/>
          <w:spacing w:val="40"/>
        </w:rPr>
        <w:t xml:space="preserve"> </w:t>
      </w:r>
      <w:r w:rsidRPr="2C274ED8">
        <w:rPr>
          <w:rFonts w:asciiTheme="minorHAnsi" w:hAnsiTheme="minorHAnsi" w:cstheme="minorBidi"/>
        </w:rPr>
        <w:t>no</w:t>
      </w:r>
      <w:r w:rsidRPr="2C274ED8">
        <w:rPr>
          <w:rFonts w:asciiTheme="minorHAnsi" w:hAnsiTheme="minorHAnsi" w:cstheme="minorBidi"/>
          <w:spacing w:val="40"/>
        </w:rPr>
        <w:t xml:space="preserve"> </w:t>
      </w:r>
      <w:r w:rsidRPr="2C274ED8">
        <w:rPr>
          <w:rFonts w:asciiTheme="minorHAnsi" w:hAnsiTheme="minorHAnsi" w:cstheme="minorBidi"/>
        </w:rPr>
        <w:t>subitem</w:t>
      </w:r>
      <w:r w:rsidRPr="2C274ED8">
        <w:rPr>
          <w:rFonts w:asciiTheme="minorHAnsi" w:hAnsiTheme="minorHAnsi" w:cstheme="minorBidi"/>
          <w:spacing w:val="40"/>
        </w:rPr>
        <w:t xml:space="preserve"> </w:t>
      </w:r>
      <w:r w:rsidRPr="2C274ED8">
        <w:rPr>
          <w:rFonts w:asciiTheme="minorHAnsi" w:hAnsiTheme="minorHAnsi" w:cstheme="minorBidi"/>
        </w:rPr>
        <w:t>10.2.3,</w:t>
      </w:r>
      <w:r w:rsidRPr="2C274ED8">
        <w:rPr>
          <w:rFonts w:asciiTheme="minorHAnsi" w:hAnsiTheme="minorHAnsi" w:cstheme="minorBidi"/>
          <w:spacing w:val="40"/>
        </w:rPr>
        <w:t xml:space="preserve"> </w:t>
      </w:r>
      <w:r w:rsidRPr="2C274ED8">
        <w:rPr>
          <w:rFonts w:asciiTheme="minorHAnsi" w:hAnsiTheme="minorHAnsi" w:cstheme="minorBidi"/>
        </w:rPr>
        <w:t>podendo</w:t>
      </w:r>
      <w:r w:rsidRPr="2C274ED8">
        <w:rPr>
          <w:rFonts w:asciiTheme="minorHAnsi" w:hAnsiTheme="minorHAnsi" w:cstheme="minorBidi"/>
          <w:spacing w:val="40"/>
        </w:rPr>
        <w:t xml:space="preserve"> </w:t>
      </w:r>
      <w:r w:rsidRPr="2C274ED8">
        <w:rPr>
          <w:rFonts w:asciiTheme="minorHAnsi" w:hAnsiTheme="minorHAnsi" w:cstheme="minorBidi"/>
        </w:rPr>
        <w:t>ser</w:t>
      </w:r>
      <w:r w:rsidRPr="2C274ED8">
        <w:rPr>
          <w:rFonts w:asciiTheme="minorHAnsi" w:hAnsiTheme="minorHAnsi" w:cstheme="minorBidi"/>
          <w:spacing w:val="40"/>
        </w:rPr>
        <w:t xml:space="preserve"> </w:t>
      </w:r>
      <w:r w:rsidRPr="2C274ED8">
        <w:rPr>
          <w:rFonts w:asciiTheme="minorHAnsi" w:hAnsiTheme="minorHAnsi" w:cstheme="minorBidi"/>
        </w:rPr>
        <w:t>aplicada</w:t>
      </w:r>
      <w:r w:rsidR="006D401F" w:rsidRPr="2C274ED8">
        <w:rPr>
          <w:rFonts w:asciiTheme="minorHAnsi" w:hAnsiTheme="minorHAnsi" w:cstheme="minorBidi"/>
        </w:rPr>
        <w:t xml:space="preserve"> </w:t>
      </w:r>
      <w:r w:rsidRPr="2C274ED8">
        <w:rPr>
          <w:rFonts w:asciiTheme="minorHAnsi" w:hAnsiTheme="minorHAnsi" w:cstheme="minorBidi"/>
        </w:rPr>
        <w:t>cumulativamente a pena de impedimento de licitar e contratar com a Administração Municipal, por prazo não superior a 3 (três) anos, pelo disposto no artigo 156, §4º, da Lei Federal nº 14.133/2021.</w:t>
      </w:r>
    </w:p>
    <w:p w14:paraId="02D408C5" w14:textId="77777777" w:rsidR="002F45B4" w:rsidRPr="00A8394B" w:rsidRDefault="00E37859" w:rsidP="00E156AA">
      <w:pPr>
        <w:pStyle w:val="PargrafodaLista"/>
        <w:numPr>
          <w:ilvl w:val="2"/>
          <w:numId w:val="4"/>
        </w:numPr>
        <w:ind w:left="0" w:firstLine="0"/>
        <w:jc w:val="both"/>
        <w:rPr>
          <w:rFonts w:asciiTheme="minorHAnsi" w:hAnsiTheme="minorHAnsi" w:cstheme="minorHAnsi"/>
          <w:b/>
        </w:rPr>
      </w:pPr>
      <w:r w:rsidRPr="00A8394B">
        <w:rPr>
          <w:rFonts w:asciiTheme="minorHAnsi" w:hAnsiTheme="minorHAnsi" w:cstheme="minorHAnsi"/>
        </w:rPr>
        <w:t>Multa de 5% (cinco por cento), sobre o valor do contrato, por descumprimento de quaisquer das obrigações decorrentes do ajuste, não previstos nos subitens acima, que incidirá sobre o valor do ajuste.</w:t>
      </w:r>
    </w:p>
    <w:p w14:paraId="46282535" w14:textId="77777777" w:rsidR="002F45B4" w:rsidRPr="00A8394B" w:rsidRDefault="00E37859" w:rsidP="00E156AA">
      <w:pPr>
        <w:pStyle w:val="PargrafodaLista"/>
        <w:numPr>
          <w:ilvl w:val="1"/>
          <w:numId w:val="4"/>
        </w:numPr>
        <w:ind w:left="0" w:firstLine="0"/>
        <w:jc w:val="both"/>
        <w:rPr>
          <w:rFonts w:asciiTheme="minorHAnsi" w:hAnsiTheme="minorHAnsi" w:cstheme="minorHAnsi"/>
          <w:b/>
        </w:rPr>
      </w:pPr>
      <w:r w:rsidRPr="00A8394B">
        <w:rPr>
          <w:rFonts w:asciiTheme="minorHAnsi" w:hAnsiTheme="minorHAnsi" w:cstheme="minorHAnsi"/>
        </w:rPr>
        <w:t>As sanções administrativas são independentes e a aplicação de uma não exclui a das outras.</w:t>
      </w:r>
    </w:p>
    <w:p w14:paraId="00596006" w14:textId="77777777" w:rsidR="002F45B4" w:rsidRPr="00A8394B" w:rsidRDefault="00E37859" w:rsidP="00E156AA">
      <w:pPr>
        <w:pStyle w:val="PargrafodaLista"/>
        <w:numPr>
          <w:ilvl w:val="1"/>
          <w:numId w:val="4"/>
        </w:numPr>
        <w:ind w:left="0" w:firstLine="0"/>
        <w:jc w:val="both"/>
        <w:rPr>
          <w:rFonts w:asciiTheme="minorHAnsi" w:hAnsiTheme="minorHAnsi" w:cstheme="minorHAnsi"/>
          <w:b/>
        </w:rPr>
      </w:pPr>
      <w:r w:rsidRPr="00A8394B">
        <w:rPr>
          <w:rFonts w:asciiTheme="minorHAnsi" w:hAnsiTheme="minorHAnsi" w:cstheme="minorHAnsi"/>
        </w:rPr>
        <w:t>Será competente para deliberar sobre a aplicação da sanção</w:t>
      </w:r>
      <w:r w:rsidRPr="00A8394B">
        <w:rPr>
          <w:rFonts w:asciiTheme="minorHAnsi" w:hAnsiTheme="minorHAnsi" w:cstheme="minorHAnsi"/>
          <w:spacing w:val="80"/>
        </w:rPr>
        <w:t xml:space="preserve"> </w:t>
      </w:r>
      <w:r w:rsidRPr="00A8394B">
        <w:rPr>
          <w:rFonts w:asciiTheme="minorHAnsi" w:hAnsiTheme="minorHAnsi" w:cstheme="minorHAnsi"/>
        </w:rPr>
        <w:t>administrativa, durante a vigência da Ata de Registro de Preços:</w:t>
      </w:r>
    </w:p>
    <w:p w14:paraId="3FBC8A71" w14:textId="77777777" w:rsidR="002F45B4" w:rsidRPr="00A8394B" w:rsidRDefault="00E37859" w:rsidP="00E156AA">
      <w:pPr>
        <w:pStyle w:val="PargrafodaLista"/>
        <w:numPr>
          <w:ilvl w:val="2"/>
          <w:numId w:val="4"/>
        </w:numPr>
        <w:ind w:left="0" w:firstLine="0"/>
        <w:jc w:val="both"/>
        <w:rPr>
          <w:rFonts w:asciiTheme="minorHAnsi" w:hAnsiTheme="minorHAnsi" w:cstheme="minorHAnsi"/>
          <w:b/>
        </w:rPr>
      </w:pPr>
      <w:r w:rsidRPr="00A8394B">
        <w:rPr>
          <w:rFonts w:asciiTheme="minorHAnsi" w:hAnsiTheme="minorHAnsi" w:cstheme="minorHAnsi"/>
        </w:rPr>
        <w:t xml:space="preserve">O ÓRGÃO GERENCIADOR, quanto às sanções administrativas indicadas na alínea “c”, do item 10.1, cumuladas ou não com a sanção administrativa de </w:t>
      </w:r>
      <w:r w:rsidRPr="00A8394B">
        <w:rPr>
          <w:rFonts w:asciiTheme="minorHAnsi" w:hAnsiTheme="minorHAnsi" w:cstheme="minorHAnsi"/>
          <w:spacing w:val="-2"/>
        </w:rPr>
        <w:t>multa.</w:t>
      </w:r>
    </w:p>
    <w:p w14:paraId="6B3649F6" w14:textId="77777777" w:rsidR="002F45B4" w:rsidRPr="00A8394B" w:rsidRDefault="00E37859" w:rsidP="00E156AA">
      <w:pPr>
        <w:pStyle w:val="PargrafodaLista"/>
        <w:numPr>
          <w:ilvl w:val="2"/>
          <w:numId w:val="4"/>
        </w:numPr>
        <w:ind w:left="0" w:firstLine="0"/>
        <w:jc w:val="both"/>
        <w:rPr>
          <w:rFonts w:asciiTheme="minorHAnsi" w:hAnsiTheme="minorHAnsi" w:cstheme="minorHAnsi"/>
          <w:b/>
        </w:rPr>
      </w:pPr>
      <w:r w:rsidRPr="00A8394B">
        <w:rPr>
          <w:rFonts w:asciiTheme="minorHAnsi" w:hAnsiTheme="minorHAnsi" w:cstheme="minorHAnsi"/>
        </w:rPr>
        <w:t>O Secretário de Gestão, quanto à sanção administrativa indicada na alínea “d”, do item 10.1, cumulada ou não com a sanção administrativa de multa, por recomendação do ÓRGÃO GERENCIADOR ou da unidade contratante, neste último caso com prévia manifestação do ÓRGÃO GERENCIADOR.</w:t>
      </w:r>
    </w:p>
    <w:p w14:paraId="7D17EBDF" w14:textId="77777777" w:rsidR="002F45B4" w:rsidRPr="00A8394B" w:rsidRDefault="00E37859" w:rsidP="00E156AA">
      <w:pPr>
        <w:pStyle w:val="PargrafodaLista"/>
        <w:numPr>
          <w:ilvl w:val="2"/>
          <w:numId w:val="4"/>
        </w:numPr>
        <w:ind w:left="0" w:firstLine="0"/>
        <w:jc w:val="both"/>
        <w:rPr>
          <w:rFonts w:asciiTheme="minorHAnsi" w:hAnsiTheme="minorHAnsi" w:cstheme="minorHAnsi"/>
          <w:b/>
        </w:rPr>
      </w:pPr>
      <w:r w:rsidRPr="00A8394B">
        <w:rPr>
          <w:rFonts w:asciiTheme="minorHAnsi" w:hAnsiTheme="minorHAnsi" w:cstheme="minorHAnsi"/>
        </w:rPr>
        <w:t>As</w:t>
      </w:r>
      <w:r w:rsidRPr="00A8394B">
        <w:rPr>
          <w:rFonts w:asciiTheme="minorHAnsi" w:hAnsiTheme="minorHAnsi" w:cstheme="minorHAnsi"/>
          <w:spacing w:val="36"/>
        </w:rPr>
        <w:t xml:space="preserve"> </w:t>
      </w:r>
      <w:r w:rsidRPr="00A8394B">
        <w:rPr>
          <w:rFonts w:asciiTheme="minorHAnsi" w:hAnsiTheme="minorHAnsi" w:cstheme="minorHAnsi"/>
        </w:rPr>
        <w:t>unidades contratantes, quanto às sanções administrativas indicadas nas alíneas “a” e “b”.</w:t>
      </w:r>
    </w:p>
    <w:p w14:paraId="568C07E1" w14:textId="77777777" w:rsidR="002F45B4" w:rsidRPr="00A8394B" w:rsidRDefault="00F07DF7" w:rsidP="00E156AA">
      <w:pPr>
        <w:pStyle w:val="PargrafodaLista"/>
        <w:numPr>
          <w:ilvl w:val="3"/>
          <w:numId w:val="4"/>
        </w:numPr>
        <w:ind w:left="0" w:firstLine="0"/>
        <w:jc w:val="both"/>
        <w:rPr>
          <w:rFonts w:asciiTheme="minorHAnsi" w:hAnsiTheme="minorHAnsi" w:cstheme="minorHAnsi"/>
          <w:b/>
        </w:rPr>
      </w:pPr>
      <w:r>
        <w:rPr>
          <w:rFonts w:asciiTheme="minorHAnsi" w:hAnsiTheme="minorHAnsi" w:cstheme="minorHAnsi"/>
        </w:rPr>
        <w:t xml:space="preserve"> </w:t>
      </w:r>
      <w:r w:rsidR="00E37859" w:rsidRPr="00A8394B">
        <w:rPr>
          <w:rFonts w:asciiTheme="minorHAnsi" w:hAnsiTheme="minorHAnsi" w:cstheme="minorHAnsi"/>
        </w:rPr>
        <w:t>Nas hipóteses de possibilidade de cumulação das sanções administrativas de multa com a de impedimento de licitar e contratar com a Administração Municipal, por prazo não superior a 3 (três) anos ou a de declaração de inidoneidade, caberá à unidade contratante avaliar a conveniência e a oportunidade da aplicação simultânea.</w:t>
      </w:r>
    </w:p>
    <w:p w14:paraId="7EA5849A" w14:textId="77777777" w:rsidR="002F45B4" w:rsidRPr="00B4748F" w:rsidRDefault="00F07DF7" w:rsidP="00E156AA">
      <w:pPr>
        <w:pStyle w:val="PargrafodaLista"/>
        <w:numPr>
          <w:ilvl w:val="3"/>
          <w:numId w:val="4"/>
        </w:numPr>
        <w:ind w:left="0" w:firstLine="0"/>
        <w:jc w:val="both"/>
        <w:rPr>
          <w:rFonts w:asciiTheme="minorHAnsi" w:hAnsiTheme="minorHAnsi" w:cstheme="minorHAnsi"/>
        </w:rPr>
      </w:pPr>
      <w:r>
        <w:rPr>
          <w:rFonts w:asciiTheme="minorHAnsi" w:hAnsiTheme="minorHAnsi" w:cstheme="minorHAnsi"/>
        </w:rPr>
        <w:t xml:space="preserve"> </w:t>
      </w:r>
      <w:r w:rsidR="00E37859" w:rsidRPr="00B4748F">
        <w:rPr>
          <w:rFonts w:asciiTheme="minorHAnsi" w:hAnsiTheme="minorHAnsi" w:cstheme="minorHAnsi"/>
        </w:rPr>
        <w:t>Entendendo a CONTRATANTE pela aplicação isolada da sanção</w:t>
      </w:r>
      <w:r w:rsidR="00E37859" w:rsidRPr="00B4748F">
        <w:rPr>
          <w:rFonts w:asciiTheme="minorHAnsi" w:hAnsiTheme="minorHAnsi" w:cstheme="minorHAnsi"/>
          <w:spacing w:val="40"/>
        </w:rPr>
        <w:t xml:space="preserve"> </w:t>
      </w:r>
      <w:r w:rsidR="00E37859" w:rsidRPr="00B4748F">
        <w:rPr>
          <w:rFonts w:asciiTheme="minorHAnsi" w:hAnsiTheme="minorHAnsi" w:cstheme="minorHAnsi"/>
        </w:rPr>
        <w:t>administrativa de multa, caberá</w:t>
      </w:r>
      <w:r w:rsidR="00E37859" w:rsidRPr="00B4748F">
        <w:rPr>
          <w:rFonts w:asciiTheme="minorHAnsi" w:hAnsiTheme="minorHAnsi" w:cstheme="minorHAnsi"/>
          <w:spacing w:val="40"/>
        </w:rPr>
        <w:t xml:space="preserve"> </w:t>
      </w:r>
      <w:r w:rsidR="00E37859" w:rsidRPr="00B4748F">
        <w:rPr>
          <w:rFonts w:asciiTheme="minorHAnsi" w:hAnsiTheme="minorHAnsi" w:cstheme="minorHAnsi"/>
        </w:rPr>
        <w:t>a esta dar andamento</w:t>
      </w:r>
      <w:r w:rsidR="00E37859" w:rsidRPr="00B4748F">
        <w:rPr>
          <w:rFonts w:asciiTheme="minorHAnsi" w:hAnsiTheme="minorHAnsi" w:cstheme="minorHAnsi"/>
          <w:spacing w:val="40"/>
        </w:rPr>
        <w:t xml:space="preserve"> </w:t>
      </w:r>
      <w:r w:rsidR="00E37859" w:rsidRPr="00B4748F">
        <w:rPr>
          <w:rFonts w:asciiTheme="minorHAnsi" w:hAnsiTheme="minorHAnsi" w:cstheme="minorHAnsi"/>
        </w:rPr>
        <w:t>ao</w:t>
      </w:r>
      <w:r w:rsidR="00E37859" w:rsidRPr="00B4748F">
        <w:rPr>
          <w:rFonts w:asciiTheme="minorHAnsi" w:hAnsiTheme="minorHAnsi" w:cstheme="minorHAnsi"/>
          <w:spacing w:val="40"/>
        </w:rPr>
        <w:t xml:space="preserve"> </w:t>
      </w:r>
      <w:r w:rsidR="00E37859" w:rsidRPr="00B4748F">
        <w:rPr>
          <w:rFonts w:asciiTheme="minorHAnsi" w:hAnsiTheme="minorHAnsi" w:cstheme="minorHAnsi"/>
        </w:rPr>
        <w:t>procedimento,</w:t>
      </w:r>
      <w:r w:rsidR="00B4748F">
        <w:rPr>
          <w:rFonts w:asciiTheme="minorHAnsi" w:hAnsiTheme="minorHAnsi" w:cstheme="minorHAnsi"/>
        </w:rPr>
        <w:t xml:space="preserve"> </w:t>
      </w:r>
      <w:r w:rsidR="00E37859" w:rsidRPr="00B4748F">
        <w:rPr>
          <w:rFonts w:asciiTheme="minorHAnsi" w:hAnsiTheme="minorHAnsi" w:cstheme="minorHAnsi"/>
        </w:rPr>
        <w:t>concedendo</w:t>
      </w:r>
      <w:r w:rsidR="00E37859" w:rsidRPr="00B4748F">
        <w:rPr>
          <w:rFonts w:asciiTheme="minorHAnsi" w:hAnsiTheme="minorHAnsi" w:cstheme="minorHAnsi"/>
          <w:spacing w:val="-4"/>
        </w:rPr>
        <w:t xml:space="preserve"> </w:t>
      </w:r>
      <w:r w:rsidR="00E37859" w:rsidRPr="00B4748F">
        <w:rPr>
          <w:rFonts w:asciiTheme="minorHAnsi" w:hAnsiTheme="minorHAnsi" w:cstheme="minorHAnsi"/>
        </w:rPr>
        <w:t>prazo</w:t>
      </w:r>
      <w:r w:rsidR="00E37859" w:rsidRPr="00B4748F">
        <w:rPr>
          <w:rFonts w:asciiTheme="minorHAnsi" w:hAnsiTheme="minorHAnsi" w:cstheme="minorHAnsi"/>
          <w:spacing w:val="-4"/>
        </w:rPr>
        <w:t xml:space="preserve"> </w:t>
      </w:r>
      <w:r w:rsidR="00E37859" w:rsidRPr="00B4748F">
        <w:rPr>
          <w:rFonts w:asciiTheme="minorHAnsi" w:hAnsiTheme="minorHAnsi" w:cstheme="minorHAnsi"/>
        </w:rPr>
        <w:t>para</w:t>
      </w:r>
      <w:r w:rsidR="00E37859" w:rsidRPr="00B4748F">
        <w:rPr>
          <w:rFonts w:asciiTheme="minorHAnsi" w:hAnsiTheme="minorHAnsi" w:cstheme="minorHAnsi"/>
          <w:spacing w:val="-7"/>
        </w:rPr>
        <w:t xml:space="preserve"> </w:t>
      </w:r>
      <w:r w:rsidR="00E37859" w:rsidRPr="00B4748F">
        <w:rPr>
          <w:rFonts w:asciiTheme="minorHAnsi" w:hAnsiTheme="minorHAnsi" w:cstheme="minorHAnsi"/>
        </w:rPr>
        <w:t>defesa</w:t>
      </w:r>
      <w:r w:rsidR="00E37859" w:rsidRPr="00B4748F">
        <w:rPr>
          <w:rFonts w:asciiTheme="minorHAnsi" w:hAnsiTheme="minorHAnsi" w:cstheme="minorHAnsi"/>
          <w:spacing w:val="-5"/>
        </w:rPr>
        <w:t xml:space="preserve"> </w:t>
      </w:r>
      <w:r w:rsidR="00E37859" w:rsidRPr="00B4748F">
        <w:rPr>
          <w:rFonts w:asciiTheme="minorHAnsi" w:hAnsiTheme="minorHAnsi" w:cstheme="minorHAnsi"/>
        </w:rPr>
        <w:t>prévia</w:t>
      </w:r>
      <w:r w:rsidR="00E37859" w:rsidRPr="00B4748F">
        <w:rPr>
          <w:rFonts w:asciiTheme="minorHAnsi" w:hAnsiTheme="minorHAnsi" w:cstheme="minorHAnsi"/>
          <w:spacing w:val="-2"/>
        </w:rPr>
        <w:t xml:space="preserve"> </w:t>
      </w:r>
      <w:r w:rsidR="00E37859" w:rsidRPr="00B4748F">
        <w:rPr>
          <w:rFonts w:asciiTheme="minorHAnsi" w:hAnsiTheme="minorHAnsi" w:cstheme="minorHAnsi"/>
        </w:rPr>
        <w:t>à</w:t>
      </w:r>
      <w:r w:rsidR="00E37859" w:rsidRPr="00B4748F">
        <w:rPr>
          <w:rFonts w:asciiTheme="minorHAnsi" w:hAnsiTheme="minorHAnsi" w:cstheme="minorHAnsi"/>
          <w:spacing w:val="-2"/>
        </w:rPr>
        <w:t xml:space="preserve"> </w:t>
      </w:r>
      <w:r w:rsidR="00E37859" w:rsidRPr="00B4748F">
        <w:rPr>
          <w:rFonts w:asciiTheme="minorHAnsi" w:hAnsiTheme="minorHAnsi" w:cstheme="minorHAnsi"/>
        </w:rPr>
        <w:t>CONTRATADA,</w:t>
      </w:r>
      <w:r w:rsidR="00E37859" w:rsidRPr="00B4748F">
        <w:rPr>
          <w:rFonts w:asciiTheme="minorHAnsi" w:hAnsiTheme="minorHAnsi" w:cstheme="minorHAnsi"/>
          <w:spacing w:val="-2"/>
        </w:rPr>
        <w:t xml:space="preserve"> </w:t>
      </w:r>
      <w:r w:rsidR="00E37859" w:rsidRPr="00B4748F">
        <w:rPr>
          <w:rFonts w:asciiTheme="minorHAnsi" w:hAnsiTheme="minorHAnsi" w:cstheme="minorHAnsi"/>
        </w:rPr>
        <w:t>culminando</w:t>
      </w:r>
      <w:r w:rsidR="00E37859" w:rsidRPr="00B4748F">
        <w:rPr>
          <w:rFonts w:asciiTheme="minorHAnsi" w:hAnsiTheme="minorHAnsi" w:cstheme="minorHAnsi"/>
          <w:spacing w:val="-2"/>
        </w:rPr>
        <w:t xml:space="preserve"> </w:t>
      </w:r>
      <w:r w:rsidR="00E37859" w:rsidRPr="00B4748F">
        <w:rPr>
          <w:rFonts w:asciiTheme="minorHAnsi" w:hAnsiTheme="minorHAnsi" w:cstheme="minorHAnsi"/>
        </w:rPr>
        <w:t>com</w:t>
      </w:r>
      <w:r w:rsidR="00E37859" w:rsidRPr="00B4748F">
        <w:rPr>
          <w:rFonts w:asciiTheme="minorHAnsi" w:hAnsiTheme="minorHAnsi" w:cstheme="minorHAnsi"/>
          <w:spacing w:val="-5"/>
        </w:rPr>
        <w:t xml:space="preserve"> </w:t>
      </w:r>
      <w:r w:rsidR="00E37859" w:rsidRPr="00B4748F">
        <w:rPr>
          <w:rFonts w:asciiTheme="minorHAnsi" w:hAnsiTheme="minorHAnsi" w:cstheme="minorHAnsi"/>
        </w:rPr>
        <w:t xml:space="preserve">a </w:t>
      </w:r>
      <w:r w:rsidR="00E37859" w:rsidRPr="00B4748F">
        <w:rPr>
          <w:rFonts w:asciiTheme="minorHAnsi" w:hAnsiTheme="minorHAnsi" w:cstheme="minorHAnsi"/>
          <w:spacing w:val="-2"/>
        </w:rPr>
        <w:t>decisão.</w:t>
      </w:r>
    </w:p>
    <w:p w14:paraId="481CE459" w14:textId="77777777" w:rsidR="002F45B4" w:rsidRPr="00A8394B" w:rsidRDefault="00B4748F" w:rsidP="00E156AA">
      <w:pPr>
        <w:pStyle w:val="PargrafodaLista"/>
        <w:numPr>
          <w:ilvl w:val="3"/>
          <w:numId w:val="4"/>
        </w:numPr>
        <w:ind w:left="0" w:firstLine="0"/>
        <w:jc w:val="both"/>
        <w:rPr>
          <w:rFonts w:asciiTheme="minorHAnsi" w:hAnsiTheme="minorHAnsi" w:cstheme="minorHAnsi"/>
          <w:b/>
        </w:rPr>
      </w:pPr>
      <w:r>
        <w:rPr>
          <w:rFonts w:asciiTheme="minorHAnsi" w:hAnsiTheme="minorHAnsi" w:cstheme="minorHAnsi"/>
        </w:rPr>
        <w:t xml:space="preserve"> </w:t>
      </w:r>
      <w:r w:rsidR="00E37859" w:rsidRPr="00A8394B">
        <w:rPr>
          <w:rFonts w:asciiTheme="minorHAnsi" w:hAnsiTheme="minorHAnsi" w:cstheme="minorHAnsi"/>
        </w:rPr>
        <w:t>Entendendo a CONTRATANTE pela aplicação cumulativa das sanções administrativas, encaminhará o feito ao ÓRGÃO GERENCIADOR, com as informações necessárias para demonstrar a infração cometida.</w:t>
      </w:r>
    </w:p>
    <w:p w14:paraId="149B42AC" w14:textId="77777777" w:rsidR="002F45B4" w:rsidRPr="00A8394B" w:rsidRDefault="00B4748F" w:rsidP="00E156AA">
      <w:pPr>
        <w:pStyle w:val="PargrafodaLista"/>
        <w:numPr>
          <w:ilvl w:val="3"/>
          <w:numId w:val="4"/>
        </w:numPr>
        <w:ind w:left="0" w:firstLine="0"/>
        <w:jc w:val="both"/>
        <w:rPr>
          <w:rFonts w:asciiTheme="minorHAnsi" w:hAnsiTheme="minorHAnsi" w:cstheme="minorHAnsi"/>
          <w:b/>
        </w:rPr>
      </w:pPr>
      <w:r>
        <w:rPr>
          <w:rFonts w:asciiTheme="minorHAnsi" w:hAnsiTheme="minorHAnsi" w:cstheme="minorHAnsi"/>
        </w:rPr>
        <w:t xml:space="preserve"> </w:t>
      </w:r>
      <w:r w:rsidR="00E37859" w:rsidRPr="00A8394B">
        <w:rPr>
          <w:rFonts w:asciiTheme="minorHAnsi" w:hAnsiTheme="minorHAnsi" w:cstheme="minorHAnsi"/>
        </w:rPr>
        <w:t>Na hipótese do item 10.4.3.3, o ÓRGÃO GERENCIADOR dará andamento ao procedimento, concedendo prazo para defesa prévia à empresa</w:t>
      </w:r>
      <w:r w:rsidR="00E37859" w:rsidRPr="00A8394B">
        <w:rPr>
          <w:rFonts w:asciiTheme="minorHAnsi" w:hAnsiTheme="minorHAnsi" w:cstheme="minorHAnsi"/>
          <w:spacing w:val="80"/>
        </w:rPr>
        <w:t xml:space="preserve"> </w:t>
      </w:r>
      <w:r w:rsidR="00E37859" w:rsidRPr="00A8394B">
        <w:rPr>
          <w:rFonts w:asciiTheme="minorHAnsi" w:hAnsiTheme="minorHAnsi" w:cstheme="minorHAnsi"/>
        </w:rPr>
        <w:t>contratada, podendo decidir pela aplicação conjunta das sanções administrativas ou apenas da de multa, informando a unidade contratante ao final.</w:t>
      </w:r>
    </w:p>
    <w:p w14:paraId="128DA40D" w14:textId="77777777" w:rsidR="002F45B4" w:rsidRPr="00A8394B" w:rsidRDefault="00E37859" w:rsidP="00E156AA">
      <w:pPr>
        <w:pStyle w:val="PargrafodaLista"/>
        <w:numPr>
          <w:ilvl w:val="1"/>
          <w:numId w:val="4"/>
        </w:numPr>
        <w:ind w:left="0" w:firstLine="0"/>
        <w:jc w:val="both"/>
        <w:rPr>
          <w:rFonts w:asciiTheme="minorHAnsi" w:hAnsiTheme="minorHAnsi" w:cstheme="minorHAnsi"/>
          <w:b/>
        </w:rPr>
      </w:pPr>
      <w:r w:rsidRPr="00A8394B">
        <w:rPr>
          <w:rFonts w:asciiTheme="minorHAnsi" w:hAnsiTheme="minorHAnsi" w:cstheme="minorHAnsi"/>
        </w:rPr>
        <w:t>Expirado o prazo de vigência da Ata de Registro de Preços, ou nos casos de cancelamento ou rescisão, a competência de análise e</w:t>
      </w:r>
      <w:r w:rsidRPr="00A8394B">
        <w:rPr>
          <w:rFonts w:asciiTheme="minorHAnsi" w:hAnsiTheme="minorHAnsi" w:cstheme="minorHAnsi"/>
          <w:spacing w:val="38"/>
        </w:rPr>
        <w:t xml:space="preserve"> </w:t>
      </w:r>
      <w:r w:rsidRPr="00A8394B">
        <w:rPr>
          <w:rFonts w:asciiTheme="minorHAnsi" w:hAnsiTheme="minorHAnsi" w:cstheme="minorHAnsi"/>
        </w:rPr>
        <w:t>aplicação de todas</w:t>
      </w:r>
      <w:r w:rsidRPr="00A8394B">
        <w:rPr>
          <w:rFonts w:asciiTheme="minorHAnsi" w:hAnsiTheme="minorHAnsi" w:cstheme="minorHAnsi"/>
          <w:spacing w:val="40"/>
        </w:rPr>
        <w:t xml:space="preserve"> </w:t>
      </w:r>
      <w:r w:rsidRPr="00A8394B">
        <w:rPr>
          <w:rFonts w:asciiTheme="minorHAnsi" w:hAnsiTheme="minorHAnsi" w:cstheme="minorHAnsi"/>
        </w:rPr>
        <w:t>as penalidades cabíveis são concentradas diretamente na CONTRATANTE.</w:t>
      </w:r>
    </w:p>
    <w:p w14:paraId="526A9B0E" w14:textId="77777777" w:rsidR="002F45B4" w:rsidRPr="00A8394B" w:rsidRDefault="00E37859" w:rsidP="00E156AA">
      <w:pPr>
        <w:pStyle w:val="PargrafodaLista"/>
        <w:numPr>
          <w:ilvl w:val="1"/>
          <w:numId w:val="4"/>
        </w:numPr>
        <w:ind w:left="0" w:firstLine="0"/>
        <w:jc w:val="both"/>
        <w:rPr>
          <w:rFonts w:asciiTheme="minorHAnsi" w:hAnsiTheme="minorHAnsi" w:cstheme="minorHAnsi"/>
          <w:b/>
        </w:rPr>
      </w:pPr>
      <w:r w:rsidRPr="00A8394B">
        <w:rPr>
          <w:rFonts w:asciiTheme="minorHAnsi" w:hAnsiTheme="minorHAnsi" w:cstheme="minorHAnsi"/>
        </w:rPr>
        <w:t>O prazo para pagamento das multas será de 5 (cinco) dias úteis a contar da intimação da empresa apenada.</w:t>
      </w:r>
    </w:p>
    <w:p w14:paraId="763F1B64" w14:textId="77777777" w:rsidR="002F45B4" w:rsidRPr="00A8394B" w:rsidRDefault="00E37859" w:rsidP="00E156AA">
      <w:pPr>
        <w:pStyle w:val="PargrafodaLista"/>
        <w:numPr>
          <w:ilvl w:val="1"/>
          <w:numId w:val="4"/>
        </w:numPr>
        <w:ind w:left="0" w:firstLine="0"/>
        <w:jc w:val="both"/>
        <w:rPr>
          <w:rFonts w:asciiTheme="minorHAnsi" w:hAnsiTheme="minorHAnsi" w:cstheme="minorHAnsi"/>
          <w:b/>
        </w:rPr>
      </w:pPr>
      <w:r w:rsidRPr="00A8394B">
        <w:rPr>
          <w:rFonts w:asciiTheme="minorHAnsi" w:hAnsiTheme="minorHAnsi" w:cstheme="minorHAnsi"/>
        </w:rPr>
        <w:t>A critério da CONTRATANTE, conforme o caso, e sendo possível, o valor devido será descontado da importância que a empresa tenha a receber da Prefeitura do Município de São Paulo ou por intermédio da retenção de créditos decorrentes do contrato até os limites do valor apurado, conforme dispõe o parágrafo único do artigo 55 do Decreto Municipal nº</w:t>
      </w:r>
      <w:r w:rsidRPr="00A8394B">
        <w:rPr>
          <w:rFonts w:asciiTheme="minorHAnsi" w:hAnsiTheme="minorHAnsi" w:cstheme="minorHAnsi"/>
          <w:spacing w:val="40"/>
        </w:rPr>
        <w:t xml:space="preserve"> </w:t>
      </w:r>
      <w:r w:rsidRPr="00A8394B">
        <w:rPr>
          <w:rFonts w:asciiTheme="minorHAnsi" w:hAnsiTheme="minorHAnsi" w:cstheme="minorHAnsi"/>
          <w:spacing w:val="-2"/>
        </w:rPr>
        <w:t>44.279/2003.</w:t>
      </w:r>
    </w:p>
    <w:p w14:paraId="1CA4C72F" w14:textId="77777777" w:rsidR="002F45B4" w:rsidRPr="00A8394B" w:rsidRDefault="00E37859" w:rsidP="00E156AA">
      <w:pPr>
        <w:pStyle w:val="PargrafodaLista"/>
        <w:numPr>
          <w:ilvl w:val="2"/>
          <w:numId w:val="4"/>
        </w:numPr>
        <w:ind w:left="0" w:firstLine="0"/>
        <w:jc w:val="both"/>
        <w:rPr>
          <w:rFonts w:asciiTheme="minorHAnsi" w:hAnsiTheme="minorHAnsi" w:cstheme="minorHAnsi"/>
          <w:b/>
        </w:rPr>
      </w:pPr>
      <w:r w:rsidRPr="00A8394B">
        <w:rPr>
          <w:rFonts w:asciiTheme="minorHAnsi" w:hAnsiTheme="minorHAnsi" w:cstheme="minorHAnsi"/>
        </w:rPr>
        <w:t>Não havendo pagamento pela empresa, o valor será inscrito como dívida ativa, sujeitando a devedora a processo judicial de execução.</w:t>
      </w:r>
    </w:p>
    <w:p w14:paraId="5F97CBAA" w14:textId="77777777" w:rsidR="002F45B4" w:rsidRPr="00A8394B" w:rsidRDefault="00E37859" w:rsidP="00E156AA">
      <w:pPr>
        <w:pStyle w:val="PargrafodaLista"/>
        <w:numPr>
          <w:ilvl w:val="2"/>
          <w:numId w:val="4"/>
        </w:numPr>
        <w:ind w:left="0" w:firstLine="0"/>
        <w:jc w:val="both"/>
        <w:rPr>
          <w:rFonts w:asciiTheme="minorHAnsi" w:hAnsiTheme="minorHAnsi" w:cstheme="minorHAnsi"/>
          <w:b/>
        </w:rPr>
      </w:pPr>
      <w:r w:rsidRPr="00A8394B">
        <w:rPr>
          <w:rFonts w:asciiTheme="minorHAnsi" w:hAnsiTheme="minorHAnsi" w:cstheme="minorHAnsi"/>
        </w:rPr>
        <w:t>As penalidades deverão ser registradas no Módulo de Apenações do Sistema Integrado de Gestão de Suprimentos e Serviços (SIGSS), conforme Portaria Intersecretarial 01/2015-SEMPLA/SF.</w:t>
      </w:r>
    </w:p>
    <w:p w14:paraId="505C873B" w14:textId="77777777" w:rsidR="002F45B4" w:rsidRPr="00A8394B" w:rsidRDefault="00E37859" w:rsidP="00E156AA">
      <w:pPr>
        <w:pStyle w:val="PargrafodaLista"/>
        <w:numPr>
          <w:ilvl w:val="1"/>
          <w:numId w:val="4"/>
        </w:numPr>
        <w:ind w:left="0" w:firstLine="0"/>
        <w:jc w:val="both"/>
        <w:rPr>
          <w:rFonts w:asciiTheme="minorHAnsi" w:hAnsiTheme="minorHAnsi" w:cstheme="minorHAnsi"/>
          <w:b/>
        </w:rPr>
      </w:pPr>
      <w:r w:rsidRPr="00A8394B">
        <w:rPr>
          <w:rFonts w:asciiTheme="minorHAnsi" w:hAnsiTheme="minorHAnsi" w:cstheme="minorHAnsi"/>
        </w:rPr>
        <w:t>Caso haja rescisão, a mesma atrai os efeitos previstos no artigo 139, incisos</w:t>
      </w:r>
      <w:r w:rsidRPr="00A8394B">
        <w:rPr>
          <w:rFonts w:asciiTheme="minorHAnsi" w:hAnsiTheme="minorHAnsi" w:cstheme="minorHAnsi"/>
          <w:spacing w:val="40"/>
        </w:rPr>
        <w:t xml:space="preserve"> </w:t>
      </w:r>
      <w:r w:rsidRPr="00A8394B">
        <w:rPr>
          <w:rFonts w:asciiTheme="minorHAnsi" w:hAnsiTheme="minorHAnsi" w:cstheme="minorHAnsi"/>
        </w:rPr>
        <w:t>I e IV, da Lei Federal nº 14.133/21.</w:t>
      </w:r>
    </w:p>
    <w:p w14:paraId="5267FA1F" w14:textId="77777777" w:rsidR="002F45B4" w:rsidRPr="00A8394B" w:rsidRDefault="00E37859" w:rsidP="00E156AA">
      <w:pPr>
        <w:pStyle w:val="PargrafodaLista"/>
        <w:numPr>
          <w:ilvl w:val="1"/>
          <w:numId w:val="4"/>
        </w:numPr>
        <w:ind w:left="0" w:firstLine="0"/>
        <w:jc w:val="both"/>
        <w:rPr>
          <w:rFonts w:asciiTheme="minorHAnsi" w:hAnsiTheme="minorHAnsi" w:cstheme="minorHAnsi"/>
          <w:b/>
        </w:rPr>
      </w:pPr>
      <w:r w:rsidRPr="00A8394B">
        <w:rPr>
          <w:rFonts w:asciiTheme="minorHAnsi" w:hAnsiTheme="minorHAnsi" w:cstheme="minorHAnsi"/>
        </w:rPr>
        <w:t xml:space="preserve">Das decisões de aplicação de penalidade, caberá recurso nos termos dos artigos 166 e 167 da Lei Federal nº 14.133/21, observados os prazos nele </w:t>
      </w:r>
      <w:r w:rsidRPr="00A8394B">
        <w:rPr>
          <w:rFonts w:asciiTheme="minorHAnsi" w:hAnsiTheme="minorHAnsi" w:cstheme="minorHAnsi"/>
          <w:spacing w:val="-2"/>
        </w:rPr>
        <w:t>fixados.</w:t>
      </w:r>
    </w:p>
    <w:p w14:paraId="7B63DA5A" w14:textId="77777777" w:rsidR="002F45B4" w:rsidRPr="00A8394B" w:rsidRDefault="00E37859" w:rsidP="00E156AA">
      <w:pPr>
        <w:pStyle w:val="PargrafodaLista"/>
        <w:numPr>
          <w:ilvl w:val="2"/>
          <w:numId w:val="4"/>
        </w:numPr>
        <w:ind w:left="0" w:firstLine="0"/>
        <w:jc w:val="both"/>
        <w:rPr>
          <w:rFonts w:asciiTheme="minorHAnsi" w:hAnsiTheme="minorHAnsi" w:cstheme="minorHAnsi"/>
        </w:rPr>
      </w:pPr>
      <w:r w:rsidRPr="00A8394B">
        <w:rPr>
          <w:rFonts w:asciiTheme="minorHAnsi" w:hAnsiTheme="minorHAnsi" w:cstheme="minorHAnsi"/>
        </w:rPr>
        <w:lastRenderedPageBreak/>
        <w:t>No ato do oferecimento de recurso deverá ser recolhido o preço público devido, nos termos do que dispõe o artigo</w:t>
      </w:r>
      <w:r w:rsidRPr="00A8394B">
        <w:rPr>
          <w:rFonts w:asciiTheme="minorHAnsi" w:hAnsiTheme="minorHAnsi" w:cstheme="minorHAnsi"/>
          <w:spacing w:val="-3"/>
        </w:rPr>
        <w:t xml:space="preserve"> </w:t>
      </w:r>
      <w:r w:rsidRPr="00A8394B">
        <w:rPr>
          <w:rFonts w:asciiTheme="minorHAnsi" w:hAnsiTheme="minorHAnsi" w:cstheme="minorHAnsi"/>
        </w:rPr>
        <w:t>17 do</w:t>
      </w:r>
      <w:r w:rsidRPr="00A8394B">
        <w:rPr>
          <w:rFonts w:asciiTheme="minorHAnsi" w:hAnsiTheme="minorHAnsi" w:cstheme="minorHAnsi"/>
          <w:spacing w:val="-8"/>
        </w:rPr>
        <w:t xml:space="preserve"> </w:t>
      </w:r>
      <w:r w:rsidRPr="00A8394B">
        <w:rPr>
          <w:rFonts w:asciiTheme="minorHAnsi" w:hAnsiTheme="minorHAnsi" w:cstheme="minorHAnsi"/>
        </w:rPr>
        <w:t>Decreto nº 51.714/2010.</w:t>
      </w:r>
    </w:p>
    <w:p w14:paraId="44EAFD9C" w14:textId="77777777" w:rsidR="002F45B4" w:rsidRPr="00A8394B" w:rsidRDefault="002F45B4" w:rsidP="00E156AA">
      <w:pPr>
        <w:pStyle w:val="Corpodetexto"/>
        <w:jc w:val="both"/>
        <w:rPr>
          <w:rFonts w:asciiTheme="minorHAnsi" w:hAnsiTheme="minorHAnsi" w:cstheme="minorHAnsi"/>
          <w:b/>
        </w:rPr>
      </w:pPr>
    </w:p>
    <w:p w14:paraId="2F4C222A" w14:textId="6A7E1B32" w:rsidR="002F45B4" w:rsidRPr="000F2DC3" w:rsidRDefault="00E37859" w:rsidP="000F2DC3">
      <w:pPr>
        <w:pStyle w:val="paragraph"/>
        <w:shd w:val="clear" w:color="auto" w:fill="F2F2F2"/>
        <w:spacing w:before="0" w:beforeAutospacing="0" w:after="0" w:afterAutospacing="0"/>
        <w:textAlignment w:val="baseline"/>
        <w:rPr>
          <w:rFonts w:asciiTheme="minorHAnsi" w:hAnsiTheme="minorHAnsi" w:cstheme="minorHAnsi"/>
          <w:b/>
          <w:bCs/>
          <w:sz w:val="22"/>
          <w:szCs w:val="22"/>
        </w:rPr>
      </w:pPr>
      <w:r w:rsidRPr="00A8394B">
        <w:rPr>
          <w:rFonts w:asciiTheme="minorHAnsi" w:hAnsiTheme="minorHAnsi" w:cstheme="minorHAnsi"/>
          <w:b/>
          <w:spacing w:val="-2"/>
        </w:rPr>
        <w:t>CLÁUSULA</w:t>
      </w:r>
      <w:r w:rsidRPr="00A8394B">
        <w:rPr>
          <w:rFonts w:asciiTheme="minorHAnsi" w:hAnsiTheme="minorHAnsi" w:cstheme="minorHAnsi"/>
          <w:b/>
          <w:spacing w:val="-4"/>
        </w:rPr>
        <w:t xml:space="preserve"> </w:t>
      </w:r>
      <w:r w:rsidRPr="00A8394B">
        <w:rPr>
          <w:rFonts w:asciiTheme="minorHAnsi" w:hAnsiTheme="minorHAnsi" w:cstheme="minorHAnsi"/>
          <w:b/>
          <w:spacing w:val="-2"/>
        </w:rPr>
        <w:t>DÉCIMA PRIMEIRA –</w:t>
      </w:r>
      <w:r w:rsidRPr="00A8394B">
        <w:rPr>
          <w:rFonts w:asciiTheme="minorHAnsi" w:hAnsiTheme="minorHAnsi" w:cstheme="minorHAnsi"/>
          <w:b/>
          <w:spacing w:val="-5"/>
        </w:rPr>
        <w:t xml:space="preserve"> </w:t>
      </w:r>
      <w:r w:rsidRPr="00A8394B">
        <w:rPr>
          <w:rFonts w:asciiTheme="minorHAnsi" w:hAnsiTheme="minorHAnsi" w:cstheme="minorHAnsi"/>
          <w:b/>
          <w:spacing w:val="-2"/>
        </w:rPr>
        <w:t>DA</w:t>
      </w:r>
      <w:r w:rsidRPr="00A8394B">
        <w:rPr>
          <w:rFonts w:asciiTheme="minorHAnsi" w:hAnsiTheme="minorHAnsi" w:cstheme="minorHAnsi"/>
          <w:b/>
          <w:spacing w:val="-4"/>
        </w:rPr>
        <w:t xml:space="preserve"> </w:t>
      </w:r>
      <w:r w:rsidRPr="00A8394B">
        <w:rPr>
          <w:rFonts w:asciiTheme="minorHAnsi" w:hAnsiTheme="minorHAnsi" w:cstheme="minorHAnsi"/>
          <w:b/>
          <w:spacing w:val="-2"/>
        </w:rPr>
        <w:t>FISCALIZAÇÃO</w:t>
      </w:r>
      <w:r w:rsidRPr="00A8394B">
        <w:rPr>
          <w:rFonts w:asciiTheme="minorHAnsi" w:hAnsiTheme="minorHAnsi" w:cstheme="minorHAnsi"/>
          <w:b/>
          <w:spacing w:val="-3"/>
        </w:rPr>
        <w:t xml:space="preserve"> </w:t>
      </w:r>
      <w:r w:rsidRPr="00A8394B">
        <w:rPr>
          <w:rFonts w:asciiTheme="minorHAnsi" w:hAnsiTheme="minorHAnsi" w:cstheme="minorHAnsi"/>
          <w:b/>
          <w:spacing w:val="-2"/>
        </w:rPr>
        <w:t>DO</w:t>
      </w:r>
      <w:r w:rsidRPr="00A8394B">
        <w:rPr>
          <w:rFonts w:asciiTheme="minorHAnsi" w:hAnsiTheme="minorHAnsi" w:cstheme="minorHAnsi"/>
          <w:b/>
          <w:spacing w:val="-5"/>
        </w:rPr>
        <w:t xml:space="preserve"> </w:t>
      </w:r>
      <w:r w:rsidRPr="00A8394B">
        <w:rPr>
          <w:rFonts w:asciiTheme="minorHAnsi" w:hAnsiTheme="minorHAnsi" w:cstheme="minorHAnsi"/>
          <w:b/>
          <w:spacing w:val="-2"/>
        </w:rPr>
        <w:t>CONTRATO</w:t>
      </w:r>
      <w:r w:rsidR="000F2DC3" w:rsidRPr="000F2DC3">
        <w:rPr>
          <w:rFonts w:cstheme="minorHAnsi"/>
          <w:b/>
          <w:bCs/>
        </w:rPr>
        <w:t xml:space="preserve"> </w:t>
      </w:r>
    </w:p>
    <w:p w14:paraId="4553F804" w14:textId="77777777" w:rsidR="002F45B4" w:rsidRPr="00A8394B" w:rsidRDefault="00E37859" w:rsidP="00E156AA">
      <w:pPr>
        <w:pStyle w:val="PargrafodaLista"/>
        <w:numPr>
          <w:ilvl w:val="1"/>
          <w:numId w:val="3"/>
        </w:numPr>
        <w:ind w:left="0" w:firstLine="0"/>
        <w:jc w:val="both"/>
        <w:rPr>
          <w:rFonts w:asciiTheme="minorHAnsi" w:hAnsiTheme="minorHAnsi" w:cstheme="minorHAnsi"/>
          <w:b/>
        </w:rPr>
      </w:pPr>
      <w:r w:rsidRPr="00A8394B">
        <w:rPr>
          <w:rFonts w:asciiTheme="minorHAnsi" w:hAnsiTheme="minorHAnsi" w:cstheme="minorHAnsi"/>
        </w:rPr>
        <w:t>A fiscalização do contrato será exercida por intermédio de servidor oportunamente designado para tal finalidade, a quem competirá observar as atividades e os procedimentos necessários ao exercício das atribuições de fiscalização estabelecidas no Decreto Municipal nº 62.100/2022.</w:t>
      </w:r>
    </w:p>
    <w:p w14:paraId="77B0E4B5" w14:textId="77777777" w:rsidR="002F45B4" w:rsidRPr="00A8394B" w:rsidRDefault="00E37859" w:rsidP="00E156AA">
      <w:pPr>
        <w:pStyle w:val="PargrafodaLista"/>
        <w:numPr>
          <w:ilvl w:val="1"/>
          <w:numId w:val="3"/>
        </w:numPr>
        <w:ind w:left="0" w:firstLine="0"/>
        <w:jc w:val="both"/>
        <w:rPr>
          <w:rFonts w:asciiTheme="minorHAnsi" w:hAnsiTheme="minorHAnsi" w:cstheme="minorHAnsi"/>
          <w:b/>
        </w:rPr>
      </w:pPr>
      <w:r w:rsidRPr="00A8394B">
        <w:rPr>
          <w:rFonts w:asciiTheme="minorHAnsi" w:hAnsiTheme="minorHAnsi" w:cstheme="minorHAnsi"/>
        </w:rPr>
        <w:t>A fiscalização dos serviços pelo Contratante não exime nem diminui a completa responsabilidade</w:t>
      </w:r>
      <w:r w:rsidRPr="00A8394B">
        <w:rPr>
          <w:rFonts w:asciiTheme="minorHAnsi" w:hAnsiTheme="minorHAnsi" w:cstheme="minorHAnsi"/>
          <w:spacing w:val="-2"/>
        </w:rPr>
        <w:t xml:space="preserve"> </w:t>
      </w:r>
      <w:r w:rsidRPr="00A8394B">
        <w:rPr>
          <w:rFonts w:asciiTheme="minorHAnsi" w:hAnsiTheme="minorHAnsi" w:cstheme="minorHAnsi"/>
        </w:rPr>
        <w:t>da</w:t>
      </w:r>
      <w:r w:rsidRPr="00A8394B">
        <w:rPr>
          <w:rFonts w:asciiTheme="minorHAnsi" w:hAnsiTheme="minorHAnsi" w:cstheme="minorHAnsi"/>
          <w:spacing w:val="-5"/>
        </w:rPr>
        <w:t xml:space="preserve"> </w:t>
      </w:r>
      <w:r w:rsidRPr="00A8394B">
        <w:rPr>
          <w:rFonts w:asciiTheme="minorHAnsi" w:hAnsiTheme="minorHAnsi" w:cstheme="minorHAnsi"/>
        </w:rPr>
        <w:t>Contratada</w:t>
      </w:r>
      <w:r w:rsidRPr="00A8394B">
        <w:rPr>
          <w:rFonts w:asciiTheme="minorHAnsi" w:hAnsiTheme="minorHAnsi" w:cstheme="minorHAnsi"/>
          <w:spacing w:val="-7"/>
        </w:rPr>
        <w:t xml:space="preserve"> </w:t>
      </w:r>
      <w:r w:rsidRPr="00A8394B">
        <w:rPr>
          <w:rFonts w:asciiTheme="minorHAnsi" w:hAnsiTheme="minorHAnsi" w:cstheme="minorHAnsi"/>
        </w:rPr>
        <w:t>por</w:t>
      </w:r>
      <w:r w:rsidRPr="00A8394B">
        <w:rPr>
          <w:rFonts w:asciiTheme="minorHAnsi" w:hAnsiTheme="minorHAnsi" w:cstheme="minorHAnsi"/>
          <w:spacing w:val="-5"/>
        </w:rPr>
        <w:t xml:space="preserve"> </w:t>
      </w:r>
      <w:r w:rsidRPr="00A8394B">
        <w:rPr>
          <w:rFonts w:asciiTheme="minorHAnsi" w:hAnsiTheme="minorHAnsi" w:cstheme="minorHAnsi"/>
        </w:rPr>
        <w:t>qualquer inobservância ou</w:t>
      </w:r>
      <w:r w:rsidRPr="00A8394B">
        <w:rPr>
          <w:rFonts w:asciiTheme="minorHAnsi" w:hAnsiTheme="minorHAnsi" w:cstheme="minorHAnsi"/>
          <w:spacing w:val="-1"/>
        </w:rPr>
        <w:t xml:space="preserve"> </w:t>
      </w:r>
      <w:r w:rsidRPr="00A8394B">
        <w:rPr>
          <w:rFonts w:asciiTheme="minorHAnsi" w:hAnsiTheme="minorHAnsi" w:cstheme="minorHAnsi"/>
        </w:rPr>
        <w:t>omissão às cláusulas</w:t>
      </w:r>
    </w:p>
    <w:p w14:paraId="688ABAD8" w14:textId="77777777" w:rsidR="002F45B4" w:rsidRPr="00A8394B" w:rsidRDefault="00E37859" w:rsidP="00E156AA">
      <w:pPr>
        <w:jc w:val="both"/>
        <w:rPr>
          <w:rFonts w:asciiTheme="minorHAnsi" w:hAnsiTheme="minorHAnsi" w:cstheme="minorHAnsi"/>
        </w:rPr>
      </w:pPr>
      <w:r w:rsidRPr="00A8394B">
        <w:rPr>
          <w:rFonts w:asciiTheme="minorHAnsi" w:hAnsiTheme="minorHAnsi" w:cstheme="minorHAnsi"/>
          <w:spacing w:val="-2"/>
        </w:rPr>
        <w:t>contratuais.</w:t>
      </w:r>
    </w:p>
    <w:p w14:paraId="4B94D5A5" w14:textId="77777777" w:rsidR="002F45B4" w:rsidRPr="00A8394B" w:rsidRDefault="002F45B4" w:rsidP="00E156AA">
      <w:pPr>
        <w:pStyle w:val="Corpodetexto"/>
        <w:jc w:val="both"/>
        <w:rPr>
          <w:rFonts w:asciiTheme="minorHAnsi" w:hAnsiTheme="minorHAnsi" w:cstheme="minorHAnsi"/>
        </w:rPr>
      </w:pPr>
    </w:p>
    <w:p w14:paraId="1619A87D" w14:textId="751F3F36" w:rsidR="000F2DC3" w:rsidRPr="000F2DC3" w:rsidRDefault="00E37859" w:rsidP="000F2DC3">
      <w:pPr>
        <w:pStyle w:val="paragraph"/>
        <w:shd w:val="clear" w:color="auto" w:fill="F2F2F2"/>
        <w:spacing w:before="0" w:beforeAutospacing="0" w:after="0" w:afterAutospacing="0"/>
        <w:textAlignment w:val="baseline"/>
        <w:rPr>
          <w:rFonts w:asciiTheme="minorHAnsi" w:hAnsiTheme="minorHAnsi" w:cstheme="minorHAnsi"/>
          <w:b/>
          <w:bCs/>
          <w:sz w:val="22"/>
          <w:szCs w:val="22"/>
        </w:rPr>
      </w:pPr>
      <w:bookmarkStart w:id="3" w:name="CLÁUSULA_DÉCIMA_SEGUNDA_–_DAS_DISPOSIÇÕE"/>
      <w:bookmarkEnd w:id="3"/>
      <w:r w:rsidRPr="000F2DC3">
        <w:rPr>
          <w:rFonts w:asciiTheme="minorHAnsi" w:hAnsiTheme="minorHAnsi" w:cstheme="minorHAnsi"/>
          <w:b/>
          <w:bCs/>
          <w:sz w:val="22"/>
          <w:szCs w:val="22"/>
        </w:rPr>
        <w:t>CLÁUSULA</w:t>
      </w:r>
      <w:r w:rsidRPr="000F2DC3">
        <w:rPr>
          <w:rFonts w:asciiTheme="minorHAnsi" w:hAnsiTheme="minorHAnsi" w:cstheme="minorHAnsi"/>
          <w:b/>
          <w:bCs/>
          <w:spacing w:val="-12"/>
          <w:sz w:val="22"/>
          <w:szCs w:val="22"/>
        </w:rPr>
        <w:t xml:space="preserve"> </w:t>
      </w:r>
      <w:r w:rsidRPr="000F2DC3">
        <w:rPr>
          <w:rFonts w:asciiTheme="minorHAnsi" w:hAnsiTheme="minorHAnsi" w:cstheme="minorHAnsi"/>
          <w:b/>
          <w:bCs/>
          <w:sz w:val="22"/>
          <w:szCs w:val="22"/>
        </w:rPr>
        <w:t>DÉCIMA</w:t>
      </w:r>
      <w:r w:rsidRPr="000F2DC3">
        <w:rPr>
          <w:rFonts w:asciiTheme="minorHAnsi" w:hAnsiTheme="minorHAnsi" w:cstheme="minorHAnsi"/>
          <w:b/>
          <w:bCs/>
          <w:spacing w:val="-6"/>
          <w:sz w:val="22"/>
          <w:szCs w:val="22"/>
        </w:rPr>
        <w:t xml:space="preserve"> </w:t>
      </w:r>
      <w:r w:rsidRPr="000F2DC3">
        <w:rPr>
          <w:rFonts w:asciiTheme="minorHAnsi" w:hAnsiTheme="minorHAnsi" w:cstheme="minorHAnsi"/>
          <w:b/>
          <w:bCs/>
          <w:sz w:val="22"/>
          <w:szCs w:val="22"/>
        </w:rPr>
        <w:t>SEGUNDA</w:t>
      </w:r>
      <w:r w:rsidRPr="000F2DC3">
        <w:rPr>
          <w:rFonts w:asciiTheme="minorHAnsi" w:hAnsiTheme="minorHAnsi" w:cstheme="minorHAnsi"/>
          <w:b/>
          <w:bCs/>
          <w:spacing w:val="-7"/>
          <w:sz w:val="22"/>
          <w:szCs w:val="22"/>
        </w:rPr>
        <w:t xml:space="preserve"> </w:t>
      </w:r>
      <w:r w:rsidRPr="000F2DC3">
        <w:rPr>
          <w:rFonts w:asciiTheme="minorHAnsi" w:hAnsiTheme="minorHAnsi" w:cstheme="minorHAnsi"/>
          <w:b/>
          <w:bCs/>
          <w:sz w:val="22"/>
          <w:szCs w:val="22"/>
        </w:rPr>
        <w:t>–</w:t>
      </w:r>
      <w:r w:rsidRPr="000F2DC3">
        <w:rPr>
          <w:rFonts w:asciiTheme="minorHAnsi" w:hAnsiTheme="minorHAnsi" w:cstheme="minorHAnsi"/>
          <w:b/>
          <w:bCs/>
          <w:spacing w:val="-7"/>
          <w:sz w:val="22"/>
          <w:szCs w:val="22"/>
        </w:rPr>
        <w:t xml:space="preserve"> </w:t>
      </w:r>
      <w:r w:rsidRPr="000F2DC3">
        <w:rPr>
          <w:rFonts w:asciiTheme="minorHAnsi" w:hAnsiTheme="minorHAnsi" w:cstheme="minorHAnsi"/>
          <w:b/>
          <w:bCs/>
          <w:sz w:val="22"/>
          <w:szCs w:val="22"/>
        </w:rPr>
        <w:t>DAS</w:t>
      </w:r>
      <w:r w:rsidRPr="000F2DC3">
        <w:rPr>
          <w:rFonts w:asciiTheme="minorHAnsi" w:hAnsiTheme="minorHAnsi" w:cstheme="minorHAnsi"/>
          <w:b/>
          <w:bCs/>
          <w:spacing w:val="-10"/>
          <w:sz w:val="22"/>
          <w:szCs w:val="22"/>
        </w:rPr>
        <w:t xml:space="preserve"> </w:t>
      </w:r>
      <w:r w:rsidRPr="000F2DC3">
        <w:rPr>
          <w:rFonts w:asciiTheme="minorHAnsi" w:hAnsiTheme="minorHAnsi" w:cstheme="minorHAnsi"/>
          <w:b/>
          <w:bCs/>
          <w:sz w:val="22"/>
          <w:szCs w:val="22"/>
        </w:rPr>
        <w:t>DISPOSIÇÕES</w:t>
      </w:r>
      <w:r w:rsidRPr="000F2DC3">
        <w:rPr>
          <w:rFonts w:asciiTheme="minorHAnsi" w:hAnsiTheme="minorHAnsi" w:cstheme="minorHAnsi"/>
          <w:b/>
          <w:bCs/>
          <w:spacing w:val="-10"/>
          <w:sz w:val="22"/>
          <w:szCs w:val="22"/>
        </w:rPr>
        <w:t xml:space="preserve"> </w:t>
      </w:r>
      <w:r w:rsidRPr="000F2DC3">
        <w:rPr>
          <w:rFonts w:asciiTheme="minorHAnsi" w:hAnsiTheme="minorHAnsi" w:cstheme="minorHAnsi"/>
          <w:b/>
          <w:bCs/>
          <w:spacing w:val="-2"/>
          <w:sz w:val="22"/>
          <w:szCs w:val="22"/>
        </w:rPr>
        <w:t>FINAIS</w:t>
      </w:r>
    </w:p>
    <w:p w14:paraId="6A641709" w14:textId="77777777" w:rsidR="002F45B4" w:rsidRPr="00A8394B" w:rsidRDefault="00E37859" w:rsidP="00E156AA">
      <w:pPr>
        <w:pStyle w:val="PargrafodaLista"/>
        <w:numPr>
          <w:ilvl w:val="1"/>
          <w:numId w:val="2"/>
        </w:numPr>
        <w:ind w:left="0" w:firstLine="0"/>
        <w:jc w:val="both"/>
        <w:rPr>
          <w:rFonts w:asciiTheme="minorHAnsi" w:hAnsiTheme="minorHAnsi" w:cstheme="minorHAnsi"/>
        </w:rPr>
      </w:pPr>
      <w:r w:rsidRPr="00A8394B">
        <w:rPr>
          <w:rFonts w:asciiTheme="minorHAnsi" w:hAnsiTheme="minorHAnsi" w:cstheme="minorHAnsi"/>
        </w:rPr>
        <w:t>Nenhuma tolerância das partes quanto à falta de cumprimento de qualquer das cláusulas deste contrato poderá ser entendida como aceitação,</w:t>
      </w:r>
      <w:r w:rsidRPr="00A8394B">
        <w:rPr>
          <w:rFonts w:asciiTheme="minorHAnsi" w:hAnsiTheme="minorHAnsi" w:cstheme="minorHAnsi"/>
          <w:spacing w:val="40"/>
        </w:rPr>
        <w:t xml:space="preserve"> </w:t>
      </w:r>
      <w:r w:rsidRPr="00A8394B">
        <w:rPr>
          <w:rFonts w:asciiTheme="minorHAnsi" w:hAnsiTheme="minorHAnsi" w:cstheme="minorHAnsi"/>
        </w:rPr>
        <w:t>novação ou precedente.</w:t>
      </w:r>
    </w:p>
    <w:p w14:paraId="5999684C" w14:textId="77777777" w:rsidR="002F45B4" w:rsidRPr="00A8394B" w:rsidRDefault="00E37859" w:rsidP="00E156AA">
      <w:pPr>
        <w:pStyle w:val="PargrafodaLista"/>
        <w:numPr>
          <w:ilvl w:val="1"/>
          <w:numId w:val="2"/>
        </w:numPr>
        <w:ind w:left="0" w:firstLine="0"/>
        <w:jc w:val="both"/>
        <w:rPr>
          <w:rFonts w:asciiTheme="minorHAnsi" w:hAnsiTheme="minorHAnsi" w:cstheme="minorHAnsi"/>
        </w:rPr>
      </w:pPr>
      <w:r w:rsidRPr="00A8394B">
        <w:rPr>
          <w:rFonts w:asciiTheme="minorHAnsi" w:hAnsiTheme="minorHAnsi" w:cstheme="minorHAnsi"/>
        </w:rPr>
        <w:t>Todas as comunicações, avisos ou pedidos, sempre por escrito, concernentes ao cumprimento do presente contrato, serão dirigidos aos seguintes endereços:</w:t>
      </w:r>
    </w:p>
    <w:p w14:paraId="5B8289C5" w14:textId="77777777" w:rsidR="002F45B4" w:rsidRPr="00A8394B" w:rsidRDefault="00E37859" w:rsidP="00E156AA">
      <w:pPr>
        <w:pStyle w:val="Ttulo1"/>
        <w:ind w:left="0"/>
        <w:jc w:val="both"/>
        <w:rPr>
          <w:rFonts w:asciiTheme="minorHAnsi" w:hAnsiTheme="minorHAnsi" w:cstheme="minorHAnsi"/>
          <w:sz w:val="22"/>
          <w:szCs w:val="22"/>
        </w:rPr>
      </w:pPr>
      <w:bookmarkStart w:id="4" w:name="CONTRATANTE:"/>
      <w:bookmarkEnd w:id="4"/>
      <w:r w:rsidRPr="00A8394B">
        <w:rPr>
          <w:rFonts w:asciiTheme="minorHAnsi" w:hAnsiTheme="minorHAnsi" w:cstheme="minorHAnsi"/>
          <w:spacing w:val="-2"/>
          <w:sz w:val="22"/>
          <w:szCs w:val="22"/>
        </w:rPr>
        <w:t>CONTRATANTE:</w:t>
      </w:r>
    </w:p>
    <w:p w14:paraId="6E9AC375" w14:textId="1EDB5E81" w:rsidR="002F45B4" w:rsidRPr="00A65F64" w:rsidRDefault="00E37859" w:rsidP="00E156AA">
      <w:pPr>
        <w:jc w:val="both"/>
        <w:rPr>
          <w:rFonts w:asciiTheme="minorHAnsi" w:hAnsiTheme="minorHAnsi" w:cstheme="minorHAnsi"/>
          <w:b/>
          <w:lang w:val="pt-BR"/>
        </w:rPr>
      </w:pPr>
      <w:r w:rsidRPr="00A8394B">
        <w:rPr>
          <w:rFonts w:asciiTheme="minorHAnsi" w:hAnsiTheme="minorHAnsi" w:cstheme="minorHAnsi"/>
          <w:b/>
          <w:spacing w:val="-2"/>
        </w:rPr>
        <w:t>CONTRATADA:</w:t>
      </w:r>
      <w:r w:rsidR="00F07DF7">
        <w:rPr>
          <w:rFonts w:asciiTheme="minorHAnsi" w:hAnsiTheme="minorHAnsi" w:cstheme="minorHAnsi"/>
          <w:b/>
          <w:spacing w:val="-2"/>
        </w:rPr>
        <w:t xml:space="preserve"> </w:t>
      </w:r>
      <w:r w:rsidR="00A65F64" w:rsidRPr="00A65F64">
        <w:rPr>
          <w:rFonts w:asciiTheme="minorHAnsi" w:hAnsiTheme="minorHAnsi" w:cstheme="minorHAnsi"/>
          <w:b/>
          <w:spacing w:val="-2"/>
        </w:rPr>
        <w:t>comercial@flexibase.com.br</w:t>
      </w:r>
    </w:p>
    <w:p w14:paraId="676D1CC1" w14:textId="77777777" w:rsidR="002F45B4" w:rsidRPr="00A8394B" w:rsidRDefault="00E37859" w:rsidP="00E156AA">
      <w:pPr>
        <w:pStyle w:val="PargrafodaLista"/>
        <w:numPr>
          <w:ilvl w:val="1"/>
          <w:numId w:val="2"/>
        </w:numPr>
        <w:ind w:left="0" w:firstLine="0"/>
        <w:jc w:val="both"/>
        <w:rPr>
          <w:rFonts w:asciiTheme="minorHAnsi" w:hAnsiTheme="minorHAnsi" w:cstheme="minorHAnsi"/>
        </w:rPr>
      </w:pPr>
      <w:r w:rsidRPr="00A8394B">
        <w:rPr>
          <w:rFonts w:asciiTheme="minorHAnsi" w:hAnsiTheme="minorHAnsi" w:cstheme="minorHAnsi"/>
        </w:rPr>
        <w:t xml:space="preserve">Fica ressalvada a possibilidade de alteração das condições contratuais em face da superveniência de normas federais e/ou municipais que as </w:t>
      </w:r>
      <w:r w:rsidRPr="00A8394B">
        <w:rPr>
          <w:rFonts w:asciiTheme="minorHAnsi" w:hAnsiTheme="minorHAnsi" w:cstheme="minorHAnsi"/>
          <w:spacing w:val="-2"/>
        </w:rPr>
        <w:t>autorizem.</w:t>
      </w:r>
    </w:p>
    <w:p w14:paraId="780AA158" w14:textId="77777777" w:rsidR="002F45B4" w:rsidRPr="00A8394B" w:rsidRDefault="00E37859" w:rsidP="00E156AA">
      <w:pPr>
        <w:pStyle w:val="PargrafodaLista"/>
        <w:numPr>
          <w:ilvl w:val="1"/>
          <w:numId w:val="2"/>
        </w:numPr>
        <w:ind w:left="0" w:firstLine="0"/>
        <w:jc w:val="both"/>
        <w:rPr>
          <w:rFonts w:asciiTheme="minorHAnsi" w:hAnsiTheme="minorHAnsi" w:cstheme="minorHAnsi"/>
        </w:rPr>
      </w:pPr>
      <w:r w:rsidRPr="00A8394B">
        <w:rPr>
          <w:rFonts w:asciiTheme="minorHAnsi" w:hAnsiTheme="minorHAnsi" w:cstheme="minorHAnsi"/>
        </w:rPr>
        <w:t>Fica a CONTRATADA ciente de que a assinatura deste termo de contrato indica que tem pleno conhecimento dos elementos nele constantes, bem como de todas as condições gerais e peculiares de seu</w:t>
      </w:r>
      <w:r w:rsidRPr="00A8394B">
        <w:rPr>
          <w:rFonts w:asciiTheme="minorHAnsi" w:hAnsiTheme="minorHAnsi" w:cstheme="minorHAnsi"/>
          <w:spacing w:val="40"/>
        </w:rPr>
        <w:t xml:space="preserve"> </w:t>
      </w:r>
      <w:r w:rsidRPr="00A8394B">
        <w:rPr>
          <w:rFonts w:asciiTheme="minorHAnsi" w:hAnsiTheme="minorHAnsi" w:cstheme="minorHAnsi"/>
        </w:rPr>
        <w:t>objeto,</w:t>
      </w:r>
      <w:r w:rsidRPr="00A8394B">
        <w:rPr>
          <w:rFonts w:asciiTheme="minorHAnsi" w:hAnsiTheme="minorHAnsi" w:cstheme="minorHAnsi"/>
          <w:spacing w:val="40"/>
        </w:rPr>
        <w:t xml:space="preserve"> </w:t>
      </w:r>
      <w:r w:rsidRPr="00A8394B">
        <w:rPr>
          <w:rFonts w:asciiTheme="minorHAnsi" w:hAnsiTheme="minorHAnsi" w:cstheme="minorHAnsi"/>
        </w:rPr>
        <w:t>não podendo invocar qualquer desconhecimento quanto aos mesmos, como elemento impeditivo do perfeito cumprimento de seu objeto.</w:t>
      </w:r>
    </w:p>
    <w:p w14:paraId="13C07319" w14:textId="77777777" w:rsidR="002F45B4" w:rsidRPr="00A8394B" w:rsidRDefault="00E37859" w:rsidP="00E156AA">
      <w:pPr>
        <w:pStyle w:val="PargrafodaLista"/>
        <w:numPr>
          <w:ilvl w:val="1"/>
          <w:numId w:val="2"/>
        </w:numPr>
        <w:ind w:left="0" w:firstLine="0"/>
        <w:jc w:val="both"/>
        <w:rPr>
          <w:rFonts w:asciiTheme="minorHAnsi" w:hAnsiTheme="minorHAnsi" w:cstheme="minorHAnsi"/>
        </w:rPr>
      </w:pPr>
      <w:r w:rsidRPr="00A8394B">
        <w:rPr>
          <w:rFonts w:asciiTheme="minorHAnsi" w:hAnsiTheme="minorHAnsi" w:cstheme="minorHAnsi"/>
        </w:rPr>
        <w:t>No ato da assinatura deste instrumento foram apresentados todos os documentos exigidos pelo edital.</w:t>
      </w:r>
    </w:p>
    <w:p w14:paraId="48AF33DA" w14:textId="0F6FE512" w:rsidR="002F45B4" w:rsidRPr="00A8394B" w:rsidRDefault="00E37859" w:rsidP="00A65F64">
      <w:pPr>
        <w:pStyle w:val="PargrafodaLista"/>
        <w:numPr>
          <w:ilvl w:val="1"/>
          <w:numId w:val="2"/>
        </w:numPr>
        <w:ind w:left="0" w:firstLine="0"/>
        <w:jc w:val="both"/>
        <w:rPr>
          <w:rFonts w:asciiTheme="minorHAnsi" w:hAnsiTheme="minorHAnsi" w:cstheme="minorHAnsi"/>
        </w:rPr>
      </w:pPr>
      <w:proofErr w:type="gramStart"/>
      <w:r w:rsidRPr="00A8394B">
        <w:rPr>
          <w:rFonts w:asciiTheme="minorHAnsi" w:hAnsiTheme="minorHAnsi" w:cstheme="minorHAnsi"/>
        </w:rPr>
        <w:t>Ficam</w:t>
      </w:r>
      <w:proofErr w:type="gramEnd"/>
      <w:r w:rsidRPr="00A8394B">
        <w:rPr>
          <w:rFonts w:asciiTheme="minorHAnsi" w:hAnsiTheme="minorHAnsi" w:cstheme="minorHAnsi"/>
        </w:rPr>
        <w:t xml:space="preserve"> fazendo parte integrante deste instrumento, para todos os efeitos legais, o edital da licitação que deu origem à contratação,</w:t>
      </w:r>
      <w:r w:rsidRPr="00A8394B">
        <w:rPr>
          <w:rFonts w:asciiTheme="minorHAnsi" w:hAnsiTheme="minorHAnsi" w:cstheme="minorHAnsi"/>
          <w:spacing w:val="40"/>
        </w:rPr>
        <w:t xml:space="preserve"> </w:t>
      </w:r>
      <w:r w:rsidRPr="00A8394B">
        <w:rPr>
          <w:rFonts w:asciiTheme="minorHAnsi" w:hAnsiTheme="minorHAnsi" w:cstheme="minorHAnsi"/>
        </w:rPr>
        <w:t>com</w:t>
      </w:r>
      <w:r w:rsidRPr="00A8394B">
        <w:rPr>
          <w:rFonts w:asciiTheme="minorHAnsi" w:hAnsiTheme="minorHAnsi" w:cstheme="minorHAnsi"/>
          <w:spacing w:val="40"/>
        </w:rPr>
        <w:t xml:space="preserve"> </w:t>
      </w:r>
      <w:r w:rsidRPr="00A8394B">
        <w:rPr>
          <w:rFonts w:asciiTheme="minorHAnsi" w:hAnsiTheme="minorHAnsi" w:cstheme="minorHAnsi"/>
        </w:rPr>
        <w:t>seus</w:t>
      </w:r>
      <w:r w:rsidRPr="00A8394B">
        <w:rPr>
          <w:rFonts w:asciiTheme="minorHAnsi" w:hAnsiTheme="minorHAnsi" w:cstheme="minorHAnsi"/>
          <w:spacing w:val="40"/>
        </w:rPr>
        <w:t xml:space="preserve"> </w:t>
      </w:r>
      <w:r w:rsidRPr="00A8394B">
        <w:rPr>
          <w:rFonts w:asciiTheme="minorHAnsi" w:hAnsiTheme="minorHAnsi" w:cstheme="minorHAnsi"/>
        </w:rPr>
        <w:t xml:space="preserve">Anexos, a Ata de Registro de Preços </w:t>
      </w:r>
      <w:r w:rsidR="00A65F64" w:rsidRPr="00A65F64">
        <w:rPr>
          <w:rFonts w:asciiTheme="minorHAnsi" w:hAnsiTheme="minorHAnsi" w:cstheme="minorHAnsi"/>
        </w:rPr>
        <w:t>014/SEGES-COBES/2025</w:t>
      </w:r>
      <w:r w:rsidRPr="00A8394B">
        <w:rPr>
          <w:rFonts w:asciiTheme="minorHAnsi" w:hAnsiTheme="minorHAnsi" w:cstheme="minorHAnsi"/>
        </w:rPr>
        <w:t>, com seus anexos,</w:t>
      </w:r>
      <w:r w:rsidR="00F07DF7">
        <w:rPr>
          <w:rFonts w:asciiTheme="minorHAnsi" w:hAnsiTheme="minorHAnsi" w:cstheme="minorHAnsi"/>
        </w:rPr>
        <w:t xml:space="preserve"> a</w:t>
      </w:r>
      <w:r w:rsidRPr="00A8394B">
        <w:rPr>
          <w:rFonts w:asciiTheme="minorHAnsi" w:hAnsiTheme="minorHAnsi" w:cstheme="minorHAnsi"/>
        </w:rPr>
        <w:t xml:space="preserve"> Proposta da contratada e a ata da sessão pública do pregão</w:t>
      </w:r>
      <w:r w:rsidR="00F07DF7">
        <w:rPr>
          <w:rFonts w:asciiTheme="minorHAnsi" w:hAnsiTheme="minorHAnsi" w:cstheme="minorHAnsi"/>
        </w:rPr>
        <w:t xml:space="preserve">, constantes </w:t>
      </w:r>
      <w:r w:rsidRPr="00A8394B">
        <w:rPr>
          <w:rFonts w:asciiTheme="minorHAnsi" w:hAnsiTheme="minorHAnsi" w:cstheme="minorHAnsi"/>
          <w:spacing w:val="-4"/>
        </w:rPr>
        <w:t>do</w:t>
      </w:r>
      <w:r w:rsidRPr="00A8394B">
        <w:rPr>
          <w:rFonts w:asciiTheme="minorHAnsi" w:hAnsiTheme="minorHAnsi" w:cstheme="minorHAnsi"/>
          <w:spacing w:val="-11"/>
        </w:rPr>
        <w:t xml:space="preserve"> </w:t>
      </w:r>
      <w:r w:rsidRPr="00A8394B">
        <w:rPr>
          <w:rFonts w:asciiTheme="minorHAnsi" w:hAnsiTheme="minorHAnsi" w:cstheme="minorHAnsi"/>
          <w:spacing w:val="-4"/>
        </w:rPr>
        <w:t>processo</w:t>
      </w:r>
      <w:r w:rsidRPr="00A8394B">
        <w:rPr>
          <w:rFonts w:asciiTheme="minorHAnsi" w:hAnsiTheme="minorHAnsi" w:cstheme="minorHAnsi"/>
          <w:spacing w:val="-13"/>
        </w:rPr>
        <w:t xml:space="preserve"> </w:t>
      </w:r>
      <w:r w:rsidRPr="00A8394B">
        <w:rPr>
          <w:rFonts w:asciiTheme="minorHAnsi" w:hAnsiTheme="minorHAnsi" w:cstheme="minorHAnsi"/>
          <w:spacing w:val="-4"/>
        </w:rPr>
        <w:t>administrativo</w:t>
      </w:r>
      <w:r w:rsidRPr="00A8394B">
        <w:rPr>
          <w:rFonts w:asciiTheme="minorHAnsi" w:hAnsiTheme="minorHAnsi" w:cstheme="minorHAnsi"/>
          <w:spacing w:val="-8"/>
        </w:rPr>
        <w:t xml:space="preserve"> </w:t>
      </w:r>
      <w:r w:rsidRPr="00A8394B">
        <w:rPr>
          <w:rFonts w:asciiTheme="minorHAnsi" w:hAnsiTheme="minorHAnsi" w:cstheme="minorHAnsi"/>
          <w:spacing w:val="-4"/>
        </w:rPr>
        <w:t>nº</w:t>
      </w:r>
      <w:r w:rsidRPr="00A8394B">
        <w:rPr>
          <w:rFonts w:asciiTheme="minorHAnsi" w:hAnsiTheme="minorHAnsi" w:cstheme="minorHAnsi"/>
          <w:spacing w:val="-13"/>
        </w:rPr>
        <w:t xml:space="preserve"> </w:t>
      </w:r>
      <w:r w:rsidR="00F07DF7" w:rsidRPr="00F07DF7">
        <w:rPr>
          <w:rFonts w:asciiTheme="minorHAnsi" w:hAnsiTheme="minorHAnsi" w:cstheme="minorHAnsi"/>
          <w:spacing w:val="-4"/>
        </w:rPr>
        <w:t>6013.2023/0000609-4</w:t>
      </w:r>
      <w:r w:rsidR="00F07DF7">
        <w:rPr>
          <w:rFonts w:asciiTheme="minorHAnsi" w:hAnsiTheme="minorHAnsi" w:cstheme="minorHAnsi"/>
          <w:spacing w:val="-4"/>
        </w:rPr>
        <w:t>.</w:t>
      </w:r>
    </w:p>
    <w:p w14:paraId="0C1501A9" w14:textId="77777777" w:rsidR="002F45B4" w:rsidRPr="00A8394B" w:rsidRDefault="00E37859" w:rsidP="00E156AA">
      <w:pPr>
        <w:pStyle w:val="PargrafodaLista"/>
        <w:numPr>
          <w:ilvl w:val="1"/>
          <w:numId w:val="2"/>
        </w:numPr>
        <w:ind w:left="0" w:firstLine="0"/>
        <w:jc w:val="both"/>
        <w:rPr>
          <w:rFonts w:asciiTheme="minorHAnsi" w:hAnsiTheme="minorHAnsi" w:cstheme="minorHAnsi"/>
        </w:rPr>
      </w:pPr>
      <w:r w:rsidRPr="00A8394B">
        <w:rPr>
          <w:rFonts w:asciiTheme="minorHAnsi" w:hAnsiTheme="minorHAnsi" w:cstheme="minorHAnsi"/>
        </w:rPr>
        <w:t>O presente ajuste, o recebimento de seu objeto, suas alterações e rescisão obedecerão a o Decreto Municipal n.º 62.100/22, Lei Federal n° 14.133/21</w:t>
      </w:r>
      <w:r w:rsidRPr="00A8394B">
        <w:rPr>
          <w:rFonts w:asciiTheme="minorHAnsi" w:hAnsiTheme="minorHAnsi" w:cstheme="minorHAnsi"/>
          <w:spacing w:val="40"/>
        </w:rPr>
        <w:t xml:space="preserve"> </w:t>
      </w:r>
      <w:r w:rsidRPr="00A8394B">
        <w:rPr>
          <w:rFonts w:asciiTheme="minorHAnsi" w:hAnsiTheme="minorHAnsi" w:cstheme="minorHAnsi"/>
        </w:rPr>
        <w:t>e demais normas pertinentes, aplicáveis à execução dos serviços e especialmente aos casos omissos.</w:t>
      </w:r>
    </w:p>
    <w:p w14:paraId="44F8547D" w14:textId="77777777" w:rsidR="002F45B4" w:rsidRPr="00A8394B" w:rsidRDefault="00E37859" w:rsidP="00E156AA">
      <w:pPr>
        <w:pStyle w:val="PargrafodaLista"/>
        <w:numPr>
          <w:ilvl w:val="1"/>
          <w:numId w:val="2"/>
        </w:numPr>
        <w:ind w:left="0" w:firstLine="0"/>
        <w:jc w:val="both"/>
        <w:rPr>
          <w:rFonts w:asciiTheme="minorHAnsi" w:hAnsiTheme="minorHAnsi" w:cstheme="minorHAnsi"/>
        </w:rPr>
      </w:pPr>
      <w:r w:rsidRPr="00A8394B">
        <w:rPr>
          <w:rFonts w:asciiTheme="minorHAnsi" w:hAnsiTheme="minorHAnsi" w:cstheme="minorHAnsi"/>
        </w:rPr>
        <w:t>Para a execução deste contrato, nenhuma das partes poderá oferecer, dar ou se comprometer a dar a quem quer que seja, ou aceitar ou se comprometer a aceitar de quem quer que seja, tanto por conta própria quanto por intermédio de outrem, qualquer pagamento, doação, compensação, vantagens financeiras ou não financeiras ou benefícios de qualquer espécie que constituam prática ilegal ou de corrupção, seja de forma</w:t>
      </w:r>
      <w:r w:rsidRPr="00A8394B">
        <w:rPr>
          <w:rFonts w:asciiTheme="minorHAnsi" w:hAnsiTheme="minorHAnsi" w:cstheme="minorHAnsi"/>
          <w:spacing w:val="40"/>
        </w:rPr>
        <w:t xml:space="preserve"> </w:t>
      </w:r>
      <w:r w:rsidRPr="00A8394B">
        <w:rPr>
          <w:rFonts w:asciiTheme="minorHAnsi" w:hAnsiTheme="minorHAnsi" w:cstheme="minorHAnsi"/>
        </w:rPr>
        <w:t>direta</w:t>
      </w:r>
      <w:r w:rsidRPr="00A8394B">
        <w:rPr>
          <w:rFonts w:asciiTheme="minorHAnsi" w:hAnsiTheme="minorHAnsi" w:cstheme="minorHAnsi"/>
          <w:spacing w:val="40"/>
        </w:rPr>
        <w:t xml:space="preserve"> </w:t>
      </w:r>
      <w:r w:rsidRPr="00A8394B">
        <w:rPr>
          <w:rFonts w:asciiTheme="minorHAnsi" w:hAnsiTheme="minorHAnsi" w:cstheme="minorHAnsi"/>
        </w:rPr>
        <w:t>ou</w:t>
      </w:r>
      <w:r w:rsidRPr="00A8394B">
        <w:rPr>
          <w:rFonts w:asciiTheme="minorHAnsi" w:hAnsiTheme="minorHAnsi" w:cstheme="minorHAnsi"/>
          <w:spacing w:val="40"/>
        </w:rPr>
        <w:t xml:space="preserve"> </w:t>
      </w:r>
      <w:r w:rsidRPr="00A8394B">
        <w:rPr>
          <w:rFonts w:asciiTheme="minorHAnsi" w:hAnsiTheme="minorHAnsi" w:cstheme="minorHAnsi"/>
        </w:rPr>
        <w:t>indireta</w:t>
      </w:r>
      <w:r w:rsidRPr="00A8394B">
        <w:rPr>
          <w:rFonts w:asciiTheme="minorHAnsi" w:hAnsiTheme="minorHAnsi" w:cstheme="minorHAnsi"/>
          <w:spacing w:val="40"/>
        </w:rPr>
        <w:t xml:space="preserve"> </w:t>
      </w:r>
      <w:r w:rsidRPr="00A8394B">
        <w:rPr>
          <w:rFonts w:asciiTheme="minorHAnsi" w:hAnsiTheme="minorHAnsi" w:cstheme="minorHAnsi"/>
        </w:rPr>
        <w:t>quanto</w:t>
      </w:r>
      <w:r w:rsidRPr="00A8394B">
        <w:rPr>
          <w:rFonts w:asciiTheme="minorHAnsi" w:hAnsiTheme="minorHAnsi" w:cstheme="minorHAnsi"/>
          <w:spacing w:val="40"/>
        </w:rPr>
        <w:t xml:space="preserve"> </w:t>
      </w:r>
      <w:r w:rsidRPr="00A8394B">
        <w:rPr>
          <w:rFonts w:asciiTheme="minorHAnsi" w:hAnsiTheme="minorHAnsi" w:cstheme="minorHAnsi"/>
        </w:rPr>
        <w:t>ao</w:t>
      </w:r>
      <w:r w:rsidRPr="00A8394B">
        <w:rPr>
          <w:rFonts w:asciiTheme="minorHAnsi" w:hAnsiTheme="minorHAnsi" w:cstheme="minorHAnsi"/>
          <w:spacing w:val="40"/>
        </w:rPr>
        <w:t xml:space="preserve"> </w:t>
      </w:r>
      <w:r w:rsidRPr="00A8394B">
        <w:rPr>
          <w:rFonts w:asciiTheme="minorHAnsi" w:hAnsiTheme="minorHAnsi" w:cstheme="minorHAnsi"/>
        </w:rPr>
        <w:t>objeto</w:t>
      </w:r>
      <w:r w:rsidRPr="00A8394B">
        <w:rPr>
          <w:rFonts w:asciiTheme="minorHAnsi" w:hAnsiTheme="minorHAnsi" w:cstheme="minorHAnsi"/>
          <w:spacing w:val="40"/>
        </w:rPr>
        <w:t xml:space="preserve"> </w:t>
      </w:r>
      <w:r w:rsidRPr="00A8394B">
        <w:rPr>
          <w:rFonts w:asciiTheme="minorHAnsi" w:hAnsiTheme="minorHAnsi" w:cstheme="minorHAnsi"/>
        </w:rPr>
        <w:t>deste</w:t>
      </w:r>
      <w:r w:rsidRPr="00A8394B">
        <w:rPr>
          <w:rFonts w:asciiTheme="minorHAnsi" w:hAnsiTheme="minorHAnsi" w:cstheme="minorHAnsi"/>
          <w:spacing w:val="40"/>
        </w:rPr>
        <w:t xml:space="preserve"> </w:t>
      </w:r>
      <w:r w:rsidRPr="00A8394B">
        <w:rPr>
          <w:rFonts w:asciiTheme="minorHAnsi" w:hAnsiTheme="minorHAnsi" w:cstheme="minorHAnsi"/>
        </w:rPr>
        <w:t>contrato,</w:t>
      </w:r>
      <w:r w:rsidRPr="00A8394B">
        <w:rPr>
          <w:rFonts w:asciiTheme="minorHAnsi" w:hAnsiTheme="minorHAnsi" w:cstheme="minorHAnsi"/>
          <w:spacing w:val="40"/>
        </w:rPr>
        <w:t xml:space="preserve"> </w:t>
      </w:r>
      <w:r w:rsidRPr="00A8394B">
        <w:rPr>
          <w:rFonts w:asciiTheme="minorHAnsi" w:hAnsiTheme="minorHAnsi" w:cstheme="minorHAnsi"/>
        </w:rPr>
        <w:t>ou</w:t>
      </w:r>
      <w:r w:rsidRPr="00A8394B">
        <w:rPr>
          <w:rFonts w:asciiTheme="minorHAnsi" w:hAnsiTheme="minorHAnsi" w:cstheme="minorHAnsi"/>
          <w:spacing w:val="40"/>
        </w:rPr>
        <w:t xml:space="preserve"> </w:t>
      </w:r>
      <w:r w:rsidRPr="00A8394B">
        <w:rPr>
          <w:rFonts w:asciiTheme="minorHAnsi" w:hAnsiTheme="minorHAnsi" w:cstheme="minorHAnsi"/>
        </w:rPr>
        <w:t>de</w:t>
      </w:r>
      <w:r w:rsidRPr="00A8394B">
        <w:rPr>
          <w:rFonts w:asciiTheme="minorHAnsi" w:hAnsiTheme="minorHAnsi" w:cstheme="minorHAnsi"/>
          <w:spacing w:val="40"/>
        </w:rPr>
        <w:t xml:space="preserve"> </w:t>
      </w:r>
      <w:r w:rsidRPr="00A8394B">
        <w:rPr>
          <w:rFonts w:asciiTheme="minorHAnsi" w:hAnsiTheme="minorHAnsi" w:cstheme="minorHAnsi"/>
        </w:rPr>
        <w:t>outra</w:t>
      </w:r>
      <w:r w:rsidR="00A8394B" w:rsidRPr="00A8394B">
        <w:rPr>
          <w:rFonts w:asciiTheme="minorHAnsi" w:hAnsiTheme="minorHAnsi" w:cstheme="minorHAnsi"/>
        </w:rPr>
        <w:t xml:space="preserve"> </w:t>
      </w:r>
      <w:r w:rsidRPr="00A8394B">
        <w:rPr>
          <w:rFonts w:asciiTheme="minorHAnsi" w:hAnsiTheme="minorHAnsi" w:cstheme="minorHAnsi"/>
        </w:rPr>
        <w:t>forma</w:t>
      </w:r>
      <w:r w:rsidRPr="00A8394B">
        <w:rPr>
          <w:rFonts w:asciiTheme="minorHAnsi" w:hAnsiTheme="minorHAnsi" w:cstheme="minorHAnsi"/>
          <w:spacing w:val="-6"/>
        </w:rPr>
        <w:t xml:space="preserve"> </w:t>
      </w:r>
      <w:r w:rsidRPr="00A8394B">
        <w:rPr>
          <w:rFonts w:asciiTheme="minorHAnsi" w:hAnsiTheme="minorHAnsi" w:cstheme="minorHAnsi"/>
        </w:rPr>
        <w:t>a</w:t>
      </w:r>
      <w:r w:rsidRPr="00A8394B">
        <w:rPr>
          <w:rFonts w:asciiTheme="minorHAnsi" w:hAnsiTheme="minorHAnsi" w:cstheme="minorHAnsi"/>
          <w:spacing w:val="-6"/>
        </w:rPr>
        <w:t xml:space="preserve"> </w:t>
      </w:r>
      <w:r w:rsidRPr="00A8394B">
        <w:rPr>
          <w:rFonts w:asciiTheme="minorHAnsi" w:hAnsiTheme="minorHAnsi" w:cstheme="minorHAnsi"/>
        </w:rPr>
        <w:t>ele</w:t>
      </w:r>
      <w:r w:rsidRPr="00A8394B">
        <w:rPr>
          <w:rFonts w:asciiTheme="minorHAnsi" w:hAnsiTheme="minorHAnsi" w:cstheme="minorHAnsi"/>
          <w:spacing w:val="-8"/>
        </w:rPr>
        <w:t xml:space="preserve"> </w:t>
      </w:r>
      <w:r w:rsidRPr="00A8394B">
        <w:rPr>
          <w:rFonts w:asciiTheme="minorHAnsi" w:hAnsiTheme="minorHAnsi" w:cstheme="minorHAnsi"/>
        </w:rPr>
        <w:t>não</w:t>
      </w:r>
      <w:r w:rsidRPr="00A8394B">
        <w:rPr>
          <w:rFonts w:asciiTheme="minorHAnsi" w:hAnsiTheme="minorHAnsi" w:cstheme="minorHAnsi"/>
          <w:spacing w:val="-6"/>
        </w:rPr>
        <w:t xml:space="preserve"> </w:t>
      </w:r>
      <w:r w:rsidRPr="00A8394B">
        <w:rPr>
          <w:rFonts w:asciiTheme="minorHAnsi" w:hAnsiTheme="minorHAnsi" w:cstheme="minorHAnsi"/>
        </w:rPr>
        <w:t>relacionada,</w:t>
      </w:r>
      <w:r w:rsidRPr="00A8394B">
        <w:rPr>
          <w:rFonts w:asciiTheme="minorHAnsi" w:hAnsiTheme="minorHAnsi" w:cstheme="minorHAnsi"/>
          <w:spacing w:val="-8"/>
        </w:rPr>
        <w:t xml:space="preserve"> </w:t>
      </w:r>
      <w:r w:rsidRPr="00A8394B">
        <w:rPr>
          <w:rFonts w:asciiTheme="minorHAnsi" w:hAnsiTheme="minorHAnsi" w:cstheme="minorHAnsi"/>
        </w:rPr>
        <w:t>devendo</w:t>
      </w:r>
      <w:r w:rsidRPr="00A8394B">
        <w:rPr>
          <w:rFonts w:asciiTheme="minorHAnsi" w:hAnsiTheme="minorHAnsi" w:cstheme="minorHAnsi"/>
          <w:spacing w:val="-3"/>
        </w:rPr>
        <w:t xml:space="preserve"> </w:t>
      </w:r>
      <w:r w:rsidRPr="00A8394B">
        <w:rPr>
          <w:rFonts w:asciiTheme="minorHAnsi" w:hAnsiTheme="minorHAnsi" w:cstheme="minorHAnsi"/>
        </w:rPr>
        <w:t>garantir,</w:t>
      </w:r>
      <w:r w:rsidRPr="00A8394B">
        <w:rPr>
          <w:rFonts w:asciiTheme="minorHAnsi" w:hAnsiTheme="minorHAnsi" w:cstheme="minorHAnsi"/>
          <w:spacing w:val="-4"/>
        </w:rPr>
        <w:t xml:space="preserve"> </w:t>
      </w:r>
      <w:r w:rsidRPr="00A8394B">
        <w:rPr>
          <w:rFonts w:asciiTheme="minorHAnsi" w:hAnsiTheme="minorHAnsi" w:cstheme="minorHAnsi"/>
        </w:rPr>
        <w:t>ainda,</w:t>
      </w:r>
      <w:r w:rsidRPr="00A8394B">
        <w:rPr>
          <w:rFonts w:asciiTheme="minorHAnsi" w:hAnsiTheme="minorHAnsi" w:cstheme="minorHAnsi"/>
          <w:spacing w:val="-8"/>
        </w:rPr>
        <w:t xml:space="preserve"> </w:t>
      </w:r>
      <w:r w:rsidRPr="00A8394B">
        <w:rPr>
          <w:rFonts w:asciiTheme="minorHAnsi" w:hAnsiTheme="minorHAnsi" w:cstheme="minorHAnsi"/>
        </w:rPr>
        <w:t>que</w:t>
      </w:r>
      <w:r w:rsidRPr="00A8394B">
        <w:rPr>
          <w:rFonts w:asciiTheme="minorHAnsi" w:hAnsiTheme="minorHAnsi" w:cstheme="minorHAnsi"/>
          <w:spacing w:val="-4"/>
        </w:rPr>
        <w:t xml:space="preserve"> </w:t>
      </w:r>
      <w:r w:rsidRPr="00A8394B">
        <w:rPr>
          <w:rFonts w:asciiTheme="minorHAnsi" w:hAnsiTheme="minorHAnsi" w:cstheme="minorHAnsi"/>
        </w:rPr>
        <w:t>seus</w:t>
      </w:r>
      <w:r w:rsidRPr="00A8394B">
        <w:rPr>
          <w:rFonts w:asciiTheme="minorHAnsi" w:hAnsiTheme="minorHAnsi" w:cstheme="minorHAnsi"/>
          <w:spacing w:val="-7"/>
        </w:rPr>
        <w:t xml:space="preserve"> </w:t>
      </w:r>
      <w:r w:rsidRPr="00A8394B">
        <w:rPr>
          <w:rFonts w:asciiTheme="minorHAnsi" w:hAnsiTheme="minorHAnsi" w:cstheme="minorHAnsi"/>
        </w:rPr>
        <w:t>prepostos</w:t>
      </w:r>
      <w:r w:rsidRPr="00A8394B">
        <w:rPr>
          <w:rFonts w:asciiTheme="minorHAnsi" w:hAnsiTheme="minorHAnsi" w:cstheme="minorHAnsi"/>
          <w:spacing w:val="-8"/>
        </w:rPr>
        <w:t xml:space="preserve"> </w:t>
      </w:r>
      <w:r w:rsidRPr="00A8394B">
        <w:rPr>
          <w:rFonts w:asciiTheme="minorHAnsi" w:hAnsiTheme="minorHAnsi" w:cstheme="minorHAnsi"/>
        </w:rPr>
        <w:t>e colaboradores ajam da mesma forma.</w:t>
      </w:r>
    </w:p>
    <w:p w14:paraId="3DEEC669" w14:textId="77777777" w:rsidR="00A8394B" w:rsidRPr="00A8394B" w:rsidRDefault="00A8394B" w:rsidP="00E156AA">
      <w:pPr>
        <w:pStyle w:val="Ttulo1"/>
        <w:ind w:left="0"/>
        <w:jc w:val="both"/>
        <w:rPr>
          <w:rFonts w:asciiTheme="minorHAnsi" w:hAnsiTheme="minorHAnsi" w:cstheme="minorHAnsi"/>
          <w:sz w:val="22"/>
          <w:szCs w:val="22"/>
        </w:rPr>
      </w:pPr>
      <w:bookmarkStart w:id="5" w:name="CLÁUSULA_DÉCIMA_TERCEIRA_DO_FORO"/>
      <w:bookmarkEnd w:id="5"/>
    </w:p>
    <w:p w14:paraId="0011D8A2" w14:textId="485EF6B1" w:rsidR="000F2DC3" w:rsidRPr="000F2DC3" w:rsidRDefault="00E37859" w:rsidP="000F2DC3">
      <w:pPr>
        <w:pStyle w:val="paragraph"/>
        <w:shd w:val="clear" w:color="auto" w:fill="F2F2F2"/>
        <w:spacing w:before="0" w:beforeAutospacing="0" w:after="0" w:afterAutospacing="0"/>
        <w:textAlignment w:val="baseline"/>
        <w:rPr>
          <w:rFonts w:asciiTheme="minorHAnsi" w:hAnsiTheme="minorHAnsi" w:cstheme="minorHAnsi"/>
          <w:b/>
          <w:bCs/>
          <w:sz w:val="22"/>
          <w:szCs w:val="22"/>
        </w:rPr>
      </w:pPr>
      <w:r w:rsidRPr="000F2DC3">
        <w:rPr>
          <w:rFonts w:asciiTheme="minorHAnsi" w:hAnsiTheme="minorHAnsi" w:cstheme="minorHAnsi"/>
          <w:b/>
          <w:bCs/>
          <w:sz w:val="22"/>
          <w:szCs w:val="22"/>
        </w:rPr>
        <w:t>CLÁUSULA</w:t>
      </w:r>
      <w:r w:rsidRPr="000F2DC3">
        <w:rPr>
          <w:rFonts w:asciiTheme="minorHAnsi" w:hAnsiTheme="minorHAnsi" w:cstheme="minorHAnsi"/>
          <w:b/>
          <w:bCs/>
          <w:spacing w:val="-14"/>
          <w:sz w:val="22"/>
          <w:szCs w:val="22"/>
        </w:rPr>
        <w:t xml:space="preserve"> </w:t>
      </w:r>
      <w:r w:rsidRPr="000F2DC3">
        <w:rPr>
          <w:rFonts w:asciiTheme="minorHAnsi" w:hAnsiTheme="minorHAnsi" w:cstheme="minorHAnsi"/>
          <w:b/>
          <w:bCs/>
          <w:sz w:val="22"/>
          <w:szCs w:val="22"/>
        </w:rPr>
        <w:t>DÉCIMA</w:t>
      </w:r>
      <w:r w:rsidRPr="000F2DC3">
        <w:rPr>
          <w:rFonts w:asciiTheme="minorHAnsi" w:hAnsiTheme="minorHAnsi" w:cstheme="minorHAnsi"/>
          <w:b/>
          <w:bCs/>
          <w:spacing w:val="-14"/>
          <w:sz w:val="22"/>
          <w:szCs w:val="22"/>
        </w:rPr>
        <w:t xml:space="preserve"> </w:t>
      </w:r>
      <w:r w:rsidRPr="000F2DC3">
        <w:rPr>
          <w:rFonts w:asciiTheme="minorHAnsi" w:hAnsiTheme="minorHAnsi" w:cstheme="minorHAnsi"/>
          <w:b/>
          <w:bCs/>
          <w:sz w:val="22"/>
          <w:szCs w:val="22"/>
        </w:rPr>
        <w:t>TERCEIRA DO FORO</w:t>
      </w:r>
      <w:r w:rsidR="000F2DC3" w:rsidRPr="000F2DC3">
        <w:rPr>
          <w:rFonts w:cstheme="minorHAnsi"/>
          <w:b/>
          <w:bCs/>
        </w:rPr>
        <w:t xml:space="preserve"> </w:t>
      </w:r>
    </w:p>
    <w:p w14:paraId="5CC08F86" w14:textId="77777777" w:rsidR="002F45B4" w:rsidRPr="00A8394B" w:rsidRDefault="00E37859" w:rsidP="00E156AA">
      <w:pPr>
        <w:pStyle w:val="PargrafodaLista"/>
        <w:numPr>
          <w:ilvl w:val="1"/>
          <w:numId w:val="1"/>
        </w:numPr>
        <w:ind w:left="0" w:firstLine="0"/>
        <w:jc w:val="both"/>
        <w:rPr>
          <w:rFonts w:asciiTheme="minorHAnsi" w:hAnsiTheme="minorHAnsi" w:cstheme="minorHAnsi"/>
        </w:rPr>
      </w:pPr>
      <w:r w:rsidRPr="00A8394B">
        <w:rPr>
          <w:rFonts w:asciiTheme="minorHAnsi" w:hAnsiTheme="minorHAnsi" w:cstheme="minorHAnsi"/>
        </w:rPr>
        <w:t>Fica eleito o foro desta Comarca para todo e qualquer procedimento judicial oriundo deste Contrato, com expressa renúncia de qualquer outro, por mais especial ou privilegiado que seja ou venha a ser.</w:t>
      </w:r>
    </w:p>
    <w:p w14:paraId="56D7959E" w14:textId="77777777" w:rsidR="002F45B4" w:rsidRPr="00A8394B" w:rsidRDefault="00F07DF7" w:rsidP="00E156AA">
      <w:pPr>
        <w:jc w:val="both"/>
        <w:rPr>
          <w:rFonts w:asciiTheme="minorHAnsi" w:hAnsiTheme="minorHAnsi" w:cstheme="minorHAnsi"/>
        </w:rPr>
      </w:pPr>
      <w:r w:rsidRPr="00F07DF7">
        <w:rPr>
          <w:rFonts w:asciiTheme="minorHAnsi" w:hAnsiTheme="minorHAnsi" w:cstheme="minorHAnsi"/>
        </w:rPr>
        <w:t>E, para firmeza e validade de tudo quanto foi acordado, lavrou-se o presente termo de contrato, que, lido e achado conforme, vai devidamente assinado pelas partes contratantes.</w:t>
      </w:r>
    </w:p>
    <w:p w14:paraId="3656B9AB" w14:textId="77777777" w:rsidR="002F45B4" w:rsidRPr="00A8394B" w:rsidRDefault="002F45B4" w:rsidP="00E156AA">
      <w:pPr>
        <w:pStyle w:val="Corpodetexto"/>
        <w:jc w:val="both"/>
        <w:rPr>
          <w:rFonts w:asciiTheme="minorHAnsi" w:hAnsiTheme="minorHAnsi" w:cstheme="minorHAnsi"/>
        </w:rPr>
      </w:pPr>
    </w:p>
    <w:p w14:paraId="1566ECBB" w14:textId="77777777" w:rsidR="002F45B4" w:rsidRPr="00A8394B" w:rsidRDefault="00A8394B" w:rsidP="00F07DF7">
      <w:pPr>
        <w:pStyle w:val="Corpodetexto"/>
        <w:jc w:val="center"/>
        <w:rPr>
          <w:rFonts w:asciiTheme="minorHAnsi" w:hAnsiTheme="minorHAnsi" w:cstheme="minorHAnsi"/>
        </w:rPr>
      </w:pPr>
      <w:r w:rsidRPr="00A8394B">
        <w:rPr>
          <w:rStyle w:val="normaltextrun"/>
          <w:rFonts w:asciiTheme="minorHAnsi" w:hAnsiTheme="minorHAnsi" w:cstheme="minorHAnsi"/>
          <w:color w:val="000000"/>
          <w:bdr w:val="none" w:sz="0" w:space="0" w:color="auto" w:frame="1"/>
        </w:rPr>
        <w:t>São Paulo, datado e assinado eletronicamente.</w:t>
      </w:r>
    </w:p>
    <w:sectPr w:rsidR="002F45B4" w:rsidRPr="00A8394B" w:rsidSect="00425814">
      <w:headerReference w:type="default" r:id="rId12"/>
      <w:footerReference w:type="default" r:id="rId13"/>
      <w:pgSz w:w="11940" w:h="16860"/>
      <w:pgMar w:top="1134" w:right="1134" w:bottom="1134" w:left="1418" w:header="816" w:footer="0" w:gutter="0"/>
      <w:cols w:space="720"/>
    </w:sectPr>
  </w:body>
</w:document>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commentEx w15:paraId="7FA26EFA" w15:done="0"/>
  <w15:commentEx w15:paraId="5643F309" w15:paraIdParent="7FA26EFA" w15:done="0"/>
  <w15:commentEx w15:paraId="57A5E6A0" w15:done="0"/>
  <w15:commentEx w15:paraId="4DA1DC6C" w15:paraIdParent="57A5E6A0"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2F2D2A2" w16cex:dateUtc="2025-05-29T15:53:00Z"/>
  <w16cex:commentExtensible w16cex:durableId="2A570408" w16cex:dateUtc="2025-06-05T15:57:00Z"/>
  <w16cex:commentExtensible w16cex:durableId="578CA205" w16cex:dateUtc="2025-05-29T15:53:00Z"/>
  <w16cex:commentExtensible w16cex:durableId="04F806B4" w16cex:dateUtc="2025-05-29T16:01: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7FA26EFA" w16cid:durableId="22F2D2A2"/>
  <w16cid:commentId w16cid:paraId="5643F309" w16cid:durableId="2A570408"/>
  <w16cid:commentId w16cid:paraId="57A5E6A0" w16cid:durableId="578CA205"/>
  <w16cid:commentId w16cid:paraId="4DA1DC6C" w16cid:durableId="04F806B4"/>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3128261" w14:textId="77777777" w:rsidR="00ED7F1C" w:rsidRDefault="00ED7F1C">
      <w:r>
        <w:separator/>
      </w:r>
    </w:p>
  </w:endnote>
  <w:endnote w:type="continuationSeparator" w:id="0">
    <w:p w14:paraId="62486C05" w14:textId="77777777" w:rsidR="00ED7F1C" w:rsidRDefault="00ED7F1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54137545"/>
      <w:docPartObj>
        <w:docPartGallery w:val="Page Numbers (Bottom of Page)"/>
        <w:docPartUnique/>
      </w:docPartObj>
    </w:sdtPr>
    <w:sdtEndPr>
      <w:rPr>
        <w:sz w:val="16"/>
        <w:szCs w:val="16"/>
      </w:rPr>
    </w:sdtEndPr>
    <w:sdtContent>
      <w:sdt>
        <w:sdtPr>
          <w:id w:val="860082579"/>
          <w:docPartObj>
            <w:docPartGallery w:val="Page Numbers (Top of Page)"/>
            <w:docPartUnique/>
          </w:docPartObj>
        </w:sdtPr>
        <w:sdtEndPr>
          <w:rPr>
            <w:sz w:val="16"/>
            <w:szCs w:val="16"/>
          </w:rPr>
        </w:sdtEndPr>
        <w:sdtContent>
          <w:p w14:paraId="000DD25E" w14:textId="77777777" w:rsidR="00ED7F1C" w:rsidRPr="006C2B3F" w:rsidRDefault="00ED7F1C">
            <w:pPr>
              <w:pStyle w:val="Rodap"/>
              <w:jc w:val="right"/>
              <w:rPr>
                <w:sz w:val="16"/>
                <w:szCs w:val="16"/>
              </w:rPr>
            </w:pPr>
            <w:r w:rsidRPr="006C2B3F">
              <w:rPr>
                <w:sz w:val="16"/>
                <w:szCs w:val="16"/>
                <w:lang w:val="pt-BR"/>
              </w:rPr>
              <w:t xml:space="preserve">Página </w:t>
            </w:r>
            <w:r w:rsidRPr="006C2B3F">
              <w:rPr>
                <w:b/>
                <w:bCs/>
                <w:sz w:val="16"/>
                <w:szCs w:val="16"/>
              </w:rPr>
              <w:fldChar w:fldCharType="begin"/>
            </w:r>
            <w:r w:rsidRPr="006C2B3F">
              <w:rPr>
                <w:b/>
                <w:bCs/>
                <w:sz w:val="16"/>
                <w:szCs w:val="16"/>
              </w:rPr>
              <w:instrText>PAGE</w:instrText>
            </w:r>
            <w:r w:rsidRPr="006C2B3F">
              <w:rPr>
                <w:b/>
                <w:bCs/>
                <w:sz w:val="16"/>
                <w:szCs w:val="16"/>
              </w:rPr>
              <w:fldChar w:fldCharType="separate"/>
            </w:r>
            <w:r w:rsidR="00D7580C">
              <w:rPr>
                <w:b/>
                <w:bCs/>
                <w:noProof/>
                <w:sz w:val="16"/>
                <w:szCs w:val="16"/>
              </w:rPr>
              <w:t>1</w:t>
            </w:r>
            <w:r w:rsidRPr="006C2B3F">
              <w:rPr>
                <w:b/>
                <w:bCs/>
                <w:sz w:val="16"/>
                <w:szCs w:val="16"/>
              </w:rPr>
              <w:fldChar w:fldCharType="end"/>
            </w:r>
            <w:r w:rsidRPr="006C2B3F">
              <w:rPr>
                <w:sz w:val="16"/>
                <w:szCs w:val="16"/>
                <w:lang w:val="pt-BR"/>
              </w:rPr>
              <w:t xml:space="preserve"> de </w:t>
            </w:r>
            <w:r w:rsidRPr="006C2B3F">
              <w:rPr>
                <w:b/>
                <w:bCs/>
                <w:sz w:val="16"/>
                <w:szCs w:val="16"/>
              </w:rPr>
              <w:fldChar w:fldCharType="begin"/>
            </w:r>
            <w:r w:rsidRPr="006C2B3F">
              <w:rPr>
                <w:b/>
                <w:bCs/>
                <w:sz w:val="16"/>
                <w:szCs w:val="16"/>
              </w:rPr>
              <w:instrText>NUMPAGES</w:instrText>
            </w:r>
            <w:r w:rsidRPr="006C2B3F">
              <w:rPr>
                <w:b/>
                <w:bCs/>
                <w:sz w:val="16"/>
                <w:szCs w:val="16"/>
              </w:rPr>
              <w:fldChar w:fldCharType="separate"/>
            </w:r>
            <w:r w:rsidR="00D7580C">
              <w:rPr>
                <w:b/>
                <w:bCs/>
                <w:noProof/>
                <w:sz w:val="16"/>
                <w:szCs w:val="16"/>
              </w:rPr>
              <w:t>7</w:t>
            </w:r>
            <w:r w:rsidRPr="006C2B3F">
              <w:rPr>
                <w:b/>
                <w:bCs/>
                <w:sz w:val="16"/>
                <w:szCs w:val="16"/>
              </w:rPr>
              <w:fldChar w:fldCharType="end"/>
            </w:r>
          </w:p>
        </w:sdtContent>
      </w:sdt>
    </w:sdtContent>
  </w:sdt>
  <w:p w14:paraId="45FB0818" w14:textId="77777777" w:rsidR="00ED7F1C" w:rsidRDefault="00ED7F1C">
    <w:pPr>
      <w:pStyle w:val="Rodap"/>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101652C" w14:textId="77777777" w:rsidR="00ED7F1C" w:rsidRDefault="00ED7F1C">
      <w:r>
        <w:separator/>
      </w:r>
    </w:p>
  </w:footnote>
  <w:footnote w:type="continuationSeparator" w:id="0">
    <w:p w14:paraId="4B99056E" w14:textId="77777777" w:rsidR="00ED7F1C" w:rsidRDefault="00ED7F1C">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49F31CB" w14:textId="77777777" w:rsidR="00ED7F1C" w:rsidRDefault="00ED7F1C">
    <w:pPr>
      <w:pStyle w:val="Corpodetexto"/>
      <w:spacing w:line="14" w:lineRule="auto"/>
      <w:rPr>
        <w:sz w:val="20"/>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C9B551A"/>
    <w:multiLevelType w:val="multilevel"/>
    <w:tmpl w:val="7A6AA208"/>
    <w:lvl w:ilvl="0">
      <w:start w:val="7"/>
      <w:numFmt w:val="decimal"/>
      <w:lvlText w:val="%1"/>
      <w:lvlJc w:val="left"/>
      <w:pPr>
        <w:ind w:left="1273" w:hanging="1493"/>
        <w:jc w:val="left"/>
      </w:pPr>
      <w:rPr>
        <w:rFonts w:hint="default"/>
        <w:lang w:val="pt-PT" w:eastAsia="en-US" w:bidi="ar-SA"/>
      </w:rPr>
    </w:lvl>
    <w:lvl w:ilvl="1">
      <w:start w:val="1"/>
      <w:numFmt w:val="decimal"/>
      <w:lvlText w:val="%1.%2"/>
      <w:lvlJc w:val="left"/>
      <w:pPr>
        <w:ind w:left="1273" w:hanging="1493"/>
        <w:jc w:val="left"/>
      </w:pPr>
      <w:rPr>
        <w:rFonts w:ascii="Calibri" w:eastAsia="Calibri" w:hAnsi="Calibri" w:cs="Calibri" w:hint="default"/>
        <w:b/>
        <w:bCs/>
        <w:i w:val="0"/>
        <w:iCs w:val="0"/>
        <w:spacing w:val="0"/>
        <w:w w:val="100"/>
        <w:sz w:val="24"/>
        <w:szCs w:val="24"/>
        <w:lang w:val="pt-PT" w:eastAsia="en-US" w:bidi="ar-SA"/>
      </w:rPr>
    </w:lvl>
    <w:lvl w:ilvl="2">
      <w:start w:val="1"/>
      <w:numFmt w:val="decimal"/>
      <w:lvlText w:val="%1.%2.%3"/>
      <w:lvlJc w:val="left"/>
      <w:pPr>
        <w:ind w:left="1273" w:hanging="1337"/>
        <w:jc w:val="left"/>
      </w:pPr>
      <w:rPr>
        <w:rFonts w:ascii="Calibri" w:eastAsia="Calibri" w:hAnsi="Calibri" w:cs="Calibri" w:hint="default"/>
        <w:b/>
        <w:bCs/>
        <w:i w:val="0"/>
        <w:iCs w:val="0"/>
        <w:spacing w:val="-2"/>
        <w:w w:val="100"/>
        <w:sz w:val="24"/>
        <w:szCs w:val="24"/>
        <w:lang w:val="pt-PT" w:eastAsia="en-US" w:bidi="ar-SA"/>
      </w:rPr>
    </w:lvl>
    <w:lvl w:ilvl="3">
      <w:start w:val="1"/>
      <w:numFmt w:val="decimal"/>
      <w:lvlText w:val="%1.%2.%3.%4"/>
      <w:lvlJc w:val="left"/>
      <w:pPr>
        <w:ind w:left="1273" w:hanging="1008"/>
        <w:jc w:val="left"/>
      </w:pPr>
      <w:rPr>
        <w:rFonts w:ascii="Calibri" w:eastAsia="Calibri" w:hAnsi="Calibri" w:cs="Calibri" w:hint="default"/>
        <w:b/>
        <w:bCs/>
        <w:i w:val="0"/>
        <w:iCs w:val="0"/>
        <w:spacing w:val="-2"/>
        <w:w w:val="100"/>
        <w:sz w:val="24"/>
        <w:szCs w:val="24"/>
        <w:lang w:val="pt-PT" w:eastAsia="en-US" w:bidi="ar-SA"/>
      </w:rPr>
    </w:lvl>
    <w:lvl w:ilvl="4">
      <w:numFmt w:val="bullet"/>
      <w:lvlText w:val="•"/>
      <w:lvlJc w:val="left"/>
      <w:pPr>
        <w:ind w:left="4292" w:hanging="1008"/>
      </w:pPr>
      <w:rPr>
        <w:rFonts w:hint="default"/>
        <w:lang w:val="pt-PT" w:eastAsia="en-US" w:bidi="ar-SA"/>
      </w:rPr>
    </w:lvl>
    <w:lvl w:ilvl="5">
      <w:numFmt w:val="bullet"/>
      <w:lvlText w:val="•"/>
      <w:lvlJc w:val="left"/>
      <w:pPr>
        <w:ind w:left="5046" w:hanging="1008"/>
      </w:pPr>
      <w:rPr>
        <w:rFonts w:hint="default"/>
        <w:lang w:val="pt-PT" w:eastAsia="en-US" w:bidi="ar-SA"/>
      </w:rPr>
    </w:lvl>
    <w:lvl w:ilvl="6">
      <w:numFmt w:val="bullet"/>
      <w:lvlText w:val="•"/>
      <w:lvlJc w:val="left"/>
      <w:pPr>
        <w:ind w:left="5799" w:hanging="1008"/>
      </w:pPr>
      <w:rPr>
        <w:rFonts w:hint="default"/>
        <w:lang w:val="pt-PT" w:eastAsia="en-US" w:bidi="ar-SA"/>
      </w:rPr>
    </w:lvl>
    <w:lvl w:ilvl="7">
      <w:numFmt w:val="bullet"/>
      <w:lvlText w:val="•"/>
      <w:lvlJc w:val="left"/>
      <w:pPr>
        <w:ind w:left="6552" w:hanging="1008"/>
      </w:pPr>
      <w:rPr>
        <w:rFonts w:hint="default"/>
        <w:lang w:val="pt-PT" w:eastAsia="en-US" w:bidi="ar-SA"/>
      </w:rPr>
    </w:lvl>
    <w:lvl w:ilvl="8">
      <w:numFmt w:val="bullet"/>
      <w:lvlText w:val="•"/>
      <w:lvlJc w:val="left"/>
      <w:pPr>
        <w:ind w:left="7305" w:hanging="1008"/>
      </w:pPr>
      <w:rPr>
        <w:rFonts w:hint="default"/>
        <w:lang w:val="pt-PT" w:eastAsia="en-US" w:bidi="ar-SA"/>
      </w:rPr>
    </w:lvl>
  </w:abstractNum>
  <w:abstractNum w:abstractNumId="1">
    <w:nsid w:val="0FDA40BE"/>
    <w:multiLevelType w:val="multilevel"/>
    <w:tmpl w:val="76AC09C2"/>
    <w:lvl w:ilvl="0">
      <w:start w:val="8"/>
      <w:numFmt w:val="decimal"/>
      <w:lvlText w:val="%1"/>
      <w:lvlJc w:val="left"/>
      <w:pPr>
        <w:ind w:left="1273" w:hanging="1133"/>
        <w:jc w:val="left"/>
      </w:pPr>
      <w:rPr>
        <w:rFonts w:hint="default"/>
        <w:lang w:val="pt-PT" w:eastAsia="en-US" w:bidi="ar-SA"/>
      </w:rPr>
    </w:lvl>
    <w:lvl w:ilvl="1">
      <w:start w:val="5"/>
      <w:numFmt w:val="decimal"/>
      <w:lvlText w:val="%1.%2."/>
      <w:lvlJc w:val="left"/>
      <w:pPr>
        <w:ind w:left="1273" w:hanging="1133"/>
        <w:jc w:val="left"/>
      </w:pPr>
      <w:rPr>
        <w:rFonts w:ascii="Calibri" w:eastAsia="Calibri" w:hAnsi="Calibri" w:cs="Calibri" w:hint="default"/>
        <w:b/>
        <w:bCs/>
        <w:i w:val="0"/>
        <w:iCs w:val="0"/>
        <w:spacing w:val="0"/>
        <w:w w:val="100"/>
        <w:sz w:val="24"/>
        <w:szCs w:val="24"/>
        <w:lang w:val="pt-PT" w:eastAsia="en-US" w:bidi="ar-SA"/>
      </w:rPr>
    </w:lvl>
    <w:lvl w:ilvl="2">
      <w:start w:val="1"/>
      <w:numFmt w:val="decimal"/>
      <w:lvlText w:val="%1.%2.%3."/>
      <w:lvlJc w:val="left"/>
      <w:pPr>
        <w:ind w:left="1280" w:hanging="1138"/>
        <w:jc w:val="left"/>
      </w:pPr>
      <w:rPr>
        <w:rFonts w:ascii="Calibri" w:eastAsia="Calibri" w:hAnsi="Calibri" w:cs="Calibri" w:hint="default"/>
        <w:b/>
        <w:bCs/>
        <w:i w:val="0"/>
        <w:iCs w:val="0"/>
        <w:spacing w:val="-2"/>
        <w:w w:val="100"/>
        <w:sz w:val="24"/>
        <w:szCs w:val="24"/>
        <w:lang w:val="pt-PT" w:eastAsia="en-US" w:bidi="ar-SA"/>
      </w:rPr>
    </w:lvl>
    <w:lvl w:ilvl="3">
      <w:numFmt w:val="bullet"/>
      <w:lvlText w:val="•"/>
      <w:lvlJc w:val="left"/>
      <w:pPr>
        <w:ind w:left="3539" w:hanging="1138"/>
      </w:pPr>
      <w:rPr>
        <w:rFonts w:hint="default"/>
        <w:lang w:val="pt-PT" w:eastAsia="en-US" w:bidi="ar-SA"/>
      </w:rPr>
    </w:lvl>
    <w:lvl w:ilvl="4">
      <w:numFmt w:val="bullet"/>
      <w:lvlText w:val="•"/>
      <w:lvlJc w:val="left"/>
      <w:pPr>
        <w:ind w:left="4292" w:hanging="1138"/>
      </w:pPr>
      <w:rPr>
        <w:rFonts w:hint="default"/>
        <w:lang w:val="pt-PT" w:eastAsia="en-US" w:bidi="ar-SA"/>
      </w:rPr>
    </w:lvl>
    <w:lvl w:ilvl="5">
      <w:numFmt w:val="bullet"/>
      <w:lvlText w:val="•"/>
      <w:lvlJc w:val="left"/>
      <w:pPr>
        <w:ind w:left="5046" w:hanging="1138"/>
      </w:pPr>
      <w:rPr>
        <w:rFonts w:hint="default"/>
        <w:lang w:val="pt-PT" w:eastAsia="en-US" w:bidi="ar-SA"/>
      </w:rPr>
    </w:lvl>
    <w:lvl w:ilvl="6">
      <w:numFmt w:val="bullet"/>
      <w:lvlText w:val="•"/>
      <w:lvlJc w:val="left"/>
      <w:pPr>
        <w:ind w:left="5799" w:hanging="1138"/>
      </w:pPr>
      <w:rPr>
        <w:rFonts w:hint="default"/>
        <w:lang w:val="pt-PT" w:eastAsia="en-US" w:bidi="ar-SA"/>
      </w:rPr>
    </w:lvl>
    <w:lvl w:ilvl="7">
      <w:numFmt w:val="bullet"/>
      <w:lvlText w:val="•"/>
      <w:lvlJc w:val="left"/>
      <w:pPr>
        <w:ind w:left="6552" w:hanging="1138"/>
      </w:pPr>
      <w:rPr>
        <w:rFonts w:hint="default"/>
        <w:lang w:val="pt-PT" w:eastAsia="en-US" w:bidi="ar-SA"/>
      </w:rPr>
    </w:lvl>
    <w:lvl w:ilvl="8">
      <w:numFmt w:val="bullet"/>
      <w:lvlText w:val="•"/>
      <w:lvlJc w:val="left"/>
      <w:pPr>
        <w:ind w:left="7305" w:hanging="1138"/>
      </w:pPr>
      <w:rPr>
        <w:rFonts w:hint="default"/>
        <w:lang w:val="pt-PT" w:eastAsia="en-US" w:bidi="ar-SA"/>
      </w:rPr>
    </w:lvl>
  </w:abstractNum>
  <w:abstractNum w:abstractNumId="2">
    <w:nsid w:val="108314BC"/>
    <w:multiLevelType w:val="hybridMultilevel"/>
    <w:tmpl w:val="6A84B6E6"/>
    <w:lvl w:ilvl="0" w:tplc="1C3C77EA">
      <w:start w:val="1"/>
      <w:numFmt w:val="lowerLetter"/>
      <w:lvlText w:val="%1)"/>
      <w:lvlJc w:val="left"/>
      <w:pPr>
        <w:ind w:left="1273" w:hanging="1133"/>
        <w:jc w:val="left"/>
      </w:pPr>
      <w:rPr>
        <w:rFonts w:ascii="Calibri" w:eastAsia="Calibri" w:hAnsi="Calibri" w:cs="Calibri" w:hint="default"/>
        <w:b/>
        <w:bCs/>
        <w:i w:val="0"/>
        <w:iCs w:val="0"/>
        <w:spacing w:val="-1"/>
        <w:w w:val="100"/>
        <w:sz w:val="24"/>
        <w:szCs w:val="24"/>
        <w:lang w:val="pt-PT" w:eastAsia="en-US" w:bidi="ar-SA"/>
      </w:rPr>
    </w:lvl>
    <w:lvl w:ilvl="1" w:tplc="BE16EC20">
      <w:numFmt w:val="bullet"/>
      <w:lvlText w:val="•"/>
      <w:lvlJc w:val="left"/>
      <w:pPr>
        <w:ind w:left="2033" w:hanging="1133"/>
      </w:pPr>
      <w:rPr>
        <w:rFonts w:hint="default"/>
        <w:lang w:val="pt-PT" w:eastAsia="en-US" w:bidi="ar-SA"/>
      </w:rPr>
    </w:lvl>
    <w:lvl w:ilvl="2" w:tplc="1F460B96">
      <w:numFmt w:val="bullet"/>
      <w:lvlText w:val="•"/>
      <w:lvlJc w:val="left"/>
      <w:pPr>
        <w:ind w:left="2786" w:hanging="1133"/>
      </w:pPr>
      <w:rPr>
        <w:rFonts w:hint="default"/>
        <w:lang w:val="pt-PT" w:eastAsia="en-US" w:bidi="ar-SA"/>
      </w:rPr>
    </w:lvl>
    <w:lvl w:ilvl="3" w:tplc="D4F8C160">
      <w:numFmt w:val="bullet"/>
      <w:lvlText w:val="•"/>
      <w:lvlJc w:val="left"/>
      <w:pPr>
        <w:ind w:left="3539" w:hanging="1133"/>
      </w:pPr>
      <w:rPr>
        <w:rFonts w:hint="default"/>
        <w:lang w:val="pt-PT" w:eastAsia="en-US" w:bidi="ar-SA"/>
      </w:rPr>
    </w:lvl>
    <w:lvl w:ilvl="4" w:tplc="012A1600">
      <w:numFmt w:val="bullet"/>
      <w:lvlText w:val="•"/>
      <w:lvlJc w:val="left"/>
      <w:pPr>
        <w:ind w:left="4292" w:hanging="1133"/>
      </w:pPr>
      <w:rPr>
        <w:rFonts w:hint="default"/>
        <w:lang w:val="pt-PT" w:eastAsia="en-US" w:bidi="ar-SA"/>
      </w:rPr>
    </w:lvl>
    <w:lvl w:ilvl="5" w:tplc="6E30BEC6">
      <w:numFmt w:val="bullet"/>
      <w:lvlText w:val="•"/>
      <w:lvlJc w:val="left"/>
      <w:pPr>
        <w:ind w:left="5046" w:hanging="1133"/>
      </w:pPr>
      <w:rPr>
        <w:rFonts w:hint="default"/>
        <w:lang w:val="pt-PT" w:eastAsia="en-US" w:bidi="ar-SA"/>
      </w:rPr>
    </w:lvl>
    <w:lvl w:ilvl="6" w:tplc="26F4E32A">
      <w:numFmt w:val="bullet"/>
      <w:lvlText w:val="•"/>
      <w:lvlJc w:val="left"/>
      <w:pPr>
        <w:ind w:left="5799" w:hanging="1133"/>
      </w:pPr>
      <w:rPr>
        <w:rFonts w:hint="default"/>
        <w:lang w:val="pt-PT" w:eastAsia="en-US" w:bidi="ar-SA"/>
      </w:rPr>
    </w:lvl>
    <w:lvl w:ilvl="7" w:tplc="497A3CBC">
      <w:numFmt w:val="bullet"/>
      <w:lvlText w:val="•"/>
      <w:lvlJc w:val="left"/>
      <w:pPr>
        <w:ind w:left="6552" w:hanging="1133"/>
      </w:pPr>
      <w:rPr>
        <w:rFonts w:hint="default"/>
        <w:lang w:val="pt-PT" w:eastAsia="en-US" w:bidi="ar-SA"/>
      </w:rPr>
    </w:lvl>
    <w:lvl w:ilvl="8" w:tplc="5022A782">
      <w:numFmt w:val="bullet"/>
      <w:lvlText w:val="•"/>
      <w:lvlJc w:val="left"/>
      <w:pPr>
        <w:ind w:left="7305" w:hanging="1133"/>
      </w:pPr>
      <w:rPr>
        <w:rFonts w:hint="default"/>
        <w:lang w:val="pt-PT" w:eastAsia="en-US" w:bidi="ar-SA"/>
      </w:rPr>
    </w:lvl>
  </w:abstractNum>
  <w:abstractNum w:abstractNumId="3">
    <w:nsid w:val="19AE565C"/>
    <w:multiLevelType w:val="hybridMultilevel"/>
    <w:tmpl w:val="9A66C1A8"/>
    <w:lvl w:ilvl="0" w:tplc="DF44CED6">
      <w:start w:val="1"/>
      <w:numFmt w:val="lowerLetter"/>
      <w:lvlText w:val="%1)"/>
      <w:lvlJc w:val="left"/>
      <w:pPr>
        <w:ind w:left="1273" w:hanging="245"/>
        <w:jc w:val="left"/>
      </w:pPr>
      <w:rPr>
        <w:rFonts w:ascii="Calibri" w:eastAsia="Calibri" w:hAnsi="Calibri" w:cs="Calibri" w:hint="default"/>
        <w:b/>
        <w:bCs/>
        <w:i w:val="0"/>
        <w:iCs w:val="0"/>
        <w:spacing w:val="-1"/>
        <w:w w:val="100"/>
        <w:sz w:val="24"/>
        <w:szCs w:val="24"/>
        <w:lang w:val="pt-PT" w:eastAsia="en-US" w:bidi="ar-SA"/>
      </w:rPr>
    </w:lvl>
    <w:lvl w:ilvl="1" w:tplc="6C1A804C">
      <w:numFmt w:val="bullet"/>
      <w:lvlText w:val="•"/>
      <w:lvlJc w:val="left"/>
      <w:pPr>
        <w:ind w:left="2033" w:hanging="245"/>
      </w:pPr>
      <w:rPr>
        <w:rFonts w:hint="default"/>
        <w:lang w:val="pt-PT" w:eastAsia="en-US" w:bidi="ar-SA"/>
      </w:rPr>
    </w:lvl>
    <w:lvl w:ilvl="2" w:tplc="720249A6">
      <w:numFmt w:val="bullet"/>
      <w:lvlText w:val="•"/>
      <w:lvlJc w:val="left"/>
      <w:pPr>
        <w:ind w:left="2786" w:hanging="245"/>
      </w:pPr>
      <w:rPr>
        <w:rFonts w:hint="default"/>
        <w:lang w:val="pt-PT" w:eastAsia="en-US" w:bidi="ar-SA"/>
      </w:rPr>
    </w:lvl>
    <w:lvl w:ilvl="3" w:tplc="DABE6858">
      <w:numFmt w:val="bullet"/>
      <w:lvlText w:val="•"/>
      <w:lvlJc w:val="left"/>
      <w:pPr>
        <w:ind w:left="3539" w:hanging="245"/>
      </w:pPr>
      <w:rPr>
        <w:rFonts w:hint="default"/>
        <w:lang w:val="pt-PT" w:eastAsia="en-US" w:bidi="ar-SA"/>
      </w:rPr>
    </w:lvl>
    <w:lvl w:ilvl="4" w:tplc="885CAED8">
      <w:numFmt w:val="bullet"/>
      <w:lvlText w:val="•"/>
      <w:lvlJc w:val="left"/>
      <w:pPr>
        <w:ind w:left="4292" w:hanging="245"/>
      </w:pPr>
      <w:rPr>
        <w:rFonts w:hint="default"/>
        <w:lang w:val="pt-PT" w:eastAsia="en-US" w:bidi="ar-SA"/>
      </w:rPr>
    </w:lvl>
    <w:lvl w:ilvl="5" w:tplc="4B7E8E9A">
      <w:numFmt w:val="bullet"/>
      <w:lvlText w:val="•"/>
      <w:lvlJc w:val="left"/>
      <w:pPr>
        <w:ind w:left="5046" w:hanging="245"/>
      </w:pPr>
      <w:rPr>
        <w:rFonts w:hint="default"/>
        <w:lang w:val="pt-PT" w:eastAsia="en-US" w:bidi="ar-SA"/>
      </w:rPr>
    </w:lvl>
    <w:lvl w:ilvl="6" w:tplc="18664628">
      <w:numFmt w:val="bullet"/>
      <w:lvlText w:val="•"/>
      <w:lvlJc w:val="left"/>
      <w:pPr>
        <w:ind w:left="5799" w:hanging="245"/>
      </w:pPr>
      <w:rPr>
        <w:rFonts w:hint="default"/>
        <w:lang w:val="pt-PT" w:eastAsia="en-US" w:bidi="ar-SA"/>
      </w:rPr>
    </w:lvl>
    <w:lvl w:ilvl="7" w:tplc="FC78483C">
      <w:numFmt w:val="bullet"/>
      <w:lvlText w:val="•"/>
      <w:lvlJc w:val="left"/>
      <w:pPr>
        <w:ind w:left="6552" w:hanging="245"/>
      </w:pPr>
      <w:rPr>
        <w:rFonts w:hint="default"/>
        <w:lang w:val="pt-PT" w:eastAsia="en-US" w:bidi="ar-SA"/>
      </w:rPr>
    </w:lvl>
    <w:lvl w:ilvl="8" w:tplc="84428188">
      <w:numFmt w:val="bullet"/>
      <w:lvlText w:val="•"/>
      <w:lvlJc w:val="left"/>
      <w:pPr>
        <w:ind w:left="7305" w:hanging="245"/>
      </w:pPr>
      <w:rPr>
        <w:rFonts w:hint="default"/>
        <w:lang w:val="pt-PT" w:eastAsia="en-US" w:bidi="ar-SA"/>
      </w:rPr>
    </w:lvl>
  </w:abstractNum>
  <w:abstractNum w:abstractNumId="4">
    <w:nsid w:val="1E136F68"/>
    <w:multiLevelType w:val="multilevel"/>
    <w:tmpl w:val="87786AB2"/>
    <w:lvl w:ilvl="0">
      <w:start w:val="13"/>
      <w:numFmt w:val="decimal"/>
      <w:lvlText w:val="%1"/>
      <w:lvlJc w:val="left"/>
      <w:pPr>
        <w:ind w:left="1273" w:hanging="1481"/>
        <w:jc w:val="left"/>
      </w:pPr>
      <w:rPr>
        <w:rFonts w:hint="default"/>
        <w:lang w:val="pt-PT" w:eastAsia="en-US" w:bidi="ar-SA"/>
      </w:rPr>
    </w:lvl>
    <w:lvl w:ilvl="1">
      <w:start w:val="1"/>
      <w:numFmt w:val="decimal"/>
      <w:lvlText w:val="%1.%2"/>
      <w:lvlJc w:val="left"/>
      <w:pPr>
        <w:ind w:left="1273" w:hanging="1481"/>
        <w:jc w:val="left"/>
      </w:pPr>
      <w:rPr>
        <w:rFonts w:ascii="Calibri" w:eastAsia="Calibri" w:hAnsi="Calibri" w:cs="Calibri" w:hint="default"/>
        <w:b/>
        <w:bCs/>
        <w:i w:val="0"/>
        <w:iCs w:val="0"/>
        <w:spacing w:val="0"/>
        <w:w w:val="100"/>
        <w:sz w:val="24"/>
        <w:szCs w:val="24"/>
        <w:lang w:val="pt-PT" w:eastAsia="en-US" w:bidi="ar-SA"/>
      </w:rPr>
    </w:lvl>
    <w:lvl w:ilvl="2">
      <w:numFmt w:val="bullet"/>
      <w:lvlText w:val="•"/>
      <w:lvlJc w:val="left"/>
      <w:pPr>
        <w:ind w:left="2786" w:hanging="1481"/>
      </w:pPr>
      <w:rPr>
        <w:rFonts w:hint="default"/>
        <w:lang w:val="pt-PT" w:eastAsia="en-US" w:bidi="ar-SA"/>
      </w:rPr>
    </w:lvl>
    <w:lvl w:ilvl="3">
      <w:numFmt w:val="bullet"/>
      <w:lvlText w:val="•"/>
      <w:lvlJc w:val="left"/>
      <w:pPr>
        <w:ind w:left="3539" w:hanging="1481"/>
      </w:pPr>
      <w:rPr>
        <w:rFonts w:hint="default"/>
        <w:lang w:val="pt-PT" w:eastAsia="en-US" w:bidi="ar-SA"/>
      </w:rPr>
    </w:lvl>
    <w:lvl w:ilvl="4">
      <w:numFmt w:val="bullet"/>
      <w:lvlText w:val="•"/>
      <w:lvlJc w:val="left"/>
      <w:pPr>
        <w:ind w:left="4292" w:hanging="1481"/>
      </w:pPr>
      <w:rPr>
        <w:rFonts w:hint="default"/>
        <w:lang w:val="pt-PT" w:eastAsia="en-US" w:bidi="ar-SA"/>
      </w:rPr>
    </w:lvl>
    <w:lvl w:ilvl="5">
      <w:numFmt w:val="bullet"/>
      <w:lvlText w:val="•"/>
      <w:lvlJc w:val="left"/>
      <w:pPr>
        <w:ind w:left="5046" w:hanging="1481"/>
      </w:pPr>
      <w:rPr>
        <w:rFonts w:hint="default"/>
        <w:lang w:val="pt-PT" w:eastAsia="en-US" w:bidi="ar-SA"/>
      </w:rPr>
    </w:lvl>
    <w:lvl w:ilvl="6">
      <w:numFmt w:val="bullet"/>
      <w:lvlText w:val="•"/>
      <w:lvlJc w:val="left"/>
      <w:pPr>
        <w:ind w:left="5799" w:hanging="1481"/>
      </w:pPr>
      <w:rPr>
        <w:rFonts w:hint="default"/>
        <w:lang w:val="pt-PT" w:eastAsia="en-US" w:bidi="ar-SA"/>
      </w:rPr>
    </w:lvl>
    <w:lvl w:ilvl="7">
      <w:numFmt w:val="bullet"/>
      <w:lvlText w:val="•"/>
      <w:lvlJc w:val="left"/>
      <w:pPr>
        <w:ind w:left="6552" w:hanging="1481"/>
      </w:pPr>
      <w:rPr>
        <w:rFonts w:hint="default"/>
        <w:lang w:val="pt-PT" w:eastAsia="en-US" w:bidi="ar-SA"/>
      </w:rPr>
    </w:lvl>
    <w:lvl w:ilvl="8">
      <w:numFmt w:val="bullet"/>
      <w:lvlText w:val="•"/>
      <w:lvlJc w:val="left"/>
      <w:pPr>
        <w:ind w:left="7305" w:hanging="1481"/>
      </w:pPr>
      <w:rPr>
        <w:rFonts w:hint="default"/>
        <w:lang w:val="pt-PT" w:eastAsia="en-US" w:bidi="ar-SA"/>
      </w:rPr>
    </w:lvl>
  </w:abstractNum>
  <w:abstractNum w:abstractNumId="5">
    <w:nsid w:val="20522045"/>
    <w:multiLevelType w:val="multilevel"/>
    <w:tmpl w:val="100257A4"/>
    <w:lvl w:ilvl="0">
      <w:start w:val="9"/>
      <w:numFmt w:val="decimal"/>
      <w:lvlText w:val="%1"/>
      <w:lvlJc w:val="left"/>
      <w:pPr>
        <w:ind w:left="776" w:hanging="634"/>
        <w:jc w:val="left"/>
      </w:pPr>
      <w:rPr>
        <w:rFonts w:hint="default"/>
        <w:lang w:val="pt-PT" w:eastAsia="en-US" w:bidi="ar-SA"/>
      </w:rPr>
    </w:lvl>
    <w:lvl w:ilvl="1">
      <w:start w:val="1"/>
      <w:numFmt w:val="decimal"/>
      <w:lvlText w:val="%1.%2"/>
      <w:lvlJc w:val="left"/>
      <w:pPr>
        <w:ind w:left="776" w:hanging="634"/>
        <w:jc w:val="left"/>
      </w:pPr>
      <w:rPr>
        <w:rFonts w:ascii="Calibri" w:eastAsia="Calibri" w:hAnsi="Calibri" w:cs="Calibri" w:hint="default"/>
        <w:b/>
        <w:bCs/>
        <w:i w:val="0"/>
        <w:iCs w:val="0"/>
        <w:spacing w:val="0"/>
        <w:w w:val="100"/>
        <w:sz w:val="24"/>
        <w:szCs w:val="24"/>
        <w:lang w:val="pt-PT" w:eastAsia="en-US" w:bidi="ar-SA"/>
      </w:rPr>
    </w:lvl>
    <w:lvl w:ilvl="2">
      <w:start w:val="1"/>
      <w:numFmt w:val="decimal"/>
      <w:lvlText w:val="%1.%2.%3"/>
      <w:lvlJc w:val="left"/>
      <w:pPr>
        <w:ind w:left="850" w:hanging="706"/>
        <w:jc w:val="left"/>
      </w:pPr>
      <w:rPr>
        <w:rFonts w:hint="default"/>
        <w:spacing w:val="-2"/>
        <w:w w:val="100"/>
        <w:lang w:val="pt-PT" w:eastAsia="en-US" w:bidi="ar-SA"/>
      </w:rPr>
    </w:lvl>
    <w:lvl w:ilvl="3">
      <w:numFmt w:val="bullet"/>
      <w:lvlText w:val="•"/>
      <w:lvlJc w:val="left"/>
      <w:pPr>
        <w:ind w:left="2627" w:hanging="706"/>
      </w:pPr>
      <w:rPr>
        <w:rFonts w:hint="default"/>
        <w:lang w:val="pt-PT" w:eastAsia="en-US" w:bidi="ar-SA"/>
      </w:rPr>
    </w:lvl>
    <w:lvl w:ilvl="4">
      <w:numFmt w:val="bullet"/>
      <w:lvlText w:val="•"/>
      <w:lvlJc w:val="left"/>
      <w:pPr>
        <w:ind w:left="3510" w:hanging="706"/>
      </w:pPr>
      <w:rPr>
        <w:rFonts w:hint="default"/>
        <w:lang w:val="pt-PT" w:eastAsia="en-US" w:bidi="ar-SA"/>
      </w:rPr>
    </w:lvl>
    <w:lvl w:ilvl="5">
      <w:numFmt w:val="bullet"/>
      <w:lvlText w:val="•"/>
      <w:lvlJc w:val="left"/>
      <w:pPr>
        <w:ind w:left="4394" w:hanging="706"/>
      </w:pPr>
      <w:rPr>
        <w:rFonts w:hint="default"/>
        <w:lang w:val="pt-PT" w:eastAsia="en-US" w:bidi="ar-SA"/>
      </w:rPr>
    </w:lvl>
    <w:lvl w:ilvl="6">
      <w:numFmt w:val="bullet"/>
      <w:lvlText w:val="•"/>
      <w:lvlJc w:val="left"/>
      <w:pPr>
        <w:ind w:left="5278" w:hanging="706"/>
      </w:pPr>
      <w:rPr>
        <w:rFonts w:hint="default"/>
        <w:lang w:val="pt-PT" w:eastAsia="en-US" w:bidi="ar-SA"/>
      </w:rPr>
    </w:lvl>
    <w:lvl w:ilvl="7">
      <w:numFmt w:val="bullet"/>
      <w:lvlText w:val="•"/>
      <w:lvlJc w:val="left"/>
      <w:pPr>
        <w:ind w:left="6161" w:hanging="706"/>
      </w:pPr>
      <w:rPr>
        <w:rFonts w:hint="default"/>
        <w:lang w:val="pt-PT" w:eastAsia="en-US" w:bidi="ar-SA"/>
      </w:rPr>
    </w:lvl>
    <w:lvl w:ilvl="8">
      <w:numFmt w:val="bullet"/>
      <w:lvlText w:val="•"/>
      <w:lvlJc w:val="left"/>
      <w:pPr>
        <w:ind w:left="7045" w:hanging="706"/>
      </w:pPr>
      <w:rPr>
        <w:rFonts w:hint="default"/>
        <w:lang w:val="pt-PT" w:eastAsia="en-US" w:bidi="ar-SA"/>
      </w:rPr>
    </w:lvl>
  </w:abstractNum>
  <w:abstractNum w:abstractNumId="6">
    <w:nsid w:val="382E70B9"/>
    <w:multiLevelType w:val="hybridMultilevel"/>
    <w:tmpl w:val="628C1F88"/>
    <w:lvl w:ilvl="0" w:tplc="2E2CD70C">
      <w:start w:val="1"/>
      <w:numFmt w:val="lowerLetter"/>
      <w:lvlText w:val="%1)"/>
      <w:lvlJc w:val="left"/>
      <w:pPr>
        <w:ind w:left="1283" w:hanging="1131"/>
        <w:jc w:val="left"/>
      </w:pPr>
      <w:rPr>
        <w:rFonts w:ascii="Calibri" w:eastAsia="Calibri" w:hAnsi="Calibri" w:cs="Calibri" w:hint="default"/>
        <w:b/>
        <w:bCs/>
        <w:i w:val="0"/>
        <w:iCs w:val="0"/>
        <w:spacing w:val="-1"/>
        <w:w w:val="100"/>
        <w:sz w:val="22"/>
        <w:szCs w:val="22"/>
        <w:lang w:val="pt-PT" w:eastAsia="en-US" w:bidi="ar-SA"/>
      </w:rPr>
    </w:lvl>
    <w:lvl w:ilvl="1" w:tplc="6566620A">
      <w:numFmt w:val="bullet"/>
      <w:lvlText w:val="•"/>
      <w:lvlJc w:val="left"/>
      <w:pPr>
        <w:ind w:left="2033" w:hanging="1131"/>
      </w:pPr>
      <w:rPr>
        <w:rFonts w:hint="default"/>
        <w:lang w:val="pt-PT" w:eastAsia="en-US" w:bidi="ar-SA"/>
      </w:rPr>
    </w:lvl>
    <w:lvl w:ilvl="2" w:tplc="A80ED572">
      <w:numFmt w:val="bullet"/>
      <w:lvlText w:val="•"/>
      <w:lvlJc w:val="left"/>
      <w:pPr>
        <w:ind w:left="2786" w:hanging="1131"/>
      </w:pPr>
      <w:rPr>
        <w:rFonts w:hint="default"/>
        <w:lang w:val="pt-PT" w:eastAsia="en-US" w:bidi="ar-SA"/>
      </w:rPr>
    </w:lvl>
    <w:lvl w:ilvl="3" w:tplc="212A9F3A">
      <w:numFmt w:val="bullet"/>
      <w:lvlText w:val="•"/>
      <w:lvlJc w:val="left"/>
      <w:pPr>
        <w:ind w:left="3539" w:hanging="1131"/>
      </w:pPr>
      <w:rPr>
        <w:rFonts w:hint="default"/>
        <w:lang w:val="pt-PT" w:eastAsia="en-US" w:bidi="ar-SA"/>
      </w:rPr>
    </w:lvl>
    <w:lvl w:ilvl="4" w:tplc="F028ECE2">
      <w:numFmt w:val="bullet"/>
      <w:lvlText w:val="•"/>
      <w:lvlJc w:val="left"/>
      <w:pPr>
        <w:ind w:left="4292" w:hanging="1131"/>
      </w:pPr>
      <w:rPr>
        <w:rFonts w:hint="default"/>
        <w:lang w:val="pt-PT" w:eastAsia="en-US" w:bidi="ar-SA"/>
      </w:rPr>
    </w:lvl>
    <w:lvl w:ilvl="5" w:tplc="5322C6BA">
      <w:numFmt w:val="bullet"/>
      <w:lvlText w:val="•"/>
      <w:lvlJc w:val="left"/>
      <w:pPr>
        <w:ind w:left="5046" w:hanging="1131"/>
      </w:pPr>
      <w:rPr>
        <w:rFonts w:hint="default"/>
        <w:lang w:val="pt-PT" w:eastAsia="en-US" w:bidi="ar-SA"/>
      </w:rPr>
    </w:lvl>
    <w:lvl w:ilvl="6" w:tplc="5678BA2E">
      <w:numFmt w:val="bullet"/>
      <w:lvlText w:val="•"/>
      <w:lvlJc w:val="left"/>
      <w:pPr>
        <w:ind w:left="5799" w:hanging="1131"/>
      </w:pPr>
      <w:rPr>
        <w:rFonts w:hint="default"/>
        <w:lang w:val="pt-PT" w:eastAsia="en-US" w:bidi="ar-SA"/>
      </w:rPr>
    </w:lvl>
    <w:lvl w:ilvl="7" w:tplc="09F08F54">
      <w:numFmt w:val="bullet"/>
      <w:lvlText w:val="•"/>
      <w:lvlJc w:val="left"/>
      <w:pPr>
        <w:ind w:left="6552" w:hanging="1131"/>
      </w:pPr>
      <w:rPr>
        <w:rFonts w:hint="default"/>
        <w:lang w:val="pt-PT" w:eastAsia="en-US" w:bidi="ar-SA"/>
      </w:rPr>
    </w:lvl>
    <w:lvl w:ilvl="8" w:tplc="1D3E1B6E">
      <w:numFmt w:val="bullet"/>
      <w:lvlText w:val="•"/>
      <w:lvlJc w:val="left"/>
      <w:pPr>
        <w:ind w:left="7305" w:hanging="1131"/>
      </w:pPr>
      <w:rPr>
        <w:rFonts w:hint="default"/>
        <w:lang w:val="pt-PT" w:eastAsia="en-US" w:bidi="ar-SA"/>
      </w:rPr>
    </w:lvl>
  </w:abstractNum>
  <w:abstractNum w:abstractNumId="7">
    <w:nsid w:val="3C2510C5"/>
    <w:multiLevelType w:val="multilevel"/>
    <w:tmpl w:val="5CAEDC7C"/>
    <w:lvl w:ilvl="0">
      <w:start w:val="12"/>
      <w:numFmt w:val="decimal"/>
      <w:lvlText w:val="%1"/>
      <w:lvlJc w:val="left"/>
      <w:pPr>
        <w:ind w:left="1273" w:hanging="1102"/>
        <w:jc w:val="left"/>
      </w:pPr>
      <w:rPr>
        <w:rFonts w:hint="default"/>
        <w:lang w:val="pt-PT" w:eastAsia="en-US" w:bidi="ar-SA"/>
      </w:rPr>
    </w:lvl>
    <w:lvl w:ilvl="1">
      <w:start w:val="1"/>
      <w:numFmt w:val="decimal"/>
      <w:lvlText w:val="%1.%2"/>
      <w:lvlJc w:val="left"/>
      <w:pPr>
        <w:ind w:left="1273" w:hanging="1102"/>
        <w:jc w:val="left"/>
      </w:pPr>
      <w:rPr>
        <w:rFonts w:ascii="Calibri" w:eastAsia="Calibri" w:hAnsi="Calibri" w:cs="Calibri" w:hint="default"/>
        <w:b/>
        <w:bCs/>
        <w:i w:val="0"/>
        <w:iCs w:val="0"/>
        <w:spacing w:val="0"/>
        <w:w w:val="100"/>
        <w:sz w:val="24"/>
        <w:szCs w:val="24"/>
        <w:lang w:val="pt-PT" w:eastAsia="en-US" w:bidi="ar-SA"/>
      </w:rPr>
    </w:lvl>
    <w:lvl w:ilvl="2">
      <w:numFmt w:val="bullet"/>
      <w:lvlText w:val="•"/>
      <w:lvlJc w:val="left"/>
      <w:pPr>
        <w:ind w:left="2786" w:hanging="1102"/>
      </w:pPr>
      <w:rPr>
        <w:rFonts w:hint="default"/>
        <w:lang w:val="pt-PT" w:eastAsia="en-US" w:bidi="ar-SA"/>
      </w:rPr>
    </w:lvl>
    <w:lvl w:ilvl="3">
      <w:numFmt w:val="bullet"/>
      <w:lvlText w:val="•"/>
      <w:lvlJc w:val="left"/>
      <w:pPr>
        <w:ind w:left="3539" w:hanging="1102"/>
      </w:pPr>
      <w:rPr>
        <w:rFonts w:hint="default"/>
        <w:lang w:val="pt-PT" w:eastAsia="en-US" w:bidi="ar-SA"/>
      </w:rPr>
    </w:lvl>
    <w:lvl w:ilvl="4">
      <w:numFmt w:val="bullet"/>
      <w:lvlText w:val="•"/>
      <w:lvlJc w:val="left"/>
      <w:pPr>
        <w:ind w:left="4292" w:hanging="1102"/>
      </w:pPr>
      <w:rPr>
        <w:rFonts w:hint="default"/>
        <w:lang w:val="pt-PT" w:eastAsia="en-US" w:bidi="ar-SA"/>
      </w:rPr>
    </w:lvl>
    <w:lvl w:ilvl="5">
      <w:numFmt w:val="bullet"/>
      <w:lvlText w:val="•"/>
      <w:lvlJc w:val="left"/>
      <w:pPr>
        <w:ind w:left="5046" w:hanging="1102"/>
      </w:pPr>
      <w:rPr>
        <w:rFonts w:hint="default"/>
        <w:lang w:val="pt-PT" w:eastAsia="en-US" w:bidi="ar-SA"/>
      </w:rPr>
    </w:lvl>
    <w:lvl w:ilvl="6">
      <w:numFmt w:val="bullet"/>
      <w:lvlText w:val="•"/>
      <w:lvlJc w:val="left"/>
      <w:pPr>
        <w:ind w:left="5799" w:hanging="1102"/>
      </w:pPr>
      <w:rPr>
        <w:rFonts w:hint="default"/>
        <w:lang w:val="pt-PT" w:eastAsia="en-US" w:bidi="ar-SA"/>
      </w:rPr>
    </w:lvl>
    <w:lvl w:ilvl="7">
      <w:numFmt w:val="bullet"/>
      <w:lvlText w:val="•"/>
      <w:lvlJc w:val="left"/>
      <w:pPr>
        <w:ind w:left="6552" w:hanging="1102"/>
      </w:pPr>
      <w:rPr>
        <w:rFonts w:hint="default"/>
        <w:lang w:val="pt-PT" w:eastAsia="en-US" w:bidi="ar-SA"/>
      </w:rPr>
    </w:lvl>
    <w:lvl w:ilvl="8">
      <w:numFmt w:val="bullet"/>
      <w:lvlText w:val="•"/>
      <w:lvlJc w:val="left"/>
      <w:pPr>
        <w:ind w:left="7305" w:hanging="1102"/>
      </w:pPr>
      <w:rPr>
        <w:rFonts w:hint="default"/>
        <w:lang w:val="pt-PT" w:eastAsia="en-US" w:bidi="ar-SA"/>
      </w:rPr>
    </w:lvl>
  </w:abstractNum>
  <w:abstractNum w:abstractNumId="8">
    <w:nsid w:val="467C472E"/>
    <w:multiLevelType w:val="hybridMultilevel"/>
    <w:tmpl w:val="DDFA6468"/>
    <w:lvl w:ilvl="0" w:tplc="4F96B166">
      <w:start w:val="1"/>
      <w:numFmt w:val="lowerLetter"/>
      <w:lvlText w:val="%1)"/>
      <w:lvlJc w:val="left"/>
      <w:pPr>
        <w:ind w:left="394" w:hanging="248"/>
        <w:jc w:val="left"/>
      </w:pPr>
      <w:rPr>
        <w:rFonts w:ascii="Calibri" w:eastAsia="Calibri" w:hAnsi="Calibri" w:cs="Calibri" w:hint="default"/>
        <w:b/>
        <w:bCs/>
        <w:i w:val="0"/>
        <w:iCs w:val="0"/>
        <w:spacing w:val="-1"/>
        <w:w w:val="100"/>
        <w:sz w:val="24"/>
        <w:szCs w:val="24"/>
        <w:lang w:val="pt-PT" w:eastAsia="en-US" w:bidi="ar-SA"/>
      </w:rPr>
    </w:lvl>
    <w:lvl w:ilvl="1" w:tplc="13E6B626">
      <w:numFmt w:val="bullet"/>
      <w:lvlText w:val="•"/>
      <w:lvlJc w:val="left"/>
      <w:pPr>
        <w:ind w:left="1241" w:hanging="248"/>
      </w:pPr>
      <w:rPr>
        <w:rFonts w:hint="default"/>
        <w:lang w:val="pt-PT" w:eastAsia="en-US" w:bidi="ar-SA"/>
      </w:rPr>
    </w:lvl>
    <w:lvl w:ilvl="2" w:tplc="42DAF062">
      <w:numFmt w:val="bullet"/>
      <w:lvlText w:val="•"/>
      <w:lvlJc w:val="left"/>
      <w:pPr>
        <w:ind w:left="2082" w:hanging="248"/>
      </w:pPr>
      <w:rPr>
        <w:rFonts w:hint="default"/>
        <w:lang w:val="pt-PT" w:eastAsia="en-US" w:bidi="ar-SA"/>
      </w:rPr>
    </w:lvl>
    <w:lvl w:ilvl="3" w:tplc="6DD890D0">
      <w:numFmt w:val="bullet"/>
      <w:lvlText w:val="•"/>
      <w:lvlJc w:val="left"/>
      <w:pPr>
        <w:ind w:left="2923" w:hanging="248"/>
      </w:pPr>
      <w:rPr>
        <w:rFonts w:hint="default"/>
        <w:lang w:val="pt-PT" w:eastAsia="en-US" w:bidi="ar-SA"/>
      </w:rPr>
    </w:lvl>
    <w:lvl w:ilvl="4" w:tplc="FAA653FE">
      <w:numFmt w:val="bullet"/>
      <w:lvlText w:val="•"/>
      <w:lvlJc w:val="left"/>
      <w:pPr>
        <w:ind w:left="3764" w:hanging="248"/>
      </w:pPr>
      <w:rPr>
        <w:rFonts w:hint="default"/>
        <w:lang w:val="pt-PT" w:eastAsia="en-US" w:bidi="ar-SA"/>
      </w:rPr>
    </w:lvl>
    <w:lvl w:ilvl="5" w:tplc="D2965330">
      <w:numFmt w:val="bullet"/>
      <w:lvlText w:val="•"/>
      <w:lvlJc w:val="left"/>
      <w:pPr>
        <w:ind w:left="4606" w:hanging="248"/>
      </w:pPr>
      <w:rPr>
        <w:rFonts w:hint="default"/>
        <w:lang w:val="pt-PT" w:eastAsia="en-US" w:bidi="ar-SA"/>
      </w:rPr>
    </w:lvl>
    <w:lvl w:ilvl="6" w:tplc="A96E57F6">
      <w:numFmt w:val="bullet"/>
      <w:lvlText w:val="•"/>
      <w:lvlJc w:val="left"/>
      <w:pPr>
        <w:ind w:left="5447" w:hanging="248"/>
      </w:pPr>
      <w:rPr>
        <w:rFonts w:hint="default"/>
        <w:lang w:val="pt-PT" w:eastAsia="en-US" w:bidi="ar-SA"/>
      </w:rPr>
    </w:lvl>
    <w:lvl w:ilvl="7" w:tplc="FD401FA4">
      <w:numFmt w:val="bullet"/>
      <w:lvlText w:val="•"/>
      <w:lvlJc w:val="left"/>
      <w:pPr>
        <w:ind w:left="6288" w:hanging="248"/>
      </w:pPr>
      <w:rPr>
        <w:rFonts w:hint="default"/>
        <w:lang w:val="pt-PT" w:eastAsia="en-US" w:bidi="ar-SA"/>
      </w:rPr>
    </w:lvl>
    <w:lvl w:ilvl="8" w:tplc="4AA06712">
      <w:numFmt w:val="bullet"/>
      <w:lvlText w:val="•"/>
      <w:lvlJc w:val="left"/>
      <w:pPr>
        <w:ind w:left="7129" w:hanging="248"/>
      </w:pPr>
      <w:rPr>
        <w:rFonts w:hint="default"/>
        <w:lang w:val="pt-PT" w:eastAsia="en-US" w:bidi="ar-SA"/>
      </w:rPr>
    </w:lvl>
  </w:abstractNum>
  <w:abstractNum w:abstractNumId="9">
    <w:nsid w:val="4ACD6716"/>
    <w:multiLevelType w:val="multilevel"/>
    <w:tmpl w:val="6C961A38"/>
    <w:lvl w:ilvl="0">
      <w:start w:val="6"/>
      <w:numFmt w:val="decimal"/>
      <w:lvlText w:val="%1"/>
      <w:lvlJc w:val="left"/>
      <w:pPr>
        <w:ind w:left="1273" w:hanging="1224"/>
        <w:jc w:val="left"/>
      </w:pPr>
      <w:rPr>
        <w:rFonts w:hint="default"/>
        <w:lang w:val="pt-PT" w:eastAsia="en-US" w:bidi="ar-SA"/>
      </w:rPr>
    </w:lvl>
    <w:lvl w:ilvl="1">
      <w:start w:val="1"/>
      <w:numFmt w:val="decimal"/>
      <w:lvlText w:val="%1.%2"/>
      <w:lvlJc w:val="left"/>
      <w:pPr>
        <w:ind w:left="1273" w:hanging="1224"/>
        <w:jc w:val="left"/>
      </w:pPr>
      <w:rPr>
        <w:rFonts w:ascii="Calibri" w:eastAsia="Calibri" w:hAnsi="Calibri" w:cs="Calibri" w:hint="default"/>
        <w:b/>
        <w:bCs/>
        <w:i w:val="0"/>
        <w:iCs w:val="0"/>
        <w:spacing w:val="0"/>
        <w:w w:val="100"/>
        <w:sz w:val="24"/>
        <w:szCs w:val="24"/>
        <w:lang w:val="pt-PT" w:eastAsia="en-US" w:bidi="ar-SA"/>
      </w:rPr>
    </w:lvl>
    <w:lvl w:ilvl="2">
      <w:numFmt w:val="bullet"/>
      <w:lvlText w:val="•"/>
      <w:lvlJc w:val="left"/>
      <w:pPr>
        <w:ind w:left="2786" w:hanging="1224"/>
      </w:pPr>
      <w:rPr>
        <w:rFonts w:hint="default"/>
        <w:lang w:val="pt-PT" w:eastAsia="en-US" w:bidi="ar-SA"/>
      </w:rPr>
    </w:lvl>
    <w:lvl w:ilvl="3">
      <w:numFmt w:val="bullet"/>
      <w:lvlText w:val="•"/>
      <w:lvlJc w:val="left"/>
      <w:pPr>
        <w:ind w:left="3539" w:hanging="1224"/>
      </w:pPr>
      <w:rPr>
        <w:rFonts w:hint="default"/>
        <w:lang w:val="pt-PT" w:eastAsia="en-US" w:bidi="ar-SA"/>
      </w:rPr>
    </w:lvl>
    <w:lvl w:ilvl="4">
      <w:numFmt w:val="bullet"/>
      <w:lvlText w:val="•"/>
      <w:lvlJc w:val="left"/>
      <w:pPr>
        <w:ind w:left="4292" w:hanging="1224"/>
      </w:pPr>
      <w:rPr>
        <w:rFonts w:hint="default"/>
        <w:lang w:val="pt-PT" w:eastAsia="en-US" w:bidi="ar-SA"/>
      </w:rPr>
    </w:lvl>
    <w:lvl w:ilvl="5">
      <w:numFmt w:val="bullet"/>
      <w:lvlText w:val="•"/>
      <w:lvlJc w:val="left"/>
      <w:pPr>
        <w:ind w:left="5046" w:hanging="1224"/>
      </w:pPr>
      <w:rPr>
        <w:rFonts w:hint="default"/>
        <w:lang w:val="pt-PT" w:eastAsia="en-US" w:bidi="ar-SA"/>
      </w:rPr>
    </w:lvl>
    <w:lvl w:ilvl="6">
      <w:numFmt w:val="bullet"/>
      <w:lvlText w:val="•"/>
      <w:lvlJc w:val="left"/>
      <w:pPr>
        <w:ind w:left="5799" w:hanging="1224"/>
      </w:pPr>
      <w:rPr>
        <w:rFonts w:hint="default"/>
        <w:lang w:val="pt-PT" w:eastAsia="en-US" w:bidi="ar-SA"/>
      </w:rPr>
    </w:lvl>
    <w:lvl w:ilvl="7">
      <w:numFmt w:val="bullet"/>
      <w:lvlText w:val="•"/>
      <w:lvlJc w:val="left"/>
      <w:pPr>
        <w:ind w:left="6552" w:hanging="1224"/>
      </w:pPr>
      <w:rPr>
        <w:rFonts w:hint="default"/>
        <w:lang w:val="pt-PT" w:eastAsia="en-US" w:bidi="ar-SA"/>
      </w:rPr>
    </w:lvl>
    <w:lvl w:ilvl="8">
      <w:numFmt w:val="bullet"/>
      <w:lvlText w:val="•"/>
      <w:lvlJc w:val="left"/>
      <w:pPr>
        <w:ind w:left="7305" w:hanging="1224"/>
      </w:pPr>
      <w:rPr>
        <w:rFonts w:hint="default"/>
        <w:lang w:val="pt-PT" w:eastAsia="en-US" w:bidi="ar-SA"/>
      </w:rPr>
    </w:lvl>
  </w:abstractNum>
  <w:abstractNum w:abstractNumId="10">
    <w:nsid w:val="4AD35543"/>
    <w:multiLevelType w:val="multilevel"/>
    <w:tmpl w:val="A8C0700C"/>
    <w:lvl w:ilvl="0">
      <w:start w:val="10"/>
      <w:numFmt w:val="decimal"/>
      <w:lvlText w:val="%1"/>
      <w:lvlJc w:val="left"/>
      <w:pPr>
        <w:ind w:left="1273" w:hanging="1133"/>
        <w:jc w:val="left"/>
      </w:pPr>
      <w:rPr>
        <w:rFonts w:hint="default"/>
        <w:lang w:val="pt-PT" w:eastAsia="en-US" w:bidi="ar-SA"/>
      </w:rPr>
    </w:lvl>
    <w:lvl w:ilvl="1">
      <w:start w:val="2"/>
      <w:numFmt w:val="decimal"/>
      <w:lvlText w:val="%1.%2"/>
      <w:lvlJc w:val="left"/>
      <w:pPr>
        <w:ind w:left="1273" w:hanging="1133"/>
        <w:jc w:val="left"/>
      </w:pPr>
      <w:rPr>
        <w:rFonts w:hint="default"/>
        <w:spacing w:val="0"/>
        <w:w w:val="100"/>
        <w:lang w:val="pt-PT" w:eastAsia="en-US" w:bidi="ar-SA"/>
      </w:rPr>
    </w:lvl>
    <w:lvl w:ilvl="2">
      <w:start w:val="1"/>
      <w:numFmt w:val="decimal"/>
      <w:lvlText w:val="%1.%2.%3"/>
      <w:lvlJc w:val="left"/>
      <w:pPr>
        <w:ind w:left="1273" w:hanging="1128"/>
        <w:jc w:val="left"/>
      </w:pPr>
      <w:rPr>
        <w:rFonts w:hint="default"/>
        <w:b/>
        <w:bCs/>
        <w:spacing w:val="-2"/>
        <w:w w:val="100"/>
        <w:lang w:val="pt-PT" w:eastAsia="en-US" w:bidi="ar-SA"/>
      </w:rPr>
    </w:lvl>
    <w:lvl w:ilvl="3">
      <w:start w:val="1"/>
      <w:numFmt w:val="decimal"/>
      <w:lvlText w:val="%1.%2.%3.%4"/>
      <w:lvlJc w:val="left"/>
      <w:pPr>
        <w:ind w:left="1282" w:hanging="1128"/>
        <w:jc w:val="left"/>
      </w:pPr>
      <w:rPr>
        <w:rFonts w:hint="default"/>
        <w:b/>
        <w:spacing w:val="-2"/>
        <w:w w:val="100"/>
        <w:lang w:val="pt-PT" w:eastAsia="en-US" w:bidi="ar-SA"/>
      </w:rPr>
    </w:lvl>
    <w:lvl w:ilvl="4">
      <w:numFmt w:val="bullet"/>
      <w:lvlText w:val="•"/>
      <w:lvlJc w:val="left"/>
      <w:pPr>
        <w:ind w:left="4292" w:hanging="1128"/>
      </w:pPr>
      <w:rPr>
        <w:rFonts w:hint="default"/>
        <w:lang w:val="pt-PT" w:eastAsia="en-US" w:bidi="ar-SA"/>
      </w:rPr>
    </w:lvl>
    <w:lvl w:ilvl="5">
      <w:numFmt w:val="bullet"/>
      <w:lvlText w:val="•"/>
      <w:lvlJc w:val="left"/>
      <w:pPr>
        <w:ind w:left="5046" w:hanging="1128"/>
      </w:pPr>
      <w:rPr>
        <w:rFonts w:hint="default"/>
        <w:lang w:val="pt-PT" w:eastAsia="en-US" w:bidi="ar-SA"/>
      </w:rPr>
    </w:lvl>
    <w:lvl w:ilvl="6">
      <w:numFmt w:val="bullet"/>
      <w:lvlText w:val="•"/>
      <w:lvlJc w:val="left"/>
      <w:pPr>
        <w:ind w:left="5799" w:hanging="1128"/>
      </w:pPr>
      <w:rPr>
        <w:rFonts w:hint="default"/>
        <w:lang w:val="pt-PT" w:eastAsia="en-US" w:bidi="ar-SA"/>
      </w:rPr>
    </w:lvl>
    <w:lvl w:ilvl="7">
      <w:numFmt w:val="bullet"/>
      <w:lvlText w:val="•"/>
      <w:lvlJc w:val="left"/>
      <w:pPr>
        <w:ind w:left="6552" w:hanging="1128"/>
      </w:pPr>
      <w:rPr>
        <w:rFonts w:hint="default"/>
        <w:lang w:val="pt-PT" w:eastAsia="en-US" w:bidi="ar-SA"/>
      </w:rPr>
    </w:lvl>
    <w:lvl w:ilvl="8">
      <w:numFmt w:val="bullet"/>
      <w:lvlText w:val="•"/>
      <w:lvlJc w:val="left"/>
      <w:pPr>
        <w:ind w:left="7305" w:hanging="1128"/>
      </w:pPr>
      <w:rPr>
        <w:rFonts w:hint="default"/>
        <w:lang w:val="pt-PT" w:eastAsia="en-US" w:bidi="ar-SA"/>
      </w:rPr>
    </w:lvl>
  </w:abstractNum>
  <w:abstractNum w:abstractNumId="11">
    <w:nsid w:val="4E585D70"/>
    <w:multiLevelType w:val="multilevel"/>
    <w:tmpl w:val="D08E618A"/>
    <w:lvl w:ilvl="0">
      <w:start w:val="8"/>
      <w:numFmt w:val="decimal"/>
      <w:lvlText w:val="%1"/>
      <w:lvlJc w:val="left"/>
      <w:pPr>
        <w:ind w:left="1273" w:hanging="1109"/>
        <w:jc w:val="left"/>
      </w:pPr>
      <w:rPr>
        <w:rFonts w:hint="default"/>
        <w:lang w:val="pt-PT" w:eastAsia="en-US" w:bidi="ar-SA"/>
      </w:rPr>
    </w:lvl>
    <w:lvl w:ilvl="1">
      <w:start w:val="1"/>
      <w:numFmt w:val="decimal"/>
      <w:lvlText w:val="%1.%2"/>
      <w:lvlJc w:val="left"/>
      <w:pPr>
        <w:ind w:left="1273" w:hanging="1109"/>
        <w:jc w:val="left"/>
      </w:pPr>
      <w:rPr>
        <w:rFonts w:ascii="Calibri" w:eastAsia="Calibri" w:hAnsi="Calibri" w:cs="Calibri" w:hint="default"/>
        <w:b/>
        <w:bCs/>
        <w:i w:val="0"/>
        <w:iCs w:val="0"/>
        <w:spacing w:val="0"/>
        <w:w w:val="100"/>
        <w:sz w:val="24"/>
        <w:szCs w:val="24"/>
        <w:lang w:val="pt-PT" w:eastAsia="en-US" w:bidi="ar-SA"/>
      </w:rPr>
    </w:lvl>
    <w:lvl w:ilvl="2">
      <w:start w:val="1"/>
      <w:numFmt w:val="decimal"/>
      <w:lvlText w:val="%1.%2.%3"/>
      <w:lvlJc w:val="left"/>
      <w:pPr>
        <w:ind w:left="689" w:hanging="550"/>
        <w:jc w:val="left"/>
      </w:pPr>
      <w:rPr>
        <w:rFonts w:ascii="Calibri" w:eastAsia="Calibri" w:hAnsi="Calibri" w:cs="Calibri" w:hint="default"/>
        <w:b/>
        <w:bCs/>
        <w:i w:val="0"/>
        <w:iCs w:val="0"/>
        <w:spacing w:val="-2"/>
        <w:w w:val="100"/>
        <w:sz w:val="24"/>
        <w:szCs w:val="24"/>
        <w:lang w:val="pt-PT" w:eastAsia="en-US" w:bidi="ar-SA"/>
      </w:rPr>
    </w:lvl>
    <w:lvl w:ilvl="3">
      <w:numFmt w:val="bullet"/>
      <w:lvlText w:val="•"/>
      <w:lvlJc w:val="left"/>
      <w:pPr>
        <w:ind w:left="2953" w:hanging="550"/>
      </w:pPr>
      <w:rPr>
        <w:rFonts w:hint="default"/>
        <w:lang w:val="pt-PT" w:eastAsia="en-US" w:bidi="ar-SA"/>
      </w:rPr>
    </w:lvl>
    <w:lvl w:ilvl="4">
      <w:numFmt w:val="bullet"/>
      <w:lvlText w:val="•"/>
      <w:lvlJc w:val="left"/>
      <w:pPr>
        <w:ind w:left="3790" w:hanging="550"/>
      </w:pPr>
      <w:rPr>
        <w:rFonts w:hint="default"/>
        <w:lang w:val="pt-PT" w:eastAsia="en-US" w:bidi="ar-SA"/>
      </w:rPr>
    </w:lvl>
    <w:lvl w:ilvl="5">
      <w:numFmt w:val="bullet"/>
      <w:lvlText w:val="•"/>
      <w:lvlJc w:val="left"/>
      <w:pPr>
        <w:ind w:left="4627" w:hanging="550"/>
      </w:pPr>
      <w:rPr>
        <w:rFonts w:hint="default"/>
        <w:lang w:val="pt-PT" w:eastAsia="en-US" w:bidi="ar-SA"/>
      </w:rPr>
    </w:lvl>
    <w:lvl w:ilvl="6">
      <w:numFmt w:val="bullet"/>
      <w:lvlText w:val="•"/>
      <w:lvlJc w:val="left"/>
      <w:pPr>
        <w:ind w:left="5464" w:hanging="550"/>
      </w:pPr>
      <w:rPr>
        <w:rFonts w:hint="default"/>
        <w:lang w:val="pt-PT" w:eastAsia="en-US" w:bidi="ar-SA"/>
      </w:rPr>
    </w:lvl>
    <w:lvl w:ilvl="7">
      <w:numFmt w:val="bullet"/>
      <w:lvlText w:val="•"/>
      <w:lvlJc w:val="left"/>
      <w:pPr>
        <w:ind w:left="6301" w:hanging="550"/>
      </w:pPr>
      <w:rPr>
        <w:rFonts w:hint="default"/>
        <w:lang w:val="pt-PT" w:eastAsia="en-US" w:bidi="ar-SA"/>
      </w:rPr>
    </w:lvl>
    <w:lvl w:ilvl="8">
      <w:numFmt w:val="bullet"/>
      <w:lvlText w:val="•"/>
      <w:lvlJc w:val="left"/>
      <w:pPr>
        <w:ind w:left="7138" w:hanging="550"/>
      </w:pPr>
      <w:rPr>
        <w:rFonts w:hint="default"/>
        <w:lang w:val="pt-PT" w:eastAsia="en-US" w:bidi="ar-SA"/>
      </w:rPr>
    </w:lvl>
  </w:abstractNum>
  <w:abstractNum w:abstractNumId="12">
    <w:nsid w:val="4F635672"/>
    <w:multiLevelType w:val="multilevel"/>
    <w:tmpl w:val="5B1A73AE"/>
    <w:lvl w:ilvl="0">
      <w:start w:val="2"/>
      <w:numFmt w:val="decimal"/>
      <w:lvlText w:val="%1"/>
      <w:lvlJc w:val="left"/>
      <w:pPr>
        <w:ind w:left="480" w:hanging="332"/>
        <w:jc w:val="left"/>
      </w:pPr>
      <w:rPr>
        <w:rFonts w:hint="default"/>
        <w:lang w:val="pt-PT" w:eastAsia="en-US" w:bidi="ar-SA"/>
      </w:rPr>
    </w:lvl>
    <w:lvl w:ilvl="1">
      <w:start w:val="1"/>
      <w:numFmt w:val="decimal"/>
      <w:lvlText w:val="%1.%2"/>
      <w:lvlJc w:val="left"/>
      <w:pPr>
        <w:ind w:left="480" w:hanging="332"/>
        <w:jc w:val="left"/>
      </w:pPr>
      <w:rPr>
        <w:rFonts w:ascii="Calibri" w:eastAsia="Calibri" w:hAnsi="Calibri" w:cs="Calibri" w:hint="default"/>
        <w:b/>
        <w:bCs/>
        <w:i w:val="0"/>
        <w:iCs w:val="0"/>
        <w:spacing w:val="-2"/>
        <w:w w:val="100"/>
        <w:sz w:val="22"/>
        <w:szCs w:val="22"/>
        <w:lang w:val="pt-PT" w:eastAsia="en-US" w:bidi="ar-SA"/>
      </w:rPr>
    </w:lvl>
    <w:lvl w:ilvl="2">
      <w:numFmt w:val="bullet"/>
      <w:lvlText w:val="•"/>
      <w:lvlJc w:val="left"/>
      <w:pPr>
        <w:ind w:left="2146" w:hanging="332"/>
      </w:pPr>
      <w:rPr>
        <w:rFonts w:hint="default"/>
        <w:lang w:val="pt-PT" w:eastAsia="en-US" w:bidi="ar-SA"/>
      </w:rPr>
    </w:lvl>
    <w:lvl w:ilvl="3">
      <w:numFmt w:val="bullet"/>
      <w:lvlText w:val="•"/>
      <w:lvlJc w:val="left"/>
      <w:pPr>
        <w:ind w:left="2979" w:hanging="332"/>
      </w:pPr>
      <w:rPr>
        <w:rFonts w:hint="default"/>
        <w:lang w:val="pt-PT" w:eastAsia="en-US" w:bidi="ar-SA"/>
      </w:rPr>
    </w:lvl>
    <w:lvl w:ilvl="4">
      <w:numFmt w:val="bullet"/>
      <w:lvlText w:val="•"/>
      <w:lvlJc w:val="left"/>
      <w:pPr>
        <w:ind w:left="3812" w:hanging="332"/>
      </w:pPr>
      <w:rPr>
        <w:rFonts w:hint="default"/>
        <w:lang w:val="pt-PT" w:eastAsia="en-US" w:bidi="ar-SA"/>
      </w:rPr>
    </w:lvl>
    <w:lvl w:ilvl="5">
      <w:numFmt w:val="bullet"/>
      <w:lvlText w:val="•"/>
      <w:lvlJc w:val="left"/>
      <w:pPr>
        <w:ind w:left="4646" w:hanging="332"/>
      </w:pPr>
      <w:rPr>
        <w:rFonts w:hint="default"/>
        <w:lang w:val="pt-PT" w:eastAsia="en-US" w:bidi="ar-SA"/>
      </w:rPr>
    </w:lvl>
    <w:lvl w:ilvl="6">
      <w:numFmt w:val="bullet"/>
      <w:lvlText w:val="•"/>
      <w:lvlJc w:val="left"/>
      <w:pPr>
        <w:ind w:left="5479" w:hanging="332"/>
      </w:pPr>
      <w:rPr>
        <w:rFonts w:hint="default"/>
        <w:lang w:val="pt-PT" w:eastAsia="en-US" w:bidi="ar-SA"/>
      </w:rPr>
    </w:lvl>
    <w:lvl w:ilvl="7">
      <w:numFmt w:val="bullet"/>
      <w:lvlText w:val="•"/>
      <w:lvlJc w:val="left"/>
      <w:pPr>
        <w:ind w:left="6312" w:hanging="332"/>
      </w:pPr>
      <w:rPr>
        <w:rFonts w:hint="default"/>
        <w:lang w:val="pt-PT" w:eastAsia="en-US" w:bidi="ar-SA"/>
      </w:rPr>
    </w:lvl>
    <w:lvl w:ilvl="8">
      <w:numFmt w:val="bullet"/>
      <w:lvlText w:val="•"/>
      <w:lvlJc w:val="left"/>
      <w:pPr>
        <w:ind w:left="7145" w:hanging="332"/>
      </w:pPr>
      <w:rPr>
        <w:rFonts w:hint="default"/>
        <w:lang w:val="pt-PT" w:eastAsia="en-US" w:bidi="ar-SA"/>
      </w:rPr>
    </w:lvl>
  </w:abstractNum>
  <w:abstractNum w:abstractNumId="13">
    <w:nsid w:val="56D85D38"/>
    <w:multiLevelType w:val="hybridMultilevel"/>
    <w:tmpl w:val="F868798E"/>
    <w:lvl w:ilvl="0" w:tplc="D2323F32">
      <w:start w:val="1"/>
      <w:numFmt w:val="lowerLetter"/>
      <w:lvlText w:val="%1)"/>
      <w:lvlJc w:val="left"/>
      <w:pPr>
        <w:ind w:left="394" w:hanging="248"/>
        <w:jc w:val="left"/>
      </w:pPr>
      <w:rPr>
        <w:rFonts w:ascii="Calibri" w:eastAsia="Calibri" w:hAnsi="Calibri" w:cs="Calibri" w:hint="default"/>
        <w:b/>
        <w:bCs/>
        <w:i w:val="0"/>
        <w:iCs w:val="0"/>
        <w:spacing w:val="-1"/>
        <w:w w:val="100"/>
        <w:sz w:val="24"/>
        <w:szCs w:val="24"/>
        <w:lang w:val="pt-PT" w:eastAsia="en-US" w:bidi="ar-SA"/>
      </w:rPr>
    </w:lvl>
    <w:lvl w:ilvl="1" w:tplc="B2D65AFC">
      <w:numFmt w:val="bullet"/>
      <w:lvlText w:val="•"/>
      <w:lvlJc w:val="left"/>
      <w:pPr>
        <w:ind w:left="1241" w:hanging="248"/>
      </w:pPr>
      <w:rPr>
        <w:rFonts w:hint="default"/>
        <w:lang w:val="pt-PT" w:eastAsia="en-US" w:bidi="ar-SA"/>
      </w:rPr>
    </w:lvl>
    <w:lvl w:ilvl="2" w:tplc="CEF2AFD0">
      <w:numFmt w:val="bullet"/>
      <w:lvlText w:val="•"/>
      <w:lvlJc w:val="left"/>
      <w:pPr>
        <w:ind w:left="2082" w:hanging="248"/>
      </w:pPr>
      <w:rPr>
        <w:rFonts w:hint="default"/>
        <w:lang w:val="pt-PT" w:eastAsia="en-US" w:bidi="ar-SA"/>
      </w:rPr>
    </w:lvl>
    <w:lvl w:ilvl="3" w:tplc="60E80C1E">
      <w:numFmt w:val="bullet"/>
      <w:lvlText w:val="•"/>
      <w:lvlJc w:val="left"/>
      <w:pPr>
        <w:ind w:left="2923" w:hanging="248"/>
      </w:pPr>
      <w:rPr>
        <w:rFonts w:hint="default"/>
        <w:lang w:val="pt-PT" w:eastAsia="en-US" w:bidi="ar-SA"/>
      </w:rPr>
    </w:lvl>
    <w:lvl w:ilvl="4" w:tplc="3D6A58D0">
      <w:numFmt w:val="bullet"/>
      <w:lvlText w:val="•"/>
      <w:lvlJc w:val="left"/>
      <w:pPr>
        <w:ind w:left="3764" w:hanging="248"/>
      </w:pPr>
      <w:rPr>
        <w:rFonts w:hint="default"/>
        <w:lang w:val="pt-PT" w:eastAsia="en-US" w:bidi="ar-SA"/>
      </w:rPr>
    </w:lvl>
    <w:lvl w:ilvl="5" w:tplc="BDF61E52">
      <w:numFmt w:val="bullet"/>
      <w:lvlText w:val="•"/>
      <w:lvlJc w:val="left"/>
      <w:pPr>
        <w:ind w:left="4606" w:hanging="248"/>
      </w:pPr>
      <w:rPr>
        <w:rFonts w:hint="default"/>
        <w:lang w:val="pt-PT" w:eastAsia="en-US" w:bidi="ar-SA"/>
      </w:rPr>
    </w:lvl>
    <w:lvl w:ilvl="6" w:tplc="7F7E79D2">
      <w:numFmt w:val="bullet"/>
      <w:lvlText w:val="•"/>
      <w:lvlJc w:val="left"/>
      <w:pPr>
        <w:ind w:left="5447" w:hanging="248"/>
      </w:pPr>
      <w:rPr>
        <w:rFonts w:hint="default"/>
        <w:lang w:val="pt-PT" w:eastAsia="en-US" w:bidi="ar-SA"/>
      </w:rPr>
    </w:lvl>
    <w:lvl w:ilvl="7" w:tplc="F88EE0B0">
      <w:numFmt w:val="bullet"/>
      <w:lvlText w:val="•"/>
      <w:lvlJc w:val="left"/>
      <w:pPr>
        <w:ind w:left="6288" w:hanging="248"/>
      </w:pPr>
      <w:rPr>
        <w:rFonts w:hint="default"/>
        <w:lang w:val="pt-PT" w:eastAsia="en-US" w:bidi="ar-SA"/>
      </w:rPr>
    </w:lvl>
    <w:lvl w:ilvl="8" w:tplc="70D62B46">
      <w:numFmt w:val="bullet"/>
      <w:lvlText w:val="•"/>
      <w:lvlJc w:val="left"/>
      <w:pPr>
        <w:ind w:left="7129" w:hanging="248"/>
      </w:pPr>
      <w:rPr>
        <w:rFonts w:hint="default"/>
        <w:lang w:val="pt-PT" w:eastAsia="en-US" w:bidi="ar-SA"/>
      </w:rPr>
    </w:lvl>
  </w:abstractNum>
  <w:abstractNum w:abstractNumId="14">
    <w:nsid w:val="5B2F520A"/>
    <w:multiLevelType w:val="multilevel"/>
    <w:tmpl w:val="D08C4AEC"/>
    <w:lvl w:ilvl="0">
      <w:start w:val="1"/>
      <w:numFmt w:val="decimal"/>
      <w:lvlText w:val="%1"/>
      <w:lvlJc w:val="left"/>
      <w:pPr>
        <w:ind w:left="500" w:hanging="334"/>
        <w:jc w:val="left"/>
      </w:pPr>
      <w:rPr>
        <w:rFonts w:hint="default"/>
        <w:lang w:val="pt-PT" w:eastAsia="en-US" w:bidi="ar-SA"/>
      </w:rPr>
    </w:lvl>
    <w:lvl w:ilvl="1">
      <w:start w:val="1"/>
      <w:numFmt w:val="decimal"/>
      <w:lvlText w:val="%1.%2"/>
      <w:lvlJc w:val="left"/>
      <w:pPr>
        <w:ind w:left="500" w:hanging="334"/>
        <w:jc w:val="left"/>
      </w:pPr>
      <w:rPr>
        <w:rFonts w:ascii="Calibri" w:eastAsia="Calibri" w:hAnsi="Calibri" w:cs="Calibri" w:hint="default"/>
        <w:b/>
        <w:bCs/>
        <w:i w:val="0"/>
        <w:iCs w:val="0"/>
        <w:spacing w:val="-2"/>
        <w:w w:val="100"/>
        <w:sz w:val="22"/>
        <w:szCs w:val="22"/>
        <w:lang w:val="pt-PT" w:eastAsia="en-US" w:bidi="ar-SA"/>
      </w:rPr>
    </w:lvl>
    <w:lvl w:ilvl="2">
      <w:numFmt w:val="bullet"/>
      <w:lvlText w:val="•"/>
      <w:lvlJc w:val="left"/>
      <w:pPr>
        <w:ind w:left="2162" w:hanging="334"/>
      </w:pPr>
      <w:rPr>
        <w:rFonts w:hint="default"/>
        <w:lang w:val="pt-PT" w:eastAsia="en-US" w:bidi="ar-SA"/>
      </w:rPr>
    </w:lvl>
    <w:lvl w:ilvl="3">
      <w:numFmt w:val="bullet"/>
      <w:lvlText w:val="•"/>
      <w:lvlJc w:val="left"/>
      <w:pPr>
        <w:ind w:left="2993" w:hanging="334"/>
      </w:pPr>
      <w:rPr>
        <w:rFonts w:hint="default"/>
        <w:lang w:val="pt-PT" w:eastAsia="en-US" w:bidi="ar-SA"/>
      </w:rPr>
    </w:lvl>
    <w:lvl w:ilvl="4">
      <w:numFmt w:val="bullet"/>
      <w:lvlText w:val="•"/>
      <w:lvlJc w:val="left"/>
      <w:pPr>
        <w:ind w:left="3824" w:hanging="334"/>
      </w:pPr>
      <w:rPr>
        <w:rFonts w:hint="default"/>
        <w:lang w:val="pt-PT" w:eastAsia="en-US" w:bidi="ar-SA"/>
      </w:rPr>
    </w:lvl>
    <w:lvl w:ilvl="5">
      <w:numFmt w:val="bullet"/>
      <w:lvlText w:val="•"/>
      <w:lvlJc w:val="left"/>
      <w:pPr>
        <w:ind w:left="4656" w:hanging="334"/>
      </w:pPr>
      <w:rPr>
        <w:rFonts w:hint="default"/>
        <w:lang w:val="pt-PT" w:eastAsia="en-US" w:bidi="ar-SA"/>
      </w:rPr>
    </w:lvl>
    <w:lvl w:ilvl="6">
      <w:numFmt w:val="bullet"/>
      <w:lvlText w:val="•"/>
      <w:lvlJc w:val="left"/>
      <w:pPr>
        <w:ind w:left="5487" w:hanging="334"/>
      </w:pPr>
      <w:rPr>
        <w:rFonts w:hint="default"/>
        <w:lang w:val="pt-PT" w:eastAsia="en-US" w:bidi="ar-SA"/>
      </w:rPr>
    </w:lvl>
    <w:lvl w:ilvl="7">
      <w:numFmt w:val="bullet"/>
      <w:lvlText w:val="•"/>
      <w:lvlJc w:val="left"/>
      <w:pPr>
        <w:ind w:left="6318" w:hanging="334"/>
      </w:pPr>
      <w:rPr>
        <w:rFonts w:hint="default"/>
        <w:lang w:val="pt-PT" w:eastAsia="en-US" w:bidi="ar-SA"/>
      </w:rPr>
    </w:lvl>
    <w:lvl w:ilvl="8">
      <w:numFmt w:val="bullet"/>
      <w:lvlText w:val="•"/>
      <w:lvlJc w:val="left"/>
      <w:pPr>
        <w:ind w:left="7149" w:hanging="334"/>
      </w:pPr>
      <w:rPr>
        <w:rFonts w:hint="default"/>
        <w:lang w:val="pt-PT" w:eastAsia="en-US" w:bidi="ar-SA"/>
      </w:rPr>
    </w:lvl>
  </w:abstractNum>
  <w:abstractNum w:abstractNumId="15">
    <w:nsid w:val="5B3269B3"/>
    <w:multiLevelType w:val="hybridMultilevel"/>
    <w:tmpl w:val="66460B2E"/>
    <w:lvl w:ilvl="0" w:tplc="2A1E16B2">
      <w:start w:val="1"/>
      <w:numFmt w:val="lowerLetter"/>
      <w:lvlText w:val="%1)"/>
      <w:lvlJc w:val="left"/>
      <w:pPr>
        <w:ind w:left="394" w:hanging="248"/>
        <w:jc w:val="left"/>
      </w:pPr>
      <w:rPr>
        <w:rFonts w:ascii="Calibri" w:eastAsia="Calibri" w:hAnsi="Calibri" w:cs="Calibri" w:hint="default"/>
        <w:b/>
        <w:bCs/>
        <w:i w:val="0"/>
        <w:iCs w:val="0"/>
        <w:spacing w:val="-1"/>
        <w:w w:val="100"/>
        <w:sz w:val="24"/>
        <w:szCs w:val="24"/>
        <w:lang w:val="pt-PT" w:eastAsia="en-US" w:bidi="ar-SA"/>
      </w:rPr>
    </w:lvl>
    <w:lvl w:ilvl="1" w:tplc="2D4C11A4">
      <w:numFmt w:val="bullet"/>
      <w:lvlText w:val="•"/>
      <w:lvlJc w:val="left"/>
      <w:pPr>
        <w:ind w:left="1241" w:hanging="248"/>
      </w:pPr>
      <w:rPr>
        <w:rFonts w:hint="default"/>
        <w:lang w:val="pt-PT" w:eastAsia="en-US" w:bidi="ar-SA"/>
      </w:rPr>
    </w:lvl>
    <w:lvl w:ilvl="2" w:tplc="4886CD64">
      <w:numFmt w:val="bullet"/>
      <w:lvlText w:val="•"/>
      <w:lvlJc w:val="left"/>
      <w:pPr>
        <w:ind w:left="2082" w:hanging="248"/>
      </w:pPr>
      <w:rPr>
        <w:rFonts w:hint="default"/>
        <w:lang w:val="pt-PT" w:eastAsia="en-US" w:bidi="ar-SA"/>
      </w:rPr>
    </w:lvl>
    <w:lvl w:ilvl="3" w:tplc="35544A60">
      <w:numFmt w:val="bullet"/>
      <w:lvlText w:val="•"/>
      <w:lvlJc w:val="left"/>
      <w:pPr>
        <w:ind w:left="2923" w:hanging="248"/>
      </w:pPr>
      <w:rPr>
        <w:rFonts w:hint="default"/>
        <w:lang w:val="pt-PT" w:eastAsia="en-US" w:bidi="ar-SA"/>
      </w:rPr>
    </w:lvl>
    <w:lvl w:ilvl="4" w:tplc="D73CC966">
      <w:numFmt w:val="bullet"/>
      <w:lvlText w:val="•"/>
      <w:lvlJc w:val="left"/>
      <w:pPr>
        <w:ind w:left="3764" w:hanging="248"/>
      </w:pPr>
      <w:rPr>
        <w:rFonts w:hint="default"/>
        <w:lang w:val="pt-PT" w:eastAsia="en-US" w:bidi="ar-SA"/>
      </w:rPr>
    </w:lvl>
    <w:lvl w:ilvl="5" w:tplc="C3B475DC">
      <w:numFmt w:val="bullet"/>
      <w:lvlText w:val="•"/>
      <w:lvlJc w:val="left"/>
      <w:pPr>
        <w:ind w:left="4606" w:hanging="248"/>
      </w:pPr>
      <w:rPr>
        <w:rFonts w:hint="default"/>
        <w:lang w:val="pt-PT" w:eastAsia="en-US" w:bidi="ar-SA"/>
      </w:rPr>
    </w:lvl>
    <w:lvl w:ilvl="6" w:tplc="F11EC378">
      <w:numFmt w:val="bullet"/>
      <w:lvlText w:val="•"/>
      <w:lvlJc w:val="left"/>
      <w:pPr>
        <w:ind w:left="5447" w:hanging="248"/>
      </w:pPr>
      <w:rPr>
        <w:rFonts w:hint="default"/>
        <w:lang w:val="pt-PT" w:eastAsia="en-US" w:bidi="ar-SA"/>
      </w:rPr>
    </w:lvl>
    <w:lvl w:ilvl="7" w:tplc="7E10BA60">
      <w:numFmt w:val="bullet"/>
      <w:lvlText w:val="•"/>
      <w:lvlJc w:val="left"/>
      <w:pPr>
        <w:ind w:left="6288" w:hanging="248"/>
      </w:pPr>
      <w:rPr>
        <w:rFonts w:hint="default"/>
        <w:lang w:val="pt-PT" w:eastAsia="en-US" w:bidi="ar-SA"/>
      </w:rPr>
    </w:lvl>
    <w:lvl w:ilvl="8" w:tplc="9DAE88FA">
      <w:numFmt w:val="bullet"/>
      <w:lvlText w:val="•"/>
      <w:lvlJc w:val="left"/>
      <w:pPr>
        <w:ind w:left="7129" w:hanging="248"/>
      </w:pPr>
      <w:rPr>
        <w:rFonts w:hint="default"/>
        <w:lang w:val="pt-PT" w:eastAsia="en-US" w:bidi="ar-SA"/>
      </w:rPr>
    </w:lvl>
  </w:abstractNum>
  <w:abstractNum w:abstractNumId="16">
    <w:nsid w:val="5C5B5D9F"/>
    <w:multiLevelType w:val="multilevel"/>
    <w:tmpl w:val="BB10FA78"/>
    <w:lvl w:ilvl="0">
      <w:start w:val="3"/>
      <w:numFmt w:val="decimal"/>
      <w:lvlText w:val="%1"/>
      <w:lvlJc w:val="left"/>
      <w:pPr>
        <w:ind w:left="1282" w:hanging="346"/>
        <w:jc w:val="left"/>
      </w:pPr>
      <w:rPr>
        <w:rFonts w:hint="default"/>
        <w:lang w:val="pt-PT" w:eastAsia="en-US" w:bidi="ar-SA"/>
      </w:rPr>
    </w:lvl>
    <w:lvl w:ilvl="1">
      <w:start w:val="1"/>
      <w:numFmt w:val="decimal"/>
      <w:lvlText w:val="%1.%2"/>
      <w:lvlJc w:val="left"/>
      <w:pPr>
        <w:ind w:left="1282" w:hanging="346"/>
        <w:jc w:val="left"/>
      </w:pPr>
      <w:rPr>
        <w:rFonts w:ascii="Calibri" w:eastAsia="Calibri" w:hAnsi="Calibri" w:cs="Calibri" w:hint="default"/>
        <w:b/>
        <w:bCs/>
        <w:i w:val="0"/>
        <w:iCs w:val="0"/>
        <w:spacing w:val="-2"/>
        <w:w w:val="100"/>
        <w:sz w:val="22"/>
        <w:szCs w:val="22"/>
        <w:lang w:val="pt-PT" w:eastAsia="en-US" w:bidi="ar-SA"/>
      </w:rPr>
    </w:lvl>
    <w:lvl w:ilvl="2">
      <w:numFmt w:val="bullet"/>
      <w:lvlText w:val="•"/>
      <w:lvlJc w:val="left"/>
      <w:pPr>
        <w:ind w:left="2786" w:hanging="346"/>
      </w:pPr>
      <w:rPr>
        <w:rFonts w:hint="default"/>
        <w:lang w:val="pt-PT" w:eastAsia="en-US" w:bidi="ar-SA"/>
      </w:rPr>
    </w:lvl>
    <w:lvl w:ilvl="3">
      <w:numFmt w:val="bullet"/>
      <w:lvlText w:val="•"/>
      <w:lvlJc w:val="left"/>
      <w:pPr>
        <w:ind w:left="3539" w:hanging="346"/>
      </w:pPr>
      <w:rPr>
        <w:rFonts w:hint="default"/>
        <w:lang w:val="pt-PT" w:eastAsia="en-US" w:bidi="ar-SA"/>
      </w:rPr>
    </w:lvl>
    <w:lvl w:ilvl="4">
      <w:numFmt w:val="bullet"/>
      <w:lvlText w:val="•"/>
      <w:lvlJc w:val="left"/>
      <w:pPr>
        <w:ind w:left="4292" w:hanging="346"/>
      </w:pPr>
      <w:rPr>
        <w:rFonts w:hint="default"/>
        <w:lang w:val="pt-PT" w:eastAsia="en-US" w:bidi="ar-SA"/>
      </w:rPr>
    </w:lvl>
    <w:lvl w:ilvl="5">
      <w:numFmt w:val="bullet"/>
      <w:lvlText w:val="•"/>
      <w:lvlJc w:val="left"/>
      <w:pPr>
        <w:ind w:left="5046" w:hanging="346"/>
      </w:pPr>
      <w:rPr>
        <w:rFonts w:hint="default"/>
        <w:lang w:val="pt-PT" w:eastAsia="en-US" w:bidi="ar-SA"/>
      </w:rPr>
    </w:lvl>
    <w:lvl w:ilvl="6">
      <w:numFmt w:val="bullet"/>
      <w:lvlText w:val="•"/>
      <w:lvlJc w:val="left"/>
      <w:pPr>
        <w:ind w:left="5799" w:hanging="346"/>
      </w:pPr>
      <w:rPr>
        <w:rFonts w:hint="default"/>
        <w:lang w:val="pt-PT" w:eastAsia="en-US" w:bidi="ar-SA"/>
      </w:rPr>
    </w:lvl>
    <w:lvl w:ilvl="7">
      <w:numFmt w:val="bullet"/>
      <w:lvlText w:val="•"/>
      <w:lvlJc w:val="left"/>
      <w:pPr>
        <w:ind w:left="6552" w:hanging="346"/>
      </w:pPr>
      <w:rPr>
        <w:rFonts w:hint="default"/>
        <w:lang w:val="pt-PT" w:eastAsia="en-US" w:bidi="ar-SA"/>
      </w:rPr>
    </w:lvl>
    <w:lvl w:ilvl="8">
      <w:numFmt w:val="bullet"/>
      <w:lvlText w:val="•"/>
      <w:lvlJc w:val="left"/>
      <w:pPr>
        <w:ind w:left="7305" w:hanging="346"/>
      </w:pPr>
      <w:rPr>
        <w:rFonts w:hint="default"/>
        <w:lang w:val="pt-PT" w:eastAsia="en-US" w:bidi="ar-SA"/>
      </w:rPr>
    </w:lvl>
  </w:abstractNum>
  <w:abstractNum w:abstractNumId="17">
    <w:nsid w:val="5DA9548E"/>
    <w:multiLevelType w:val="multilevel"/>
    <w:tmpl w:val="71B0FB5C"/>
    <w:lvl w:ilvl="0">
      <w:start w:val="5"/>
      <w:numFmt w:val="decimal"/>
      <w:lvlText w:val="%1"/>
      <w:lvlJc w:val="left"/>
      <w:pPr>
        <w:ind w:left="482" w:hanging="334"/>
        <w:jc w:val="left"/>
      </w:pPr>
      <w:rPr>
        <w:rFonts w:hint="default"/>
        <w:lang w:val="pt-PT" w:eastAsia="en-US" w:bidi="ar-SA"/>
      </w:rPr>
    </w:lvl>
    <w:lvl w:ilvl="1">
      <w:start w:val="1"/>
      <w:numFmt w:val="decimal"/>
      <w:lvlText w:val="%1.%2"/>
      <w:lvlJc w:val="left"/>
      <w:pPr>
        <w:ind w:left="482" w:hanging="334"/>
        <w:jc w:val="left"/>
      </w:pPr>
      <w:rPr>
        <w:rFonts w:ascii="Calibri" w:eastAsia="Calibri" w:hAnsi="Calibri" w:cs="Calibri" w:hint="default"/>
        <w:b/>
        <w:bCs/>
        <w:i w:val="0"/>
        <w:iCs w:val="0"/>
        <w:spacing w:val="-2"/>
        <w:w w:val="100"/>
        <w:sz w:val="22"/>
        <w:szCs w:val="22"/>
        <w:lang w:val="pt-PT" w:eastAsia="en-US" w:bidi="ar-SA"/>
      </w:rPr>
    </w:lvl>
    <w:lvl w:ilvl="2">
      <w:numFmt w:val="bullet"/>
      <w:lvlText w:val="•"/>
      <w:lvlJc w:val="left"/>
      <w:pPr>
        <w:ind w:left="2146" w:hanging="334"/>
      </w:pPr>
      <w:rPr>
        <w:rFonts w:hint="default"/>
        <w:lang w:val="pt-PT" w:eastAsia="en-US" w:bidi="ar-SA"/>
      </w:rPr>
    </w:lvl>
    <w:lvl w:ilvl="3">
      <w:numFmt w:val="bullet"/>
      <w:lvlText w:val="•"/>
      <w:lvlJc w:val="left"/>
      <w:pPr>
        <w:ind w:left="2979" w:hanging="334"/>
      </w:pPr>
      <w:rPr>
        <w:rFonts w:hint="default"/>
        <w:lang w:val="pt-PT" w:eastAsia="en-US" w:bidi="ar-SA"/>
      </w:rPr>
    </w:lvl>
    <w:lvl w:ilvl="4">
      <w:numFmt w:val="bullet"/>
      <w:lvlText w:val="•"/>
      <w:lvlJc w:val="left"/>
      <w:pPr>
        <w:ind w:left="3812" w:hanging="334"/>
      </w:pPr>
      <w:rPr>
        <w:rFonts w:hint="default"/>
        <w:lang w:val="pt-PT" w:eastAsia="en-US" w:bidi="ar-SA"/>
      </w:rPr>
    </w:lvl>
    <w:lvl w:ilvl="5">
      <w:numFmt w:val="bullet"/>
      <w:lvlText w:val="•"/>
      <w:lvlJc w:val="left"/>
      <w:pPr>
        <w:ind w:left="4646" w:hanging="334"/>
      </w:pPr>
      <w:rPr>
        <w:rFonts w:hint="default"/>
        <w:lang w:val="pt-PT" w:eastAsia="en-US" w:bidi="ar-SA"/>
      </w:rPr>
    </w:lvl>
    <w:lvl w:ilvl="6">
      <w:numFmt w:val="bullet"/>
      <w:lvlText w:val="•"/>
      <w:lvlJc w:val="left"/>
      <w:pPr>
        <w:ind w:left="5479" w:hanging="334"/>
      </w:pPr>
      <w:rPr>
        <w:rFonts w:hint="default"/>
        <w:lang w:val="pt-PT" w:eastAsia="en-US" w:bidi="ar-SA"/>
      </w:rPr>
    </w:lvl>
    <w:lvl w:ilvl="7">
      <w:numFmt w:val="bullet"/>
      <w:lvlText w:val="•"/>
      <w:lvlJc w:val="left"/>
      <w:pPr>
        <w:ind w:left="6312" w:hanging="334"/>
      </w:pPr>
      <w:rPr>
        <w:rFonts w:hint="default"/>
        <w:lang w:val="pt-PT" w:eastAsia="en-US" w:bidi="ar-SA"/>
      </w:rPr>
    </w:lvl>
    <w:lvl w:ilvl="8">
      <w:numFmt w:val="bullet"/>
      <w:lvlText w:val="•"/>
      <w:lvlJc w:val="left"/>
      <w:pPr>
        <w:ind w:left="7145" w:hanging="334"/>
      </w:pPr>
      <w:rPr>
        <w:rFonts w:hint="default"/>
        <w:lang w:val="pt-PT" w:eastAsia="en-US" w:bidi="ar-SA"/>
      </w:rPr>
    </w:lvl>
  </w:abstractNum>
  <w:abstractNum w:abstractNumId="18">
    <w:nsid w:val="62A17697"/>
    <w:multiLevelType w:val="multilevel"/>
    <w:tmpl w:val="9ECC64B0"/>
    <w:lvl w:ilvl="0">
      <w:start w:val="4"/>
      <w:numFmt w:val="decimal"/>
      <w:lvlText w:val="%1"/>
      <w:lvlJc w:val="left"/>
      <w:pPr>
        <w:ind w:left="481" w:hanging="334"/>
        <w:jc w:val="left"/>
      </w:pPr>
      <w:rPr>
        <w:rFonts w:hint="default"/>
        <w:lang w:val="pt-PT" w:eastAsia="en-US" w:bidi="ar-SA"/>
      </w:rPr>
    </w:lvl>
    <w:lvl w:ilvl="1">
      <w:start w:val="1"/>
      <w:numFmt w:val="decimal"/>
      <w:lvlText w:val="%1.%2"/>
      <w:lvlJc w:val="left"/>
      <w:pPr>
        <w:ind w:left="481" w:hanging="334"/>
        <w:jc w:val="left"/>
      </w:pPr>
      <w:rPr>
        <w:rFonts w:ascii="Calibri" w:eastAsia="Calibri" w:hAnsi="Calibri" w:cs="Calibri" w:hint="default"/>
        <w:b/>
        <w:bCs/>
        <w:i w:val="0"/>
        <w:iCs w:val="0"/>
        <w:spacing w:val="-2"/>
        <w:w w:val="100"/>
        <w:sz w:val="22"/>
        <w:szCs w:val="22"/>
        <w:lang w:val="pt-PT" w:eastAsia="en-US" w:bidi="ar-SA"/>
      </w:rPr>
    </w:lvl>
    <w:lvl w:ilvl="2">
      <w:start w:val="1"/>
      <w:numFmt w:val="decimal"/>
      <w:lvlText w:val="%1.%2.%3"/>
      <w:lvlJc w:val="left"/>
      <w:pPr>
        <w:ind w:left="1283" w:hanging="615"/>
        <w:jc w:val="left"/>
      </w:pPr>
      <w:rPr>
        <w:rFonts w:ascii="Calibri" w:eastAsia="Calibri" w:hAnsi="Calibri" w:cs="Calibri" w:hint="default"/>
        <w:b/>
        <w:bCs/>
        <w:i w:val="0"/>
        <w:iCs w:val="0"/>
        <w:spacing w:val="-4"/>
        <w:w w:val="100"/>
        <w:sz w:val="22"/>
        <w:szCs w:val="22"/>
        <w:lang w:val="pt-PT" w:eastAsia="en-US" w:bidi="ar-SA"/>
      </w:rPr>
    </w:lvl>
    <w:lvl w:ilvl="3">
      <w:start w:val="1"/>
      <w:numFmt w:val="decimal"/>
      <w:lvlText w:val="%1.%2.%3.%4"/>
      <w:lvlJc w:val="left"/>
      <w:pPr>
        <w:ind w:left="1283" w:hanging="673"/>
        <w:jc w:val="left"/>
      </w:pPr>
      <w:rPr>
        <w:rFonts w:ascii="Calibri" w:eastAsia="Calibri" w:hAnsi="Calibri" w:cs="Calibri" w:hint="default"/>
        <w:b/>
        <w:bCs/>
        <w:i w:val="0"/>
        <w:iCs w:val="0"/>
        <w:spacing w:val="-4"/>
        <w:w w:val="100"/>
        <w:sz w:val="22"/>
        <w:szCs w:val="22"/>
        <w:lang w:val="pt-PT" w:eastAsia="en-US" w:bidi="ar-SA"/>
      </w:rPr>
    </w:lvl>
    <w:lvl w:ilvl="4">
      <w:numFmt w:val="bullet"/>
      <w:lvlText w:val="•"/>
      <w:lvlJc w:val="left"/>
      <w:pPr>
        <w:ind w:left="3790" w:hanging="673"/>
      </w:pPr>
      <w:rPr>
        <w:rFonts w:hint="default"/>
        <w:lang w:val="pt-PT" w:eastAsia="en-US" w:bidi="ar-SA"/>
      </w:rPr>
    </w:lvl>
    <w:lvl w:ilvl="5">
      <w:numFmt w:val="bullet"/>
      <w:lvlText w:val="•"/>
      <w:lvlJc w:val="left"/>
      <w:pPr>
        <w:ind w:left="4627" w:hanging="673"/>
      </w:pPr>
      <w:rPr>
        <w:rFonts w:hint="default"/>
        <w:lang w:val="pt-PT" w:eastAsia="en-US" w:bidi="ar-SA"/>
      </w:rPr>
    </w:lvl>
    <w:lvl w:ilvl="6">
      <w:numFmt w:val="bullet"/>
      <w:lvlText w:val="•"/>
      <w:lvlJc w:val="left"/>
      <w:pPr>
        <w:ind w:left="5464" w:hanging="673"/>
      </w:pPr>
      <w:rPr>
        <w:rFonts w:hint="default"/>
        <w:lang w:val="pt-PT" w:eastAsia="en-US" w:bidi="ar-SA"/>
      </w:rPr>
    </w:lvl>
    <w:lvl w:ilvl="7">
      <w:numFmt w:val="bullet"/>
      <w:lvlText w:val="•"/>
      <w:lvlJc w:val="left"/>
      <w:pPr>
        <w:ind w:left="6301" w:hanging="673"/>
      </w:pPr>
      <w:rPr>
        <w:rFonts w:hint="default"/>
        <w:lang w:val="pt-PT" w:eastAsia="en-US" w:bidi="ar-SA"/>
      </w:rPr>
    </w:lvl>
    <w:lvl w:ilvl="8">
      <w:numFmt w:val="bullet"/>
      <w:lvlText w:val="•"/>
      <w:lvlJc w:val="left"/>
      <w:pPr>
        <w:ind w:left="7138" w:hanging="673"/>
      </w:pPr>
      <w:rPr>
        <w:rFonts w:hint="default"/>
        <w:lang w:val="pt-PT" w:eastAsia="en-US" w:bidi="ar-SA"/>
      </w:rPr>
    </w:lvl>
  </w:abstractNum>
  <w:abstractNum w:abstractNumId="19">
    <w:nsid w:val="64A67FFA"/>
    <w:multiLevelType w:val="multilevel"/>
    <w:tmpl w:val="225ECB18"/>
    <w:lvl w:ilvl="0">
      <w:start w:val="11"/>
      <w:numFmt w:val="decimal"/>
      <w:lvlText w:val="%1"/>
      <w:lvlJc w:val="left"/>
      <w:pPr>
        <w:ind w:left="1282" w:hanging="1131"/>
        <w:jc w:val="left"/>
      </w:pPr>
      <w:rPr>
        <w:rFonts w:hint="default"/>
        <w:lang w:val="pt-PT" w:eastAsia="en-US" w:bidi="ar-SA"/>
      </w:rPr>
    </w:lvl>
    <w:lvl w:ilvl="1">
      <w:start w:val="1"/>
      <w:numFmt w:val="decimal"/>
      <w:lvlText w:val="%1.%2"/>
      <w:lvlJc w:val="left"/>
      <w:pPr>
        <w:ind w:left="1282" w:hanging="1131"/>
        <w:jc w:val="right"/>
      </w:pPr>
      <w:rPr>
        <w:rFonts w:hint="default"/>
        <w:spacing w:val="-2"/>
        <w:w w:val="100"/>
        <w:lang w:val="pt-PT" w:eastAsia="en-US" w:bidi="ar-SA"/>
      </w:rPr>
    </w:lvl>
    <w:lvl w:ilvl="2">
      <w:numFmt w:val="bullet"/>
      <w:lvlText w:val="•"/>
      <w:lvlJc w:val="left"/>
      <w:pPr>
        <w:ind w:left="2786" w:hanging="1131"/>
      </w:pPr>
      <w:rPr>
        <w:rFonts w:hint="default"/>
        <w:lang w:val="pt-PT" w:eastAsia="en-US" w:bidi="ar-SA"/>
      </w:rPr>
    </w:lvl>
    <w:lvl w:ilvl="3">
      <w:numFmt w:val="bullet"/>
      <w:lvlText w:val="•"/>
      <w:lvlJc w:val="left"/>
      <w:pPr>
        <w:ind w:left="3539" w:hanging="1131"/>
      </w:pPr>
      <w:rPr>
        <w:rFonts w:hint="default"/>
        <w:lang w:val="pt-PT" w:eastAsia="en-US" w:bidi="ar-SA"/>
      </w:rPr>
    </w:lvl>
    <w:lvl w:ilvl="4">
      <w:numFmt w:val="bullet"/>
      <w:lvlText w:val="•"/>
      <w:lvlJc w:val="left"/>
      <w:pPr>
        <w:ind w:left="4292" w:hanging="1131"/>
      </w:pPr>
      <w:rPr>
        <w:rFonts w:hint="default"/>
        <w:lang w:val="pt-PT" w:eastAsia="en-US" w:bidi="ar-SA"/>
      </w:rPr>
    </w:lvl>
    <w:lvl w:ilvl="5">
      <w:numFmt w:val="bullet"/>
      <w:lvlText w:val="•"/>
      <w:lvlJc w:val="left"/>
      <w:pPr>
        <w:ind w:left="5046" w:hanging="1131"/>
      </w:pPr>
      <w:rPr>
        <w:rFonts w:hint="default"/>
        <w:lang w:val="pt-PT" w:eastAsia="en-US" w:bidi="ar-SA"/>
      </w:rPr>
    </w:lvl>
    <w:lvl w:ilvl="6">
      <w:numFmt w:val="bullet"/>
      <w:lvlText w:val="•"/>
      <w:lvlJc w:val="left"/>
      <w:pPr>
        <w:ind w:left="5799" w:hanging="1131"/>
      </w:pPr>
      <w:rPr>
        <w:rFonts w:hint="default"/>
        <w:lang w:val="pt-PT" w:eastAsia="en-US" w:bidi="ar-SA"/>
      </w:rPr>
    </w:lvl>
    <w:lvl w:ilvl="7">
      <w:numFmt w:val="bullet"/>
      <w:lvlText w:val="•"/>
      <w:lvlJc w:val="left"/>
      <w:pPr>
        <w:ind w:left="6552" w:hanging="1131"/>
      </w:pPr>
      <w:rPr>
        <w:rFonts w:hint="default"/>
        <w:lang w:val="pt-PT" w:eastAsia="en-US" w:bidi="ar-SA"/>
      </w:rPr>
    </w:lvl>
    <w:lvl w:ilvl="8">
      <w:numFmt w:val="bullet"/>
      <w:lvlText w:val="•"/>
      <w:lvlJc w:val="left"/>
      <w:pPr>
        <w:ind w:left="7305" w:hanging="1131"/>
      </w:pPr>
      <w:rPr>
        <w:rFonts w:hint="default"/>
        <w:lang w:val="pt-PT" w:eastAsia="en-US" w:bidi="ar-SA"/>
      </w:rPr>
    </w:lvl>
  </w:abstractNum>
  <w:num w:numId="1">
    <w:abstractNumId w:val="4"/>
  </w:num>
  <w:num w:numId="2">
    <w:abstractNumId w:val="7"/>
  </w:num>
  <w:num w:numId="3">
    <w:abstractNumId w:val="19"/>
  </w:num>
  <w:num w:numId="4">
    <w:abstractNumId w:val="10"/>
  </w:num>
  <w:num w:numId="5">
    <w:abstractNumId w:val="13"/>
  </w:num>
  <w:num w:numId="6">
    <w:abstractNumId w:val="8"/>
  </w:num>
  <w:num w:numId="7">
    <w:abstractNumId w:val="15"/>
  </w:num>
  <w:num w:numId="8">
    <w:abstractNumId w:val="5"/>
  </w:num>
  <w:num w:numId="9">
    <w:abstractNumId w:val="1"/>
  </w:num>
  <w:num w:numId="10">
    <w:abstractNumId w:val="3"/>
  </w:num>
  <w:num w:numId="11">
    <w:abstractNumId w:val="11"/>
  </w:num>
  <w:num w:numId="12">
    <w:abstractNumId w:val="0"/>
  </w:num>
  <w:num w:numId="13">
    <w:abstractNumId w:val="2"/>
  </w:num>
  <w:num w:numId="14">
    <w:abstractNumId w:val="9"/>
  </w:num>
  <w:num w:numId="15">
    <w:abstractNumId w:val="6"/>
  </w:num>
  <w:num w:numId="16">
    <w:abstractNumId w:val="17"/>
  </w:num>
  <w:num w:numId="17">
    <w:abstractNumId w:val="18"/>
  </w:num>
  <w:num w:numId="18">
    <w:abstractNumId w:val="16"/>
  </w:num>
  <w:num w:numId="19">
    <w:abstractNumId w:val="12"/>
  </w:num>
  <w:num w:numId="20">
    <w:abstractNumId w:val="14"/>
  </w:num>
  <w:numIdMacAtCleanup w:val="20"/>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Lucas Heinen de Menezes">
    <w15:presenceInfo w15:providerId="AD" w15:userId="S::lhmenezes@prefeitura.sp.gov.br::afa39b3e-7ee6-472c-bf16-bdcd788ebfc3"/>
  </w15:person>
  <w15:person w15:author="Janaina Soares Silva Duarte">
    <w15:presenceInfo w15:providerId="AD" w15:userId="S::janainaduarte@prefeitura.sp.gov.br::20d72ded-2341-4e7f-9189-907c96527e4b"/>
  </w15:person>
  <w15:person w15:author="Paulo Cesar Marques Silva">
    <w15:presenceInfo w15:providerId="AD" w15:userId="S::pcmsilva@prefeitura.sp.gov.br::4582e651-7a96-42e8-b127-627ad1e95b51"/>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grammar="clean"/>
  <w:mailMerge>
    <w:mainDocumentType w:val="formLetters"/>
    <w:linkToQuery/>
    <w:dataType w:val="native"/>
    <w:connectString w:val="Provider=Microsoft.ACE.OLEDB.12.0;User ID=Admin;Data Source=C:\Users\Janaina\OneDrive - rede.sp\DPRP\Núcleo de Atas de Registro de Preços\Atas Registro Preços\ARP 2025\ARP 00x-2025 - Mobiliário Padrão (Tudão)\fdr.xlsx;Mode=Read;Extended Properties=&quot;HDR=YES;IMEX=1;&quot;;Jet OLEDB:System database=&quot;&quot;;Jet OLEDB:Registry Path=&quot;&quot;;Jet OLEDB:Engine Type=37;Jet OLEDB:Database Locking Mode=0;Jet OLEDB:Global Partial Bulk Ops=2;Jet OLEDB:Global Bulk Transactions=1;Jet OLEDB:New Database Password=&quot;&quot;;Jet OLEDB:Create System Database=False;Jet OLEDB:Encrypt Database=False;Jet OLEDB:Don't Copy Locale on Compact=False;Jet OLEDB:Compact Without Replica Repair=False;Jet OLEDB:SFP=False;Jet OLEDB:Support Complex Data=False;Jet OLEDB:Bypass UserInfo Validation=False;Jet OLEDB:Limited DB Caching=False;Jet OLEDB:Bypass ChoiceField Validation=False"/>
    <w:query w:val="SELECT * FROM `Plan1$`"/>
    <w:viewMergedData/>
    <w:activeRecord w:val="5"/>
    <w:odso>
      <w:udl w:val="Provider=Microsoft.ACE.OLEDB.12.0;User ID=Admin;Data Source=C:\Users\d734455\OneDrive - rede.sp\DPRP - SMG - COBES\Núcleo de Atas de Registro de Preços\Atas Registro Preços\ARP 2025\ARP 00x-2025 - Mobiliário Padrão (Tudão)\fdr.xlsx;Mode=Read;Extended Properties=&quot;HDR=YES;IMEX=1;&quot;;Jet OLEDB:System database=&quot;&quot;;Jet OLEDB:Registry Path=&quot;&quot;;Jet OLEDB:Engine Type=37;Jet OLEDB:Database Locking Mode=0;Jet OLEDB:Global Partial Bulk Ops=2;Jet OLEDB:Global Bulk Transactions=1;Jet OLEDB:New Database Password=&quot;&quot;;Jet OLEDB:Create System Database=False;Jet OLEDB:Encrypt Database=False;Jet OLEDB:Don't Copy Locale on Compact=False;Jet OLEDB:Compact Without Replica Repair=False;Jet OLEDB:SFP=False;Jet OLEDB:Support Complex Data=False;Jet OLEDB:Bypass UserInfo Validation=False"/>
      <w:table w:val="Plan1$"/>
      <w:src r:id="rId1"/>
      <w:colDelim w:val="9"/>
      <w:type w:val="database"/>
      <w:fHdr/>
      <w:fieldMapData>
        <w:column w:val="0"/>
        <w:lid w:val="pt-BR"/>
      </w:fieldMapData>
      <w:fieldMapData>
        <w:type w:val="dbColumn"/>
        <w:name w:val="Cargo"/>
        <w:mappedName w:val="Título honorário"/>
        <w:column w:val="13"/>
        <w:lid w:val="pt-BR"/>
      </w:fieldMapData>
      <w:fieldMapData>
        <w:type w:val="dbColumn"/>
        <w:name w:val="Nome"/>
        <w:mappedName w:val="Nome"/>
        <w:column w:val="12"/>
        <w:lid w:val="pt-BR"/>
      </w:fieldMapData>
      <w:fieldMapData>
        <w:column w:val="0"/>
        <w:lid w:val="pt-BR"/>
      </w:fieldMapData>
      <w:fieldMapData>
        <w:column w:val="0"/>
        <w:lid w:val="pt-BR"/>
      </w:fieldMapData>
      <w:fieldMapData>
        <w:column w:val="0"/>
        <w:lid w:val="pt-BR"/>
      </w:fieldMapData>
      <w:fieldMapData>
        <w:column w:val="0"/>
        <w:lid w:val="pt-BR"/>
      </w:fieldMapData>
      <w:fieldMapData>
        <w:type w:val="dbColumn"/>
        <w:name w:val="Cargo"/>
        <w:mappedName w:val="Cargo"/>
        <w:column w:val="13"/>
        <w:lid w:val="pt-BR"/>
      </w:fieldMapData>
      <w:fieldMapData>
        <w:column w:val="0"/>
        <w:lid w:val="pt-BR"/>
      </w:fieldMapData>
      <w:fieldMapData>
        <w:type w:val="dbColumn"/>
        <w:name w:val="Endereço"/>
        <w:mappedName w:val="Endereço 1"/>
        <w:column w:val="8"/>
        <w:lid w:val="pt-BR"/>
      </w:fieldMapData>
      <w:fieldMapData>
        <w:column w:val="0"/>
        <w:lid w:val="pt-BR"/>
      </w:fieldMapData>
      <w:fieldMapData>
        <w:column w:val="0"/>
        <w:lid w:val="pt-BR"/>
      </w:fieldMapData>
      <w:fieldMapData>
        <w:column w:val="0"/>
        <w:lid w:val="pt-BR"/>
      </w:fieldMapData>
      <w:fieldMapData>
        <w:column w:val="0"/>
        <w:lid w:val="pt-BR"/>
      </w:fieldMapData>
      <w:fieldMapData>
        <w:column w:val="0"/>
        <w:lid w:val="pt-BR"/>
      </w:fieldMapData>
      <w:fieldMapData>
        <w:type w:val="dbColumn"/>
        <w:name w:val="Telefone"/>
        <w:mappedName w:val="Telefone Comercial"/>
        <w:column w:val="15"/>
        <w:lid w:val="pt-BR"/>
      </w:fieldMapData>
      <w:fieldMapData>
        <w:column w:val="0"/>
        <w:lid w:val="pt-BR"/>
      </w:fieldMapData>
      <w:fieldMapData>
        <w:column w:val="0"/>
        <w:lid w:val="pt-BR"/>
      </w:fieldMapData>
      <w:fieldMapData>
        <w:column w:val="0"/>
        <w:lid w:val="pt-BR"/>
      </w:fieldMapData>
      <w:fieldMapData>
        <w:type w:val="dbColumn"/>
        <w:name w:val="E-mail"/>
        <w:mappedName w:val="Endereço de email"/>
        <w:column w:val="14"/>
        <w:lid w:val="pt-BR"/>
      </w:fieldMapData>
      <w:fieldMapData>
        <w:column w:val="0"/>
        <w:lid w:val="pt-BR"/>
      </w:fieldMapData>
      <w:fieldMapData>
        <w:column w:val="0"/>
        <w:lid w:val="pt-BR"/>
      </w:fieldMapData>
      <w:fieldMapData>
        <w:column w:val="0"/>
        <w:lid w:val="pt-BR"/>
      </w:fieldMapData>
      <w:fieldMapData>
        <w:column w:val="0"/>
        <w:lid w:val="pt-BR"/>
      </w:fieldMapData>
      <w:fieldMapData>
        <w:column w:val="0"/>
        <w:lid w:val="pt-BR"/>
      </w:fieldMapData>
      <w:fieldMapData>
        <w:column w:val="0"/>
        <w:lid w:val="pt-BR"/>
      </w:fieldMapData>
      <w:fieldMapData>
        <w:column w:val="0"/>
        <w:lid w:val="pt-BR"/>
      </w:fieldMapData>
      <w:fieldMapData>
        <w:column w:val="0"/>
        <w:lid w:val="pt-BR"/>
      </w:fieldMapData>
      <w:fieldMapData>
        <w:column w:val="0"/>
        <w:lid w:val="pt-BR"/>
      </w:fieldMapData>
      <w:fieldMapData>
        <w:column w:val="0"/>
        <w:lid w:val="pt-BR"/>
      </w:fieldMapData>
    </w:odso>
  </w:mailMerge>
  <w:defaultTabStop w:val="720"/>
  <w:hyphenationZone w:val="425"/>
  <w:drawingGridHorizontalSpacing w:val="110"/>
  <w:displayHorizontalDrawingGridEvery w:val="2"/>
  <w:characterSpacingControl w:val="doNotCompress"/>
  <w:footnotePr>
    <w:footnote w:id="-1"/>
    <w:footnote w:id="0"/>
  </w:footnotePr>
  <w:endnotePr>
    <w:endnote w:id="-1"/>
    <w:endnote w:id="0"/>
  </w:endnotePr>
  <w:compat>
    <w:ulTrailSpace/>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F45B4"/>
    <w:rsid w:val="000A2AF6"/>
    <w:rsid w:val="000F2DC3"/>
    <w:rsid w:val="002F45B4"/>
    <w:rsid w:val="00425814"/>
    <w:rsid w:val="004327DC"/>
    <w:rsid w:val="00447C6F"/>
    <w:rsid w:val="004D6B37"/>
    <w:rsid w:val="006A0DFC"/>
    <w:rsid w:val="006C2B3F"/>
    <w:rsid w:val="006D401F"/>
    <w:rsid w:val="00726469"/>
    <w:rsid w:val="008C7F02"/>
    <w:rsid w:val="009D1B1F"/>
    <w:rsid w:val="00A65F64"/>
    <w:rsid w:val="00A8394B"/>
    <w:rsid w:val="00B4748F"/>
    <w:rsid w:val="00B711AF"/>
    <w:rsid w:val="00D7580C"/>
    <w:rsid w:val="00DA54F3"/>
    <w:rsid w:val="00E156AA"/>
    <w:rsid w:val="00E37859"/>
    <w:rsid w:val="00EA1D00"/>
    <w:rsid w:val="00ED7F1C"/>
    <w:rsid w:val="00F07DF7"/>
    <w:rsid w:val="032017F0"/>
    <w:rsid w:val="0B3386A1"/>
    <w:rsid w:val="16A97293"/>
    <w:rsid w:val="27D4EAA5"/>
    <w:rsid w:val="2C274ED8"/>
    <w:rsid w:val="2E2ECCB9"/>
    <w:rsid w:val="30B6BD10"/>
    <w:rsid w:val="32218B00"/>
    <w:rsid w:val="34E9B5C7"/>
    <w:rsid w:val="35D0338B"/>
    <w:rsid w:val="444D6103"/>
    <w:rsid w:val="475C3562"/>
    <w:rsid w:val="4AD728B0"/>
    <w:rsid w:val="54A27007"/>
    <w:rsid w:val="54EC5B1B"/>
    <w:rsid w:val="597032E7"/>
    <w:rsid w:val="5DB1729F"/>
    <w:rsid w:val="67D68EB7"/>
    <w:rsid w:val="724892FA"/>
    <w:rsid w:val="75949E09"/>
    <w:rsid w:val="767C6873"/>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8BFF00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uiPriority w:val="1"/>
    <w:qFormat/>
    <w:rPr>
      <w:rFonts w:ascii="Calibri" w:eastAsia="Calibri" w:hAnsi="Calibri" w:cs="Calibri"/>
      <w:lang w:val="pt-PT"/>
    </w:rPr>
  </w:style>
  <w:style w:type="paragraph" w:styleId="Ttulo1">
    <w:name w:val="heading 1"/>
    <w:basedOn w:val="Normal"/>
    <w:uiPriority w:val="1"/>
    <w:qFormat/>
    <w:pPr>
      <w:ind w:left="142"/>
      <w:outlineLvl w:val="0"/>
    </w:pPr>
    <w:rPr>
      <w:b/>
      <w:bCs/>
      <w:sz w:val="24"/>
      <w:szCs w:val="24"/>
    </w:rPr>
  </w:style>
  <w:style w:type="paragraph" w:styleId="Ttulo2">
    <w:name w:val="heading 2"/>
    <w:basedOn w:val="Normal"/>
    <w:uiPriority w:val="1"/>
    <w:qFormat/>
    <w:pPr>
      <w:ind w:left="149"/>
      <w:outlineLvl w:val="1"/>
    </w:pPr>
    <w:rPr>
      <w:b/>
      <w:bCs/>
    </w:rPr>
  </w:style>
  <w:style w:type="character" w:default="1" w:styleId="Fontepargpadro">
    <w:name w:val="Default Paragraph Font"/>
    <w:uiPriority w:val="1"/>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Corpodetexto">
    <w:name w:val="Body Text"/>
    <w:basedOn w:val="Normal"/>
    <w:uiPriority w:val="1"/>
    <w:qFormat/>
  </w:style>
  <w:style w:type="paragraph" w:styleId="PargrafodaLista">
    <w:name w:val="List Paragraph"/>
    <w:basedOn w:val="Normal"/>
    <w:uiPriority w:val="1"/>
    <w:qFormat/>
    <w:pPr>
      <w:ind w:left="1282" w:hanging="1133"/>
      <w:jc w:val="both"/>
    </w:pPr>
  </w:style>
  <w:style w:type="paragraph" w:customStyle="1" w:styleId="TableParagraph">
    <w:name w:val="Table Paragraph"/>
    <w:basedOn w:val="Normal"/>
    <w:uiPriority w:val="1"/>
    <w:qFormat/>
    <w:pPr>
      <w:jc w:val="center"/>
    </w:pPr>
  </w:style>
  <w:style w:type="paragraph" w:styleId="Textodebalo">
    <w:name w:val="Balloon Text"/>
    <w:basedOn w:val="Normal"/>
    <w:link w:val="TextodebaloChar"/>
    <w:uiPriority w:val="99"/>
    <w:semiHidden/>
    <w:unhideWhenUsed/>
    <w:rsid w:val="00425814"/>
    <w:rPr>
      <w:rFonts w:ascii="Tahoma" w:hAnsi="Tahoma" w:cs="Tahoma"/>
      <w:sz w:val="16"/>
      <w:szCs w:val="16"/>
    </w:rPr>
  </w:style>
  <w:style w:type="character" w:customStyle="1" w:styleId="TextodebaloChar">
    <w:name w:val="Texto de balão Char"/>
    <w:basedOn w:val="Fontepargpadro"/>
    <w:link w:val="Textodebalo"/>
    <w:uiPriority w:val="99"/>
    <w:semiHidden/>
    <w:rsid w:val="00425814"/>
    <w:rPr>
      <w:rFonts w:ascii="Tahoma" w:eastAsia="Calibri" w:hAnsi="Tahoma" w:cs="Tahoma"/>
      <w:sz w:val="16"/>
      <w:szCs w:val="16"/>
      <w:lang w:val="pt-PT"/>
    </w:rPr>
  </w:style>
  <w:style w:type="paragraph" w:styleId="Cabealho">
    <w:name w:val="header"/>
    <w:basedOn w:val="Normal"/>
    <w:link w:val="CabealhoChar"/>
    <w:uiPriority w:val="99"/>
    <w:unhideWhenUsed/>
    <w:rsid w:val="00425814"/>
    <w:pPr>
      <w:tabs>
        <w:tab w:val="center" w:pos="4252"/>
        <w:tab w:val="right" w:pos="8504"/>
      </w:tabs>
    </w:pPr>
  </w:style>
  <w:style w:type="character" w:customStyle="1" w:styleId="CabealhoChar">
    <w:name w:val="Cabeçalho Char"/>
    <w:basedOn w:val="Fontepargpadro"/>
    <w:link w:val="Cabealho"/>
    <w:uiPriority w:val="99"/>
    <w:rsid w:val="00425814"/>
    <w:rPr>
      <w:rFonts w:ascii="Calibri" w:eastAsia="Calibri" w:hAnsi="Calibri" w:cs="Calibri"/>
      <w:lang w:val="pt-PT"/>
    </w:rPr>
  </w:style>
  <w:style w:type="paragraph" w:styleId="Rodap">
    <w:name w:val="footer"/>
    <w:basedOn w:val="Normal"/>
    <w:link w:val="RodapChar"/>
    <w:uiPriority w:val="99"/>
    <w:unhideWhenUsed/>
    <w:rsid w:val="00425814"/>
    <w:pPr>
      <w:tabs>
        <w:tab w:val="center" w:pos="4252"/>
        <w:tab w:val="right" w:pos="8504"/>
      </w:tabs>
    </w:pPr>
  </w:style>
  <w:style w:type="character" w:customStyle="1" w:styleId="RodapChar">
    <w:name w:val="Rodapé Char"/>
    <w:basedOn w:val="Fontepargpadro"/>
    <w:link w:val="Rodap"/>
    <w:uiPriority w:val="99"/>
    <w:rsid w:val="00425814"/>
    <w:rPr>
      <w:rFonts w:ascii="Calibri" w:eastAsia="Calibri" w:hAnsi="Calibri" w:cs="Calibri"/>
      <w:lang w:val="pt-PT"/>
    </w:rPr>
  </w:style>
  <w:style w:type="character" w:customStyle="1" w:styleId="normaltextrun">
    <w:name w:val="normaltextrun"/>
    <w:basedOn w:val="Fontepargpadro"/>
    <w:rsid w:val="00A8394B"/>
  </w:style>
  <w:style w:type="paragraph" w:customStyle="1" w:styleId="paragraph">
    <w:name w:val="paragraph"/>
    <w:basedOn w:val="Normal"/>
    <w:rsid w:val="00A8394B"/>
    <w:pPr>
      <w:widowControl/>
      <w:autoSpaceDE/>
      <w:autoSpaceDN/>
      <w:spacing w:before="100" w:beforeAutospacing="1" w:after="100" w:afterAutospacing="1"/>
    </w:pPr>
    <w:rPr>
      <w:rFonts w:ascii="Times New Roman" w:eastAsia="Times New Roman" w:hAnsi="Times New Roman" w:cs="Times New Roman"/>
      <w:sz w:val="24"/>
      <w:szCs w:val="24"/>
      <w:lang w:val="pt-BR" w:eastAsia="pt-BR"/>
    </w:rPr>
  </w:style>
  <w:style w:type="character" w:customStyle="1" w:styleId="eop">
    <w:name w:val="eop"/>
    <w:basedOn w:val="Fontepargpadro"/>
    <w:rsid w:val="00A8394B"/>
  </w:style>
  <w:style w:type="character" w:customStyle="1" w:styleId="tabchar">
    <w:name w:val="tabchar"/>
    <w:basedOn w:val="Fontepargpadro"/>
    <w:rsid w:val="00A8394B"/>
  </w:style>
  <w:style w:type="paragraph" w:styleId="Textodecomentrio">
    <w:name w:val="annotation text"/>
    <w:basedOn w:val="Normal"/>
    <w:link w:val="TextodecomentrioChar"/>
    <w:uiPriority w:val="99"/>
    <w:semiHidden/>
    <w:unhideWhenUsed/>
    <w:rPr>
      <w:sz w:val="20"/>
      <w:szCs w:val="20"/>
    </w:rPr>
  </w:style>
  <w:style w:type="character" w:customStyle="1" w:styleId="TextodecomentrioChar">
    <w:name w:val="Texto de comentário Char"/>
    <w:basedOn w:val="Fontepargpadro"/>
    <w:link w:val="Textodecomentrio"/>
    <w:uiPriority w:val="99"/>
    <w:semiHidden/>
    <w:rPr>
      <w:rFonts w:ascii="Calibri" w:eastAsia="Calibri" w:hAnsi="Calibri" w:cs="Calibri"/>
      <w:sz w:val="20"/>
      <w:szCs w:val="20"/>
      <w:lang w:val="pt-PT"/>
    </w:rPr>
  </w:style>
  <w:style w:type="character" w:styleId="Refdecomentrio">
    <w:name w:val="annotation reference"/>
    <w:basedOn w:val="Fontepargpadro"/>
    <w:uiPriority w:val="99"/>
    <w:semiHidden/>
    <w:unhideWhenUsed/>
    <w:rPr>
      <w:sz w:val="16"/>
      <w:szCs w:val="16"/>
    </w:rPr>
  </w:style>
  <w:style w:type="paragraph" w:customStyle="1" w:styleId="tabelatextocentralizado">
    <w:name w:val="tabela_texto_centralizado"/>
    <w:basedOn w:val="Normal"/>
    <w:rsid w:val="00EA1D00"/>
    <w:pPr>
      <w:widowControl/>
      <w:autoSpaceDE/>
      <w:autoSpaceDN/>
      <w:spacing w:before="100" w:beforeAutospacing="1" w:after="100" w:afterAutospacing="1"/>
    </w:pPr>
    <w:rPr>
      <w:rFonts w:ascii="Times New Roman" w:eastAsia="Times New Roman" w:hAnsi="Times New Roman" w:cs="Times New Roman"/>
      <w:sz w:val="24"/>
      <w:szCs w:val="24"/>
      <w:lang w:val="pt-BR" w:eastAsia="pt-BR"/>
    </w:rPr>
  </w:style>
  <w:style w:type="character" w:styleId="Forte">
    <w:name w:val="Strong"/>
    <w:basedOn w:val="Fontepargpadro"/>
    <w:uiPriority w:val="22"/>
    <w:qFormat/>
    <w:rsid w:val="00EA1D00"/>
    <w:rPr>
      <w:b/>
      <w:b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uiPriority w:val="1"/>
    <w:qFormat/>
    <w:rPr>
      <w:rFonts w:ascii="Calibri" w:eastAsia="Calibri" w:hAnsi="Calibri" w:cs="Calibri"/>
      <w:lang w:val="pt-PT"/>
    </w:rPr>
  </w:style>
  <w:style w:type="paragraph" w:styleId="Ttulo1">
    <w:name w:val="heading 1"/>
    <w:basedOn w:val="Normal"/>
    <w:uiPriority w:val="1"/>
    <w:qFormat/>
    <w:pPr>
      <w:ind w:left="142"/>
      <w:outlineLvl w:val="0"/>
    </w:pPr>
    <w:rPr>
      <w:b/>
      <w:bCs/>
      <w:sz w:val="24"/>
      <w:szCs w:val="24"/>
    </w:rPr>
  </w:style>
  <w:style w:type="paragraph" w:styleId="Ttulo2">
    <w:name w:val="heading 2"/>
    <w:basedOn w:val="Normal"/>
    <w:uiPriority w:val="1"/>
    <w:qFormat/>
    <w:pPr>
      <w:ind w:left="149"/>
      <w:outlineLvl w:val="1"/>
    </w:pPr>
    <w:rPr>
      <w:b/>
      <w:bCs/>
    </w:rPr>
  </w:style>
  <w:style w:type="character" w:default="1" w:styleId="Fontepargpadro">
    <w:name w:val="Default Paragraph Font"/>
    <w:uiPriority w:val="1"/>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Corpodetexto">
    <w:name w:val="Body Text"/>
    <w:basedOn w:val="Normal"/>
    <w:uiPriority w:val="1"/>
    <w:qFormat/>
  </w:style>
  <w:style w:type="paragraph" w:styleId="PargrafodaLista">
    <w:name w:val="List Paragraph"/>
    <w:basedOn w:val="Normal"/>
    <w:uiPriority w:val="1"/>
    <w:qFormat/>
    <w:pPr>
      <w:ind w:left="1282" w:hanging="1133"/>
      <w:jc w:val="both"/>
    </w:pPr>
  </w:style>
  <w:style w:type="paragraph" w:customStyle="1" w:styleId="TableParagraph">
    <w:name w:val="Table Paragraph"/>
    <w:basedOn w:val="Normal"/>
    <w:uiPriority w:val="1"/>
    <w:qFormat/>
    <w:pPr>
      <w:jc w:val="center"/>
    </w:pPr>
  </w:style>
  <w:style w:type="paragraph" w:styleId="Textodebalo">
    <w:name w:val="Balloon Text"/>
    <w:basedOn w:val="Normal"/>
    <w:link w:val="TextodebaloChar"/>
    <w:uiPriority w:val="99"/>
    <w:semiHidden/>
    <w:unhideWhenUsed/>
    <w:rsid w:val="00425814"/>
    <w:rPr>
      <w:rFonts w:ascii="Tahoma" w:hAnsi="Tahoma" w:cs="Tahoma"/>
      <w:sz w:val="16"/>
      <w:szCs w:val="16"/>
    </w:rPr>
  </w:style>
  <w:style w:type="character" w:customStyle="1" w:styleId="TextodebaloChar">
    <w:name w:val="Texto de balão Char"/>
    <w:basedOn w:val="Fontepargpadro"/>
    <w:link w:val="Textodebalo"/>
    <w:uiPriority w:val="99"/>
    <w:semiHidden/>
    <w:rsid w:val="00425814"/>
    <w:rPr>
      <w:rFonts w:ascii="Tahoma" w:eastAsia="Calibri" w:hAnsi="Tahoma" w:cs="Tahoma"/>
      <w:sz w:val="16"/>
      <w:szCs w:val="16"/>
      <w:lang w:val="pt-PT"/>
    </w:rPr>
  </w:style>
  <w:style w:type="paragraph" w:styleId="Cabealho">
    <w:name w:val="header"/>
    <w:basedOn w:val="Normal"/>
    <w:link w:val="CabealhoChar"/>
    <w:uiPriority w:val="99"/>
    <w:unhideWhenUsed/>
    <w:rsid w:val="00425814"/>
    <w:pPr>
      <w:tabs>
        <w:tab w:val="center" w:pos="4252"/>
        <w:tab w:val="right" w:pos="8504"/>
      </w:tabs>
    </w:pPr>
  </w:style>
  <w:style w:type="character" w:customStyle="1" w:styleId="CabealhoChar">
    <w:name w:val="Cabeçalho Char"/>
    <w:basedOn w:val="Fontepargpadro"/>
    <w:link w:val="Cabealho"/>
    <w:uiPriority w:val="99"/>
    <w:rsid w:val="00425814"/>
    <w:rPr>
      <w:rFonts w:ascii="Calibri" w:eastAsia="Calibri" w:hAnsi="Calibri" w:cs="Calibri"/>
      <w:lang w:val="pt-PT"/>
    </w:rPr>
  </w:style>
  <w:style w:type="paragraph" w:styleId="Rodap">
    <w:name w:val="footer"/>
    <w:basedOn w:val="Normal"/>
    <w:link w:val="RodapChar"/>
    <w:uiPriority w:val="99"/>
    <w:unhideWhenUsed/>
    <w:rsid w:val="00425814"/>
    <w:pPr>
      <w:tabs>
        <w:tab w:val="center" w:pos="4252"/>
        <w:tab w:val="right" w:pos="8504"/>
      </w:tabs>
    </w:pPr>
  </w:style>
  <w:style w:type="character" w:customStyle="1" w:styleId="RodapChar">
    <w:name w:val="Rodapé Char"/>
    <w:basedOn w:val="Fontepargpadro"/>
    <w:link w:val="Rodap"/>
    <w:uiPriority w:val="99"/>
    <w:rsid w:val="00425814"/>
    <w:rPr>
      <w:rFonts w:ascii="Calibri" w:eastAsia="Calibri" w:hAnsi="Calibri" w:cs="Calibri"/>
      <w:lang w:val="pt-PT"/>
    </w:rPr>
  </w:style>
  <w:style w:type="character" w:customStyle="1" w:styleId="normaltextrun">
    <w:name w:val="normaltextrun"/>
    <w:basedOn w:val="Fontepargpadro"/>
    <w:rsid w:val="00A8394B"/>
  </w:style>
  <w:style w:type="paragraph" w:customStyle="1" w:styleId="paragraph">
    <w:name w:val="paragraph"/>
    <w:basedOn w:val="Normal"/>
    <w:rsid w:val="00A8394B"/>
    <w:pPr>
      <w:widowControl/>
      <w:autoSpaceDE/>
      <w:autoSpaceDN/>
      <w:spacing w:before="100" w:beforeAutospacing="1" w:after="100" w:afterAutospacing="1"/>
    </w:pPr>
    <w:rPr>
      <w:rFonts w:ascii="Times New Roman" w:eastAsia="Times New Roman" w:hAnsi="Times New Roman" w:cs="Times New Roman"/>
      <w:sz w:val="24"/>
      <w:szCs w:val="24"/>
      <w:lang w:val="pt-BR" w:eastAsia="pt-BR"/>
    </w:rPr>
  </w:style>
  <w:style w:type="character" w:customStyle="1" w:styleId="eop">
    <w:name w:val="eop"/>
    <w:basedOn w:val="Fontepargpadro"/>
    <w:rsid w:val="00A8394B"/>
  </w:style>
  <w:style w:type="character" w:customStyle="1" w:styleId="tabchar">
    <w:name w:val="tabchar"/>
    <w:basedOn w:val="Fontepargpadro"/>
    <w:rsid w:val="00A8394B"/>
  </w:style>
  <w:style w:type="paragraph" w:styleId="Textodecomentrio">
    <w:name w:val="annotation text"/>
    <w:basedOn w:val="Normal"/>
    <w:link w:val="TextodecomentrioChar"/>
    <w:uiPriority w:val="99"/>
    <w:semiHidden/>
    <w:unhideWhenUsed/>
    <w:rPr>
      <w:sz w:val="20"/>
      <w:szCs w:val="20"/>
    </w:rPr>
  </w:style>
  <w:style w:type="character" w:customStyle="1" w:styleId="TextodecomentrioChar">
    <w:name w:val="Texto de comentário Char"/>
    <w:basedOn w:val="Fontepargpadro"/>
    <w:link w:val="Textodecomentrio"/>
    <w:uiPriority w:val="99"/>
    <w:semiHidden/>
    <w:rPr>
      <w:rFonts w:ascii="Calibri" w:eastAsia="Calibri" w:hAnsi="Calibri" w:cs="Calibri"/>
      <w:sz w:val="20"/>
      <w:szCs w:val="20"/>
      <w:lang w:val="pt-PT"/>
    </w:rPr>
  </w:style>
  <w:style w:type="character" w:styleId="Refdecomentrio">
    <w:name w:val="annotation reference"/>
    <w:basedOn w:val="Fontepargpadro"/>
    <w:uiPriority w:val="99"/>
    <w:semiHidden/>
    <w:unhideWhenUsed/>
    <w:rPr>
      <w:sz w:val="16"/>
      <w:szCs w:val="16"/>
    </w:rPr>
  </w:style>
  <w:style w:type="paragraph" w:customStyle="1" w:styleId="tabelatextocentralizado">
    <w:name w:val="tabela_texto_centralizado"/>
    <w:basedOn w:val="Normal"/>
    <w:rsid w:val="00EA1D00"/>
    <w:pPr>
      <w:widowControl/>
      <w:autoSpaceDE/>
      <w:autoSpaceDN/>
      <w:spacing w:before="100" w:beforeAutospacing="1" w:after="100" w:afterAutospacing="1"/>
    </w:pPr>
    <w:rPr>
      <w:rFonts w:ascii="Times New Roman" w:eastAsia="Times New Roman" w:hAnsi="Times New Roman" w:cs="Times New Roman"/>
      <w:sz w:val="24"/>
      <w:szCs w:val="24"/>
      <w:lang w:val="pt-BR" w:eastAsia="pt-BR"/>
    </w:rPr>
  </w:style>
  <w:style w:type="character" w:styleId="Forte">
    <w:name w:val="Strong"/>
    <w:basedOn w:val="Fontepargpadro"/>
    <w:uiPriority w:val="22"/>
    <w:qFormat/>
    <w:rsid w:val="00EA1D00"/>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30101084">
      <w:bodyDiv w:val="1"/>
      <w:marLeft w:val="0"/>
      <w:marRight w:val="0"/>
      <w:marTop w:val="0"/>
      <w:marBottom w:val="0"/>
      <w:divBdr>
        <w:top w:val="none" w:sz="0" w:space="0" w:color="auto"/>
        <w:left w:val="none" w:sz="0" w:space="0" w:color="auto"/>
        <w:bottom w:val="none" w:sz="0" w:space="0" w:color="auto"/>
        <w:right w:val="none" w:sz="0" w:space="0" w:color="auto"/>
      </w:divBdr>
    </w:div>
    <w:div w:id="143471211">
      <w:bodyDiv w:val="1"/>
      <w:marLeft w:val="0"/>
      <w:marRight w:val="0"/>
      <w:marTop w:val="0"/>
      <w:marBottom w:val="0"/>
      <w:divBdr>
        <w:top w:val="none" w:sz="0" w:space="0" w:color="auto"/>
        <w:left w:val="none" w:sz="0" w:space="0" w:color="auto"/>
        <w:bottom w:val="none" w:sz="0" w:space="0" w:color="auto"/>
        <w:right w:val="none" w:sz="0" w:space="0" w:color="auto"/>
      </w:divBdr>
    </w:div>
    <w:div w:id="218173539">
      <w:bodyDiv w:val="1"/>
      <w:marLeft w:val="0"/>
      <w:marRight w:val="0"/>
      <w:marTop w:val="0"/>
      <w:marBottom w:val="0"/>
      <w:divBdr>
        <w:top w:val="none" w:sz="0" w:space="0" w:color="auto"/>
        <w:left w:val="none" w:sz="0" w:space="0" w:color="auto"/>
        <w:bottom w:val="none" w:sz="0" w:space="0" w:color="auto"/>
        <w:right w:val="none" w:sz="0" w:space="0" w:color="auto"/>
      </w:divBdr>
      <w:divsChild>
        <w:div w:id="856895117">
          <w:marLeft w:val="0"/>
          <w:marRight w:val="0"/>
          <w:marTop w:val="0"/>
          <w:marBottom w:val="0"/>
          <w:divBdr>
            <w:top w:val="none" w:sz="0" w:space="0" w:color="auto"/>
            <w:left w:val="none" w:sz="0" w:space="0" w:color="auto"/>
            <w:bottom w:val="none" w:sz="0" w:space="0" w:color="auto"/>
            <w:right w:val="none" w:sz="0" w:space="0" w:color="auto"/>
          </w:divBdr>
        </w:div>
        <w:div w:id="1777094728">
          <w:marLeft w:val="0"/>
          <w:marRight w:val="0"/>
          <w:marTop w:val="0"/>
          <w:marBottom w:val="0"/>
          <w:divBdr>
            <w:top w:val="none" w:sz="0" w:space="0" w:color="auto"/>
            <w:left w:val="none" w:sz="0" w:space="0" w:color="auto"/>
            <w:bottom w:val="none" w:sz="0" w:space="0" w:color="auto"/>
            <w:right w:val="none" w:sz="0" w:space="0" w:color="auto"/>
          </w:divBdr>
        </w:div>
        <w:div w:id="1115906706">
          <w:marLeft w:val="0"/>
          <w:marRight w:val="0"/>
          <w:marTop w:val="0"/>
          <w:marBottom w:val="0"/>
          <w:divBdr>
            <w:top w:val="none" w:sz="0" w:space="0" w:color="auto"/>
            <w:left w:val="none" w:sz="0" w:space="0" w:color="auto"/>
            <w:bottom w:val="none" w:sz="0" w:space="0" w:color="auto"/>
            <w:right w:val="none" w:sz="0" w:space="0" w:color="auto"/>
          </w:divBdr>
          <w:divsChild>
            <w:div w:id="2059041182">
              <w:marLeft w:val="0"/>
              <w:marRight w:val="0"/>
              <w:marTop w:val="0"/>
              <w:marBottom w:val="0"/>
              <w:divBdr>
                <w:top w:val="none" w:sz="0" w:space="0" w:color="auto"/>
                <w:left w:val="none" w:sz="0" w:space="0" w:color="auto"/>
                <w:bottom w:val="none" w:sz="0" w:space="0" w:color="auto"/>
                <w:right w:val="none" w:sz="0" w:space="0" w:color="auto"/>
              </w:divBdr>
            </w:div>
          </w:divsChild>
        </w:div>
        <w:div w:id="977497170">
          <w:marLeft w:val="0"/>
          <w:marRight w:val="0"/>
          <w:marTop w:val="0"/>
          <w:marBottom w:val="0"/>
          <w:divBdr>
            <w:top w:val="none" w:sz="0" w:space="0" w:color="auto"/>
            <w:left w:val="none" w:sz="0" w:space="0" w:color="auto"/>
            <w:bottom w:val="none" w:sz="0" w:space="0" w:color="auto"/>
            <w:right w:val="none" w:sz="0" w:space="0" w:color="auto"/>
          </w:divBdr>
          <w:divsChild>
            <w:div w:id="851147806">
              <w:marLeft w:val="0"/>
              <w:marRight w:val="0"/>
              <w:marTop w:val="0"/>
              <w:marBottom w:val="0"/>
              <w:divBdr>
                <w:top w:val="none" w:sz="0" w:space="0" w:color="auto"/>
                <w:left w:val="none" w:sz="0" w:space="0" w:color="auto"/>
                <w:bottom w:val="none" w:sz="0" w:space="0" w:color="auto"/>
                <w:right w:val="none" w:sz="0" w:space="0" w:color="auto"/>
              </w:divBdr>
            </w:div>
          </w:divsChild>
        </w:div>
        <w:div w:id="1734038522">
          <w:marLeft w:val="0"/>
          <w:marRight w:val="0"/>
          <w:marTop w:val="0"/>
          <w:marBottom w:val="0"/>
          <w:divBdr>
            <w:top w:val="none" w:sz="0" w:space="0" w:color="auto"/>
            <w:left w:val="none" w:sz="0" w:space="0" w:color="auto"/>
            <w:bottom w:val="none" w:sz="0" w:space="0" w:color="auto"/>
            <w:right w:val="none" w:sz="0" w:space="0" w:color="auto"/>
          </w:divBdr>
          <w:divsChild>
            <w:div w:id="506480000">
              <w:marLeft w:val="0"/>
              <w:marRight w:val="0"/>
              <w:marTop w:val="0"/>
              <w:marBottom w:val="0"/>
              <w:divBdr>
                <w:top w:val="none" w:sz="0" w:space="0" w:color="auto"/>
                <w:left w:val="none" w:sz="0" w:space="0" w:color="auto"/>
                <w:bottom w:val="none" w:sz="0" w:space="0" w:color="auto"/>
                <w:right w:val="none" w:sz="0" w:space="0" w:color="auto"/>
              </w:divBdr>
            </w:div>
          </w:divsChild>
        </w:div>
        <w:div w:id="619066915">
          <w:marLeft w:val="0"/>
          <w:marRight w:val="0"/>
          <w:marTop w:val="0"/>
          <w:marBottom w:val="0"/>
          <w:divBdr>
            <w:top w:val="none" w:sz="0" w:space="0" w:color="auto"/>
            <w:left w:val="none" w:sz="0" w:space="0" w:color="auto"/>
            <w:bottom w:val="none" w:sz="0" w:space="0" w:color="auto"/>
            <w:right w:val="none" w:sz="0" w:space="0" w:color="auto"/>
          </w:divBdr>
          <w:divsChild>
            <w:div w:id="951936065">
              <w:marLeft w:val="0"/>
              <w:marRight w:val="0"/>
              <w:marTop w:val="0"/>
              <w:marBottom w:val="0"/>
              <w:divBdr>
                <w:top w:val="none" w:sz="0" w:space="0" w:color="auto"/>
                <w:left w:val="none" w:sz="0" w:space="0" w:color="auto"/>
                <w:bottom w:val="none" w:sz="0" w:space="0" w:color="auto"/>
                <w:right w:val="none" w:sz="0" w:space="0" w:color="auto"/>
              </w:divBdr>
            </w:div>
          </w:divsChild>
        </w:div>
        <w:div w:id="1276785582">
          <w:marLeft w:val="0"/>
          <w:marRight w:val="0"/>
          <w:marTop w:val="0"/>
          <w:marBottom w:val="0"/>
          <w:divBdr>
            <w:top w:val="none" w:sz="0" w:space="0" w:color="auto"/>
            <w:left w:val="none" w:sz="0" w:space="0" w:color="auto"/>
            <w:bottom w:val="none" w:sz="0" w:space="0" w:color="auto"/>
            <w:right w:val="none" w:sz="0" w:space="0" w:color="auto"/>
          </w:divBdr>
          <w:divsChild>
            <w:div w:id="1892033010">
              <w:marLeft w:val="0"/>
              <w:marRight w:val="0"/>
              <w:marTop w:val="0"/>
              <w:marBottom w:val="0"/>
              <w:divBdr>
                <w:top w:val="none" w:sz="0" w:space="0" w:color="auto"/>
                <w:left w:val="none" w:sz="0" w:space="0" w:color="auto"/>
                <w:bottom w:val="none" w:sz="0" w:space="0" w:color="auto"/>
                <w:right w:val="none" w:sz="0" w:space="0" w:color="auto"/>
              </w:divBdr>
            </w:div>
          </w:divsChild>
        </w:div>
        <w:div w:id="788548182">
          <w:marLeft w:val="0"/>
          <w:marRight w:val="0"/>
          <w:marTop w:val="0"/>
          <w:marBottom w:val="0"/>
          <w:divBdr>
            <w:top w:val="none" w:sz="0" w:space="0" w:color="auto"/>
            <w:left w:val="none" w:sz="0" w:space="0" w:color="auto"/>
            <w:bottom w:val="none" w:sz="0" w:space="0" w:color="auto"/>
            <w:right w:val="none" w:sz="0" w:space="0" w:color="auto"/>
          </w:divBdr>
        </w:div>
        <w:div w:id="1525901580">
          <w:marLeft w:val="0"/>
          <w:marRight w:val="0"/>
          <w:marTop w:val="0"/>
          <w:marBottom w:val="0"/>
          <w:divBdr>
            <w:top w:val="none" w:sz="0" w:space="0" w:color="auto"/>
            <w:left w:val="none" w:sz="0" w:space="0" w:color="auto"/>
            <w:bottom w:val="none" w:sz="0" w:space="0" w:color="auto"/>
            <w:right w:val="none" w:sz="0" w:space="0" w:color="auto"/>
          </w:divBdr>
        </w:div>
        <w:div w:id="232392473">
          <w:marLeft w:val="0"/>
          <w:marRight w:val="0"/>
          <w:marTop w:val="0"/>
          <w:marBottom w:val="0"/>
          <w:divBdr>
            <w:top w:val="none" w:sz="0" w:space="0" w:color="auto"/>
            <w:left w:val="none" w:sz="0" w:space="0" w:color="auto"/>
            <w:bottom w:val="none" w:sz="0" w:space="0" w:color="auto"/>
            <w:right w:val="none" w:sz="0" w:space="0" w:color="auto"/>
          </w:divBdr>
        </w:div>
        <w:div w:id="1450466720">
          <w:marLeft w:val="0"/>
          <w:marRight w:val="0"/>
          <w:marTop w:val="0"/>
          <w:marBottom w:val="0"/>
          <w:divBdr>
            <w:top w:val="none" w:sz="0" w:space="0" w:color="auto"/>
            <w:left w:val="none" w:sz="0" w:space="0" w:color="auto"/>
            <w:bottom w:val="none" w:sz="0" w:space="0" w:color="auto"/>
            <w:right w:val="none" w:sz="0" w:space="0" w:color="auto"/>
          </w:divBdr>
        </w:div>
        <w:div w:id="1807813553">
          <w:marLeft w:val="0"/>
          <w:marRight w:val="0"/>
          <w:marTop w:val="0"/>
          <w:marBottom w:val="0"/>
          <w:divBdr>
            <w:top w:val="none" w:sz="0" w:space="0" w:color="auto"/>
            <w:left w:val="none" w:sz="0" w:space="0" w:color="auto"/>
            <w:bottom w:val="none" w:sz="0" w:space="0" w:color="auto"/>
            <w:right w:val="none" w:sz="0" w:space="0" w:color="auto"/>
          </w:divBdr>
        </w:div>
        <w:div w:id="2120492402">
          <w:marLeft w:val="0"/>
          <w:marRight w:val="0"/>
          <w:marTop w:val="0"/>
          <w:marBottom w:val="0"/>
          <w:divBdr>
            <w:top w:val="none" w:sz="0" w:space="0" w:color="auto"/>
            <w:left w:val="none" w:sz="0" w:space="0" w:color="auto"/>
            <w:bottom w:val="none" w:sz="0" w:space="0" w:color="auto"/>
            <w:right w:val="none" w:sz="0" w:space="0" w:color="auto"/>
          </w:divBdr>
        </w:div>
        <w:div w:id="351567760">
          <w:marLeft w:val="0"/>
          <w:marRight w:val="0"/>
          <w:marTop w:val="0"/>
          <w:marBottom w:val="0"/>
          <w:divBdr>
            <w:top w:val="none" w:sz="0" w:space="0" w:color="auto"/>
            <w:left w:val="none" w:sz="0" w:space="0" w:color="auto"/>
            <w:bottom w:val="none" w:sz="0" w:space="0" w:color="auto"/>
            <w:right w:val="none" w:sz="0" w:space="0" w:color="auto"/>
          </w:divBdr>
        </w:div>
      </w:divsChild>
    </w:div>
    <w:div w:id="286088366">
      <w:bodyDiv w:val="1"/>
      <w:marLeft w:val="0"/>
      <w:marRight w:val="0"/>
      <w:marTop w:val="0"/>
      <w:marBottom w:val="0"/>
      <w:divBdr>
        <w:top w:val="none" w:sz="0" w:space="0" w:color="auto"/>
        <w:left w:val="none" w:sz="0" w:space="0" w:color="auto"/>
        <w:bottom w:val="none" w:sz="0" w:space="0" w:color="auto"/>
        <w:right w:val="none" w:sz="0" w:space="0" w:color="auto"/>
      </w:divBdr>
      <w:divsChild>
        <w:div w:id="80882196">
          <w:marLeft w:val="0"/>
          <w:marRight w:val="0"/>
          <w:marTop w:val="0"/>
          <w:marBottom w:val="0"/>
          <w:divBdr>
            <w:top w:val="none" w:sz="0" w:space="0" w:color="auto"/>
            <w:left w:val="none" w:sz="0" w:space="0" w:color="auto"/>
            <w:bottom w:val="none" w:sz="0" w:space="0" w:color="auto"/>
            <w:right w:val="none" w:sz="0" w:space="0" w:color="auto"/>
          </w:divBdr>
        </w:div>
        <w:div w:id="1364670029">
          <w:marLeft w:val="0"/>
          <w:marRight w:val="0"/>
          <w:marTop w:val="0"/>
          <w:marBottom w:val="0"/>
          <w:divBdr>
            <w:top w:val="none" w:sz="0" w:space="0" w:color="auto"/>
            <w:left w:val="none" w:sz="0" w:space="0" w:color="auto"/>
            <w:bottom w:val="none" w:sz="0" w:space="0" w:color="auto"/>
            <w:right w:val="none" w:sz="0" w:space="0" w:color="auto"/>
          </w:divBdr>
        </w:div>
        <w:div w:id="137378631">
          <w:marLeft w:val="0"/>
          <w:marRight w:val="0"/>
          <w:marTop w:val="0"/>
          <w:marBottom w:val="0"/>
          <w:divBdr>
            <w:top w:val="none" w:sz="0" w:space="0" w:color="auto"/>
            <w:left w:val="none" w:sz="0" w:space="0" w:color="auto"/>
            <w:bottom w:val="none" w:sz="0" w:space="0" w:color="auto"/>
            <w:right w:val="none" w:sz="0" w:space="0" w:color="auto"/>
          </w:divBdr>
          <w:divsChild>
            <w:div w:id="1292402574">
              <w:marLeft w:val="0"/>
              <w:marRight w:val="0"/>
              <w:marTop w:val="0"/>
              <w:marBottom w:val="0"/>
              <w:divBdr>
                <w:top w:val="none" w:sz="0" w:space="0" w:color="auto"/>
                <w:left w:val="none" w:sz="0" w:space="0" w:color="auto"/>
                <w:bottom w:val="none" w:sz="0" w:space="0" w:color="auto"/>
                <w:right w:val="none" w:sz="0" w:space="0" w:color="auto"/>
              </w:divBdr>
            </w:div>
          </w:divsChild>
        </w:div>
        <w:div w:id="1833906061">
          <w:marLeft w:val="0"/>
          <w:marRight w:val="0"/>
          <w:marTop w:val="0"/>
          <w:marBottom w:val="0"/>
          <w:divBdr>
            <w:top w:val="none" w:sz="0" w:space="0" w:color="auto"/>
            <w:left w:val="none" w:sz="0" w:space="0" w:color="auto"/>
            <w:bottom w:val="none" w:sz="0" w:space="0" w:color="auto"/>
            <w:right w:val="none" w:sz="0" w:space="0" w:color="auto"/>
          </w:divBdr>
          <w:divsChild>
            <w:div w:id="757990259">
              <w:marLeft w:val="0"/>
              <w:marRight w:val="0"/>
              <w:marTop w:val="0"/>
              <w:marBottom w:val="0"/>
              <w:divBdr>
                <w:top w:val="none" w:sz="0" w:space="0" w:color="auto"/>
                <w:left w:val="none" w:sz="0" w:space="0" w:color="auto"/>
                <w:bottom w:val="none" w:sz="0" w:space="0" w:color="auto"/>
                <w:right w:val="none" w:sz="0" w:space="0" w:color="auto"/>
              </w:divBdr>
            </w:div>
          </w:divsChild>
        </w:div>
        <w:div w:id="1721203851">
          <w:marLeft w:val="0"/>
          <w:marRight w:val="0"/>
          <w:marTop w:val="0"/>
          <w:marBottom w:val="0"/>
          <w:divBdr>
            <w:top w:val="none" w:sz="0" w:space="0" w:color="auto"/>
            <w:left w:val="none" w:sz="0" w:space="0" w:color="auto"/>
            <w:bottom w:val="none" w:sz="0" w:space="0" w:color="auto"/>
            <w:right w:val="none" w:sz="0" w:space="0" w:color="auto"/>
          </w:divBdr>
          <w:divsChild>
            <w:div w:id="1419717924">
              <w:marLeft w:val="0"/>
              <w:marRight w:val="0"/>
              <w:marTop w:val="0"/>
              <w:marBottom w:val="0"/>
              <w:divBdr>
                <w:top w:val="none" w:sz="0" w:space="0" w:color="auto"/>
                <w:left w:val="none" w:sz="0" w:space="0" w:color="auto"/>
                <w:bottom w:val="none" w:sz="0" w:space="0" w:color="auto"/>
                <w:right w:val="none" w:sz="0" w:space="0" w:color="auto"/>
              </w:divBdr>
            </w:div>
          </w:divsChild>
        </w:div>
        <w:div w:id="99304598">
          <w:marLeft w:val="0"/>
          <w:marRight w:val="0"/>
          <w:marTop w:val="0"/>
          <w:marBottom w:val="0"/>
          <w:divBdr>
            <w:top w:val="none" w:sz="0" w:space="0" w:color="auto"/>
            <w:left w:val="none" w:sz="0" w:space="0" w:color="auto"/>
            <w:bottom w:val="none" w:sz="0" w:space="0" w:color="auto"/>
            <w:right w:val="none" w:sz="0" w:space="0" w:color="auto"/>
          </w:divBdr>
          <w:divsChild>
            <w:div w:id="282343388">
              <w:marLeft w:val="0"/>
              <w:marRight w:val="0"/>
              <w:marTop w:val="0"/>
              <w:marBottom w:val="0"/>
              <w:divBdr>
                <w:top w:val="none" w:sz="0" w:space="0" w:color="auto"/>
                <w:left w:val="none" w:sz="0" w:space="0" w:color="auto"/>
                <w:bottom w:val="none" w:sz="0" w:space="0" w:color="auto"/>
                <w:right w:val="none" w:sz="0" w:space="0" w:color="auto"/>
              </w:divBdr>
            </w:div>
          </w:divsChild>
        </w:div>
        <w:div w:id="77950638">
          <w:marLeft w:val="0"/>
          <w:marRight w:val="0"/>
          <w:marTop w:val="0"/>
          <w:marBottom w:val="0"/>
          <w:divBdr>
            <w:top w:val="none" w:sz="0" w:space="0" w:color="auto"/>
            <w:left w:val="none" w:sz="0" w:space="0" w:color="auto"/>
            <w:bottom w:val="none" w:sz="0" w:space="0" w:color="auto"/>
            <w:right w:val="none" w:sz="0" w:space="0" w:color="auto"/>
          </w:divBdr>
          <w:divsChild>
            <w:div w:id="1232617159">
              <w:marLeft w:val="0"/>
              <w:marRight w:val="0"/>
              <w:marTop w:val="0"/>
              <w:marBottom w:val="0"/>
              <w:divBdr>
                <w:top w:val="none" w:sz="0" w:space="0" w:color="auto"/>
                <w:left w:val="none" w:sz="0" w:space="0" w:color="auto"/>
                <w:bottom w:val="none" w:sz="0" w:space="0" w:color="auto"/>
                <w:right w:val="none" w:sz="0" w:space="0" w:color="auto"/>
              </w:divBdr>
            </w:div>
          </w:divsChild>
        </w:div>
        <w:div w:id="1161120870">
          <w:marLeft w:val="0"/>
          <w:marRight w:val="0"/>
          <w:marTop w:val="0"/>
          <w:marBottom w:val="0"/>
          <w:divBdr>
            <w:top w:val="none" w:sz="0" w:space="0" w:color="auto"/>
            <w:left w:val="none" w:sz="0" w:space="0" w:color="auto"/>
            <w:bottom w:val="none" w:sz="0" w:space="0" w:color="auto"/>
            <w:right w:val="none" w:sz="0" w:space="0" w:color="auto"/>
          </w:divBdr>
        </w:div>
        <w:div w:id="446856965">
          <w:marLeft w:val="0"/>
          <w:marRight w:val="0"/>
          <w:marTop w:val="0"/>
          <w:marBottom w:val="0"/>
          <w:divBdr>
            <w:top w:val="none" w:sz="0" w:space="0" w:color="auto"/>
            <w:left w:val="none" w:sz="0" w:space="0" w:color="auto"/>
            <w:bottom w:val="none" w:sz="0" w:space="0" w:color="auto"/>
            <w:right w:val="none" w:sz="0" w:space="0" w:color="auto"/>
          </w:divBdr>
          <w:divsChild>
            <w:div w:id="371854200">
              <w:marLeft w:val="0"/>
              <w:marRight w:val="0"/>
              <w:marTop w:val="0"/>
              <w:marBottom w:val="0"/>
              <w:divBdr>
                <w:top w:val="none" w:sz="0" w:space="0" w:color="auto"/>
                <w:left w:val="none" w:sz="0" w:space="0" w:color="auto"/>
                <w:bottom w:val="none" w:sz="0" w:space="0" w:color="auto"/>
                <w:right w:val="none" w:sz="0" w:space="0" w:color="auto"/>
              </w:divBdr>
            </w:div>
            <w:div w:id="221869890">
              <w:marLeft w:val="0"/>
              <w:marRight w:val="0"/>
              <w:marTop w:val="0"/>
              <w:marBottom w:val="0"/>
              <w:divBdr>
                <w:top w:val="none" w:sz="0" w:space="0" w:color="auto"/>
                <w:left w:val="none" w:sz="0" w:space="0" w:color="auto"/>
                <w:bottom w:val="none" w:sz="0" w:space="0" w:color="auto"/>
                <w:right w:val="none" w:sz="0" w:space="0" w:color="auto"/>
              </w:divBdr>
            </w:div>
            <w:div w:id="1058095513">
              <w:marLeft w:val="0"/>
              <w:marRight w:val="0"/>
              <w:marTop w:val="0"/>
              <w:marBottom w:val="0"/>
              <w:divBdr>
                <w:top w:val="none" w:sz="0" w:space="0" w:color="auto"/>
                <w:left w:val="none" w:sz="0" w:space="0" w:color="auto"/>
                <w:bottom w:val="none" w:sz="0" w:space="0" w:color="auto"/>
                <w:right w:val="none" w:sz="0" w:space="0" w:color="auto"/>
              </w:divBdr>
            </w:div>
          </w:divsChild>
        </w:div>
        <w:div w:id="586623195">
          <w:marLeft w:val="0"/>
          <w:marRight w:val="0"/>
          <w:marTop w:val="0"/>
          <w:marBottom w:val="0"/>
          <w:divBdr>
            <w:top w:val="none" w:sz="0" w:space="0" w:color="auto"/>
            <w:left w:val="none" w:sz="0" w:space="0" w:color="auto"/>
            <w:bottom w:val="none" w:sz="0" w:space="0" w:color="auto"/>
            <w:right w:val="none" w:sz="0" w:space="0" w:color="auto"/>
          </w:divBdr>
          <w:divsChild>
            <w:div w:id="415173150">
              <w:marLeft w:val="0"/>
              <w:marRight w:val="0"/>
              <w:marTop w:val="0"/>
              <w:marBottom w:val="0"/>
              <w:divBdr>
                <w:top w:val="none" w:sz="0" w:space="0" w:color="auto"/>
                <w:left w:val="none" w:sz="0" w:space="0" w:color="auto"/>
                <w:bottom w:val="none" w:sz="0" w:space="0" w:color="auto"/>
                <w:right w:val="none" w:sz="0" w:space="0" w:color="auto"/>
              </w:divBdr>
            </w:div>
          </w:divsChild>
        </w:div>
        <w:div w:id="1480876754">
          <w:marLeft w:val="0"/>
          <w:marRight w:val="0"/>
          <w:marTop w:val="0"/>
          <w:marBottom w:val="0"/>
          <w:divBdr>
            <w:top w:val="none" w:sz="0" w:space="0" w:color="auto"/>
            <w:left w:val="none" w:sz="0" w:space="0" w:color="auto"/>
            <w:bottom w:val="none" w:sz="0" w:space="0" w:color="auto"/>
            <w:right w:val="none" w:sz="0" w:space="0" w:color="auto"/>
          </w:divBdr>
          <w:divsChild>
            <w:div w:id="1982726883">
              <w:marLeft w:val="0"/>
              <w:marRight w:val="0"/>
              <w:marTop w:val="0"/>
              <w:marBottom w:val="0"/>
              <w:divBdr>
                <w:top w:val="none" w:sz="0" w:space="0" w:color="auto"/>
                <w:left w:val="none" w:sz="0" w:space="0" w:color="auto"/>
                <w:bottom w:val="none" w:sz="0" w:space="0" w:color="auto"/>
                <w:right w:val="none" w:sz="0" w:space="0" w:color="auto"/>
              </w:divBdr>
            </w:div>
          </w:divsChild>
        </w:div>
        <w:div w:id="1606888448">
          <w:marLeft w:val="0"/>
          <w:marRight w:val="0"/>
          <w:marTop w:val="0"/>
          <w:marBottom w:val="0"/>
          <w:divBdr>
            <w:top w:val="none" w:sz="0" w:space="0" w:color="auto"/>
            <w:left w:val="none" w:sz="0" w:space="0" w:color="auto"/>
            <w:bottom w:val="none" w:sz="0" w:space="0" w:color="auto"/>
            <w:right w:val="none" w:sz="0" w:space="0" w:color="auto"/>
          </w:divBdr>
          <w:divsChild>
            <w:div w:id="782308653">
              <w:marLeft w:val="0"/>
              <w:marRight w:val="0"/>
              <w:marTop w:val="0"/>
              <w:marBottom w:val="0"/>
              <w:divBdr>
                <w:top w:val="none" w:sz="0" w:space="0" w:color="auto"/>
                <w:left w:val="none" w:sz="0" w:space="0" w:color="auto"/>
                <w:bottom w:val="none" w:sz="0" w:space="0" w:color="auto"/>
                <w:right w:val="none" w:sz="0" w:space="0" w:color="auto"/>
              </w:divBdr>
            </w:div>
          </w:divsChild>
        </w:div>
        <w:div w:id="523131302">
          <w:marLeft w:val="0"/>
          <w:marRight w:val="0"/>
          <w:marTop w:val="0"/>
          <w:marBottom w:val="0"/>
          <w:divBdr>
            <w:top w:val="none" w:sz="0" w:space="0" w:color="auto"/>
            <w:left w:val="none" w:sz="0" w:space="0" w:color="auto"/>
            <w:bottom w:val="none" w:sz="0" w:space="0" w:color="auto"/>
            <w:right w:val="none" w:sz="0" w:space="0" w:color="auto"/>
          </w:divBdr>
        </w:div>
        <w:div w:id="1096361737">
          <w:marLeft w:val="0"/>
          <w:marRight w:val="0"/>
          <w:marTop w:val="0"/>
          <w:marBottom w:val="0"/>
          <w:divBdr>
            <w:top w:val="none" w:sz="0" w:space="0" w:color="auto"/>
            <w:left w:val="none" w:sz="0" w:space="0" w:color="auto"/>
            <w:bottom w:val="none" w:sz="0" w:space="0" w:color="auto"/>
            <w:right w:val="none" w:sz="0" w:space="0" w:color="auto"/>
          </w:divBdr>
          <w:divsChild>
            <w:div w:id="1452285038">
              <w:marLeft w:val="0"/>
              <w:marRight w:val="0"/>
              <w:marTop w:val="0"/>
              <w:marBottom w:val="0"/>
              <w:divBdr>
                <w:top w:val="none" w:sz="0" w:space="0" w:color="auto"/>
                <w:left w:val="none" w:sz="0" w:space="0" w:color="auto"/>
                <w:bottom w:val="none" w:sz="0" w:space="0" w:color="auto"/>
                <w:right w:val="none" w:sz="0" w:space="0" w:color="auto"/>
              </w:divBdr>
            </w:div>
            <w:div w:id="1133063301">
              <w:marLeft w:val="0"/>
              <w:marRight w:val="0"/>
              <w:marTop w:val="0"/>
              <w:marBottom w:val="0"/>
              <w:divBdr>
                <w:top w:val="none" w:sz="0" w:space="0" w:color="auto"/>
                <w:left w:val="none" w:sz="0" w:space="0" w:color="auto"/>
                <w:bottom w:val="none" w:sz="0" w:space="0" w:color="auto"/>
                <w:right w:val="none" w:sz="0" w:space="0" w:color="auto"/>
              </w:divBdr>
            </w:div>
            <w:div w:id="40859995">
              <w:marLeft w:val="0"/>
              <w:marRight w:val="0"/>
              <w:marTop w:val="0"/>
              <w:marBottom w:val="0"/>
              <w:divBdr>
                <w:top w:val="none" w:sz="0" w:space="0" w:color="auto"/>
                <w:left w:val="none" w:sz="0" w:space="0" w:color="auto"/>
                <w:bottom w:val="none" w:sz="0" w:space="0" w:color="auto"/>
                <w:right w:val="none" w:sz="0" w:space="0" w:color="auto"/>
              </w:divBdr>
            </w:div>
          </w:divsChild>
        </w:div>
        <w:div w:id="1719739858">
          <w:marLeft w:val="0"/>
          <w:marRight w:val="0"/>
          <w:marTop w:val="0"/>
          <w:marBottom w:val="0"/>
          <w:divBdr>
            <w:top w:val="none" w:sz="0" w:space="0" w:color="auto"/>
            <w:left w:val="none" w:sz="0" w:space="0" w:color="auto"/>
            <w:bottom w:val="none" w:sz="0" w:space="0" w:color="auto"/>
            <w:right w:val="none" w:sz="0" w:space="0" w:color="auto"/>
          </w:divBdr>
          <w:divsChild>
            <w:div w:id="342704625">
              <w:marLeft w:val="0"/>
              <w:marRight w:val="0"/>
              <w:marTop w:val="0"/>
              <w:marBottom w:val="0"/>
              <w:divBdr>
                <w:top w:val="none" w:sz="0" w:space="0" w:color="auto"/>
                <w:left w:val="none" w:sz="0" w:space="0" w:color="auto"/>
                <w:bottom w:val="none" w:sz="0" w:space="0" w:color="auto"/>
                <w:right w:val="none" w:sz="0" w:space="0" w:color="auto"/>
              </w:divBdr>
            </w:div>
          </w:divsChild>
        </w:div>
        <w:div w:id="1584292931">
          <w:marLeft w:val="0"/>
          <w:marRight w:val="0"/>
          <w:marTop w:val="0"/>
          <w:marBottom w:val="0"/>
          <w:divBdr>
            <w:top w:val="none" w:sz="0" w:space="0" w:color="auto"/>
            <w:left w:val="none" w:sz="0" w:space="0" w:color="auto"/>
            <w:bottom w:val="none" w:sz="0" w:space="0" w:color="auto"/>
            <w:right w:val="none" w:sz="0" w:space="0" w:color="auto"/>
          </w:divBdr>
          <w:divsChild>
            <w:div w:id="2098404626">
              <w:marLeft w:val="0"/>
              <w:marRight w:val="0"/>
              <w:marTop w:val="0"/>
              <w:marBottom w:val="0"/>
              <w:divBdr>
                <w:top w:val="none" w:sz="0" w:space="0" w:color="auto"/>
                <w:left w:val="none" w:sz="0" w:space="0" w:color="auto"/>
                <w:bottom w:val="none" w:sz="0" w:space="0" w:color="auto"/>
                <w:right w:val="none" w:sz="0" w:space="0" w:color="auto"/>
              </w:divBdr>
            </w:div>
          </w:divsChild>
        </w:div>
        <w:div w:id="226571196">
          <w:marLeft w:val="0"/>
          <w:marRight w:val="0"/>
          <w:marTop w:val="0"/>
          <w:marBottom w:val="0"/>
          <w:divBdr>
            <w:top w:val="none" w:sz="0" w:space="0" w:color="auto"/>
            <w:left w:val="none" w:sz="0" w:space="0" w:color="auto"/>
            <w:bottom w:val="none" w:sz="0" w:space="0" w:color="auto"/>
            <w:right w:val="none" w:sz="0" w:space="0" w:color="auto"/>
          </w:divBdr>
        </w:div>
        <w:div w:id="1296330634">
          <w:marLeft w:val="0"/>
          <w:marRight w:val="0"/>
          <w:marTop w:val="0"/>
          <w:marBottom w:val="0"/>
          <w:divBdr>
            <w:top w:val="none" w:sz="0" w:space="0" w:color="auto"/>
            <w:left w:val="none" w:sz="0" w:space="0" w:color="auto"/>
            <w:bottom w:val="none" w:sz="0" w:space="0" w:color="auto"/>
            <w:right w:val="none" w:sz="0" w:space="0" w:color="auto"/>
          </w:divBdr>
          <w:divsChild>
            <w:div w:id="977339141">
              <w:marLeft w:val="0"/>
              <w:marRight w:val="0"/>
              <w:marTop w:val="0"/>
              <w:marBottom w:val="0"/>
              <w:divBdr>
                <w:top w:val="none" w:sz="0" w:space="0" w:color="auto"/>
                <w:left w:val="none" w:sz="0" w:space="0" w:color="auto"/>
                <w:bottom w:val="none" w:sz="0" w:space="0" w:color="auto"/>
                <w:right w:val="none" w:sz="0" w:space="0" w:color="auto"/>
              </w:divBdr>
            </w:div>
            <w:div w:id="1451510948">
              <w:marLeft w:val="0"/>
              <w:marRight w:val="0"/>
              <w:marTop w:val="0"/>
              <w:marBottom w:val="0"/>
              <w:divBdr>
                <w:top w:val="none" w:sz="0" w:space="0" w:color="auto"/>
                <w:left w:val="none" w:sz="0" w:space="0" w:color="auto"/>
                <w:bottom w:val="none" w:sz="0" w:space="0" w:color="auto"/>
                <w:right w:val="none" w:sz="0" w:space="0" w:color="auto"/>
              </w:divBdr>
            </w:div>
          </w:divsChild>
        </w:div>
        <w:div w:id="416485012">
          <w:marLeft w:val="0"/>
          <w:marRight w:val="0"/>
          <w:marTop w:val="0"/>
          <w:marBottom w:val="0"/>
          <w:divBdr>
            <w:top w:val="none" w:sz="0" w:space="0" w:color="auto"/>
            <w:left w:val="none" w:sz="0" w:space="0" w:color="auto"/>
            <w:bottom w:val="none" w:sz="0" w:space="0" w:color="auto"/>
            <w:right w:val="none" w:sz="0" w:space="0" w:color="auto"/>
          </w:divBdr>
          <w:divsChild>
            <w:div w:id="483199344">
              <w:marLeft w:val="0"/>
              <w:marRight w:val="0"/>
              <w:marTop w:val="0"/>
              <w:marBottom w:val="0"/>
              <w:divBdr>
                <w:top w:val="none" w:sz="0" w:space="0" w:color="auto"/>
                <w:left w:val="none" w:sz="0" w:space="0" w:color="auto"/>
                <w:bottom w:val="none" w:sz="0" w:space="0" w:color="auto"/>
                <w:right w:val="none" w:sz="0" w:space="0" w:color="auto"/>
              </w:divBdr>
            </w:div>
          </w:divsChild>
        </w:div>
        <w:div w:id="1361934472">
          <w:marLeft w:val="0"/>
          <w:marRight w:val="0"/>
          <w:marTop w:val="0"/>
          <w:marBottom w:val="0"/>
          <w:divBdr>
            <w:top w:val="none" w:sz="0" w:space="0" w:color="auto"/>
            <w:left w:val="none" w:sz="0" w:space="0" w:color="auto"/>
            <w:bottom w:val="none" w:sz="0" w:space="0" w:color="auto"/>
            <w:right w:val="none" w:sz="0" w:space="0" w:color="auto"/>
          </w:divBdr>
          <w:divsChild>
            <w:div w:id="1361398267">
              <w:marLeft w:val="0"/>
              <w:marRight w:val="0"/>
              <w:marTop w:val="0"/>
              <w:marBottom w:val="0"/>
              <w:divBdr>
                <w:top w:val="none" w:sz="0" w:space="0" w:color="auto"/>
                <w:left w:val="none" w:sz="0" w:space="0" w:color="auto"/>
                <w:bottom w:val="none" w:sz="0" w:space="0" w:color="auto"/>
                <w:right w:val="none" w:sz="0" w:space="0" w:color="auto"/>
              </w:divBdr>
            </w:div>
          </w:divsChild>
        </w:div>
        <w:div w:id="2033678215">
          <w:marLeft w:val="0"/>
          <w:marRight w:val="0"/>
          <w:marTop w:val="0"/>
          <w:marBottom w:val="0"/>
          <w:divBdr>
            <w:top w:val="none" w:sz="0" w:space="0" w:color="auto"/>
            <w:left w:val="none" w:sz="0" w:space="0" w:color="auto"/>
            <w:bottom w:val="none" w:sz="0" w:space="0" w:color="auto"/>
            <w:right w:val="none" w:sz="0" w:space="0" w:color="auto"/>
          </w:divBdr>
          <w:divsChild>
            <w:div w:id="520975792">
              <w:marLeft w:val="0"/>
              <w:marRight w:val="0"/>
              <w:marTop w:val="0"/>
              <w:marBottom w:val="0"/>
              <w:divBdr>
                <w:top w:val="none" w:sz="0" w:space="0" w:color="auto"/>
                <w:left w:val="none" w:sz="0" w:space="0" w:color="auto"/>
                <w:bottom w:val="none" w:sz="0" w:space="0" w:color="auto"/>
                <w:right w:val="none" w:sz="0" w:space="0" w:color="auto"/>
              </w:divBdr>
            </w:div>
          </w:divsChild>
        </w:div>
        <w:div w:id="819729328">
          <w:marLeft w:val="0"/>
          <w:marRight w:val="0"/>
          <w:marTop w:val="0"/>
          <w:marBottom w:val="0"/>
          <w:divBdr>
            <w:top w:val="none" w:sz="0" w:space="0" w:color="auto"/>
            <w:left w:val="none" w:sz="0" w:space="0" w:color="auto"/>
            <w:bottom w:val="none" w:sz="0" w:space="0" w:color="auto"/>
            <w:right w:val="none" w:sz="0" w:space="0" w:color="auto"/>
          </w:divBdr>
        </w:div>
        <w:div w:id="191578102">
          <w:marLeft w:val="0"/>
          <w:marRight w:val="0"/>
          <w:marTop w:val="0"/>
          <w:marBottom w:val="0"/>
          <w:divBdr>
            <w:top w:val="none" w:sz="0" w:space="0" w:color="auto"/>
            <w:left w:val="none" w:sz="0" w:space="0" w:color="auto"/>
            <w:bottom w:val="none" w:sz="0" w:space="0" w:color="auto"/>
            <w:right w:val="none" w:sz="0" w:space="0" w:color="auto"/>
          </w:divBdr>
          <w:divsChild>
            <w:div w:id="1687174012">
              <w:marLeft w:val="0"/>
              <w:marRight w:val="0"/>
              <w:marTop w:val="0"/>
              <w:marBottom w:val="0"/>
              <w:divBdr>
                <w:top w:val="none" w:sz="0" w:space="0" w:color="auto"/>
                <w:left w:val="none" w:sz="0" w:space="0" w:color="auto"/>
                <w:bottom w:val="none" w:sz="0" w:space="0" w:color="auto"/>
                <w:right w:val="none" w:sz="0" w:space="0" w:color="auto"/>
              </w:divBdr>
            </w:div>
            <w:div w:id="381445761">
              <w:marLeft w:val="0"/>
              <w:marRight w:val="0"/>
              <w:marTop w:val="0"/>
              <w:marBottom w:val="0"/>
              <w:divBdr>
                <w:top w:val="none" w:sz="0" w:space="0" w:color="auto"/>
                <w:left w:val="none" w:sz="0" w:space="0" w:color="auto"/>
                <w:bottom w:val="none" w:sz="0" w:space="0" w:color="auto"/>
                <w:right w:val="none" w:sz="0" w:space="0" w:color="auto"/>
              </w:divBdr>
            </w:div>
          </w:divsChild>
        </w:div>
        <w:div w:id="856702126">
          <w:marLeft w:val="0"/>
          <w:marRight w:val="0"/>
          <w:marTop w:val="0"/>
          <w:marBottom w:val="0"/>
          <w:divBdr>
            <w:top w:val="none" w:sz="0" w:space="0" w:color="auto"/>
            <w:left w:val="none" w:sz="0" w:space="0" w:color="auto"/>
            <w:bottom w:val="none" w:sz="0" w:space="0" w:color="auto"/>
            <w:right w:val="none" w:sz="0" w:space="0" w:color="auto"/>
          </w:divBdr>
          <w:divsChild>
            <w:div w:id="1640259248">
              <w:marLeft w:val="0"/>
              <w:marRight w:val="0"/>
              <w:marTop w:val="0"/>
              <w:marBottom w:val="0"/>
              <w:divBdr>
                <w:top w:val="none" w:sz="0" w:space="0" w:color="auto"/>
                <w:left w:val="none" w:sz="0" w:space="0" w:color="auto"/>
                <w:bottom w:val="none" w:sz="0" w:space="0" w:color="auto"/>
                <w:right w:val="none" w:sz="0" w:space="0" w:color="auto"/>
              </w:divBdr>
            </w:div>
          </w:divsChild>
        </w:div>
        <w:div w:id="178592554">
          <w:marLeft w:val="0"/>
          <w:marRight w:val="0"/>
          <w:marTop w:val="0"/>
          <w:marBottom w:val="0"/>
          <w:divBdr>
            <w:top w:val="none" w:sz="0" w:space="0" w:color="auto"/>
            <w:left w:val="none" w:sz="0" w:space="0" w:color="auto"/>
            <w:bottom w:val="none" w:sz="0" w:space="0" w:color="auto"/>
            <w:right w:val="none" w:sz="0" w:space="0" w:color="auto"/>
          </w:divBdr>
          <w:divsChild>
            <w:div w:id="20399136">
              <w:marLeft w:val="0"/>
              <w:marRight w:val="0"/>
              <w:marTop w:val="0"/>
              <w:marBottom w:val="0"/>
              <w:divBdr>
                <w:top w:val="none" w:sz="0" w:space="0" w:color="auto"/>
                <w:left w:val="none" w:sz="0" w:space="0" w:color="auto"/>
                <w:bottom w:val="none" w:sz="0" w:space="0" w:color="auto"/>
                <w:right w:val="none" w:sz="0" w:space="0" w:color="auto"/>
              </w:divBdr>
            </w:div>
          </w:divsChild>
        </w:div>
        <w:div w:id="1493597646">
          <w:marLeft w:val="0"/>
          <w:marRight w:val="0"/>
          <w:marTop w:val="0"/>
          <w:marBottom w:val="0"/>
          <w:divBdr>
            <w:top w:val="none" w:sz="0" w:space="0" w:color="auto"/>
            <w:left w:val="none" w:sz="0" w:space="0" w:color="auto"/>
            <w:bottom w:val="none" w:sz="0" w:space="0" w:color="auto"/>
            <w:right w:val="none" w:sz="0" w:space="0" w:color="auto"/>
          </w:divBdr>
          <w:divsChild>
            <w:div w:id="984435453">
              <w:marLeft w:val="0"/>
              <w:marRight w:val="0"/>
              <w:marTop w:val="0"/>
              <w:marBottom w:val="0"/>
              <w:divBdr>
                <w:top w:val="none" w:sz="0" w:space="0" w:color="auto"/>
                <w:left w:val="none" w:sz="0" w:space="0" w:color="auto"/>
                <w:bottom w:val="none" w:sz="0" w:space="0" w:color="auto"/>
                <w:right w:val="none" w:sz="0" w:space="0" w:color="auto"/>
              </w:divBdr>
            </w:div>
          </w:divsChild>
        </w:div>
        <w:div w:id="2098940258">
          <w:marLeft w:val="0"/>
          <w:marRight w:val="0"/>
          <w:marTop w:val="0"/>
          <w:marBottom w:val="0"/>
          <w:divBdr>
            <w:top w:val="none" w:sz="0" w:space="0" w:color="auto"/>
            <w:left w:val="none" w:sz="0" w:space="0" w:color="auto"/>
            <w:bottom w:val="none" w:sz="0" w:space="0" w:color="auto"/>
            <w:right w:val="none" w:sz="0" w:space="0" w:color="auto"/>
          </w:divBdr>
        </w:div>
        <w:div w:id="1742405921">
          <w:marLeft w:val="0"/>
          <w:marRight w:val="0"/>
          <w:marTop w:val="0"/>
          <w:marBottom w:val="0"/>
          <w:divBdr>
            <w:top w:val="none" w:sz="0" w:space="0" w:color="auto"/>
            <w:left w:val="none" w:sz="0" w:space="0" w:color="auto"/>
            <w:bottom w:val="none" w:sz="0" w:space="0" w:color="auto"/>
            <w:right w:val="none" w:sz="0" w:space="0" w:color="auto"/>
          </w:divBdr>
          <w:divsChild>
            <w:div w:id="15901967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18921284">
      <w:bodyDiv w:val="1"/>
      <w:marLeft w:val="0"/>
      <w:marRight w:val="0"/>
      <w:marTop w:val="0"/>
      <w:marBottom w:val="0"/>
      <w:divBdr>
        <w:top w:val="none" w:sz="0" w:space="0" w:color="auto"/>
        <w:left w:val="none" w:sz="0" w:space="0" w:color="auto"/>
        <w:bottom w:val="none" w:sz="0" w:space="0" w:color="auto"/>
        <w:right w:val="none" w:sz="0" w:space="0" w:color="auto"/>
      </w:divBdr>
    </w:div>
    <w:div w:id="490102058">
      <w:bodyDiv w:val="1"/>
      <w:marLeft w:val="0"/>
      <w:marRight w:val="0"/>
      <w:marTop w:val="0"/>
      <w:marBottom w:val="0"/>
      <w:divBdr>
        <w:top w:val="none" w:sz="0" w:space="0" w:color="auto"/>
        <w:left w:val="none" w:sz="0" w:space="0" w:color="auto"/>
        <w:bottom w:val="none" w:sz="0" w:space="0" w:color="auto"/>
        <w:right w:val="none" w:sz="0" w:space="0" w:color="auto"/>
      </w:divBdr>
    </w:div>
    <w:div w:id="552085395">
      <w:bodyDiv w:val="1"/>
      <w:marLeft w:val="0"/>
      <w:marRight w:val="0"/>
      <w:marTop w:val="0"/>
      <w:marBottom w:val="0"/>
      <w:divBdr>
        <w:top w:val="none" w:sz="0" w:space="0" w:color="auto"/>
        <w:left w:val="none" w:sz="0" w:space="0" w:color="auto"/>
        <w:bottom w:val="none" w:sz="0" w:space="0" w:color="auto"/>
        <w:right w:val="none" w:sz="0" w:space="0" w:color="auto"/>
      </w:divBdr>
    </w:div>
    <w:div w:id="597834385">
      <w:bodyDiv w:val="1"/>
      <w:marLeft w:val="0"/>
      <w:marRight w:val="0"/>
      <w:marTop w:val="0"/>
      <w:marBottom w:val="0"/>
      <w:divBdr>
        <w:top w:val="none" w:sz="0" w:space="0" w:color="auto"/>
        <w:left w:val="none" w:sz="0" w:space="0" w:color="auto"/>
        <w:bottom w:val="none" w:sz="0" w:space="0" w:color="auto"/>
        <w:right w:val="none" w:sz="0" w:space="0" w:color="auto"/>
      </w:divBdr>
    </w:div>
    <w:div w:id="829641178">
      <w:bodyDiv w:val="1"/>
      <w:marLeft w:val="0"/>
      <w:marRight w:val="0"/>
      <w:marTop w:val="0"/>
      <w:marBottom w:val="0"/>
      <w:divBdr>
        <w:top w:val="none" w:sz="0" w:space="0" w:color="auto"/>
        <w:left w:val="none" w:sz="0" w:space="0" w:color="auto"/>
        <w:bottom w:val="none" w:sz="0" w:space="0" w:color="auto"/>
        <w:right w:val="none" w:sz="0" w:space="0" w:color="auto"/>
      </w:divBdr>
    </w:div>
    <w:div w:id="908882797">
      <w:bodyDiv w:val="1"/>
      <w:marLeft w:val="0"/>
      <w:marRight w:val="0"/>
      <w:marTop w:val="0"/>
      <w:marBottom w:val="0"/>
      <w:divBdr>
        <w:top w:val="none" w:sz="0" w:space="0" w:color="auto"/>
        <w:left w:val="none" w:sz="0" w:space="0" w:color="auto"/>
        <w:bottom w:val="none" w:sz="0" w:space="0" w:color="auto"/>
        <w:right w:val="none" w:sz="0" w:space="0" w:color="auto"/>
      </w:divBdr>
    </w:div>
    <w:div w:id="1214583006">
      <w:bodyDiv w:val="1"/>
      <w:marLeft w:val="0"/>
      <w:marRight w:val="0"/>
      <w:marTop w:val="0"/>
      <w:marBottom w:val="0"/>
      <w:divBdr>
        <w:top w:val="none" w:sz="0" w:space="0" w:color="auto"/>
        <w:left w:val="none" w:sz="0" w:space="0" w:color="auto"/>
        <w:bottom w:val="none" w:sz="0" w:space="0" w:color="auto"/>
        <w:right w:val="none" w:sz="0" w:space="0" w:color="auto"/>
      </w:divBdr>
    </w:div>
    <w:div w:id="1430463129">
      <w:bodyDiv w:val="1"/>
      <w:marLeft w:val="0"/>
      <w:marRight w:val="0"/>
      <w:marTop w:val="0"/>
      <w:marBottom w:val="0"/>
      <w:divBdr>
        <w:top w:val="none" w:sz="0" w:space="0" w:color="auto"/>
        <w:left w:val="none" w:sz="0" w:space="0" w:color="auto"/>
        <w:bottom w:val="none" w:sz="0" w:space="0" w:color="auto"/>
        <w:right w:val="none" w:sz="0" w:space="0" w:color="auto"/>
      </w:divBdr>
    </w:div>
    <w:div w:id="1810315704">
      <w:bodyDiv w:val="1"/>
      <w:marLeft w:val="0"/>
      <w:marRight w:val="0"/>
      <w:marTop w:val="0"/>
      <w:marBottom w:val="0"/>
      <w:divBdr>
        <w:top w:val="none" w:sz="0" w:space="0" w:color="auto"/>
        <w:left w:val="none" w:sz="0" w:space="0" w:color="auto"/>
        <w:bottom w:val="none" w:sz="0" w:space="0" w:color="auto"/>
        <w:right w:val="none" w:sz="0" w:space="0" w:color="auto"/>
      </w:divBdr>
      <w:divsChild>
        <w:div w:id="1304001389">
          <w:marLeft w:val="0"/>
          <w:marRight w:val="0"/>
          <w:marTop w:val="0"/>
          <w:marBottom w:val="0"/>
          <w:divBdr>
            <w:top w:val="none" w:sz="0" w:space="0" w:color="auto"/>
            <w:left w:val="none" w:sz="0" w:space="0" w:color="auto"/>
            <w:bottom w:val="none" w:sz="0" w:space="0" w:color="auto"/>
            <w:right w:val="none" w:sz="0" w:space="0" w:color="auto"/>
          </w:divBdr>
        </w:div>
        <w:div w:id="649989484">
          <w:marLeft w:val="0"/>
          <w:marRight w:val="0"/>
          <w:marTop w:val="0"/>
          <w:marBottom w:val="0"/>
          <w:divBdr>
            <w:top w:val="none" w:sz="0" w:space="0" w:color="auto"/>
            <w:left w:val="none" w:sz="0" w:space="0" w:color="auto"/>
            <w:bottom w:val="none" w:sz="0" w:space="0" w:color="auto"/>
            <w:right w:val="none" w:sz="0" w:space="0" w:color="auto"/>
          </w:divBdr>
        </w:div>
        <w:div w:id="2045134714">
          <w:marLeft w:val="0"/>
          <w:marRight w:val="0"/>
          <w:marTop w:val="0"/>
          <w:marBottom w:val="0"/>
          <w:divBdr>
            <w:top w:val="none" w:sz="0" w:space="0" w:color="auto"/>
            <w:left w:val="none" w:sz="0" w:space="0" w:color="auto"/>
            <w:bottom w:val="none" w:sz="0" w:space="0" w:color="auto"/>
            <w:right w:val="none" w:sz="0" w:space="0" w:color="auto"/>
          </w:divBdr>
        </w:div>
        <w:div w:id="733548383">
          <w:marLeft w:val="0"/>
          <w:marRight w:val="0"/>
          <w:marTop w:val="0"/>
          <w:marBottom w:val="0"/>
          <w:divBdr>
            <w:top w:val="none" w:sz="0" w:space="0" w:color="auto"/>
            <w:left w:val="none" w:sz="0" w:space="0" w:color="auto"/>
            <w:bottom w:val="none" w:sz="0" w:space="0" w:color="auto"/>
            <w:right w:val="none" w:sz="0" w:space="0" w:color="auto"/>
          </w:divBdr>
        </w:div>
        <w:div w:id="1136947237">
          <w:marLeft w:val="0"/>
          <w:marRight w:val="0"/>
          <w:marTop w:val="0"/>
          <w:marBottom w:val="0"/>
          <w:divBdr>
            <w:top w:val="none" w:sz="0" w:space="0" w:color="auto"/>
            <w:left w:val="none" w:sz="0" w:space="0" w:color="auto"/>
            <w:bottom w:val="none" w:sz="0" w:space="0" w:color="auto"/>
            <w:right w:val="none" w:sz="0" w:space="0" w:color="auto"/>
          </w:divBdr>
        </w:div>
        <w:div w:id="1743793770">
          <w:marLeft w:val="0"/>
          <w:marRight w:val="0"/>
          <w:marTop w:val="0"/>
          <w:marBottom w:val="0"/>
          <w:divBdr>
            <w:top w:val="none" w:sz="0" w:space="0" w:color="auto"/>
            <w:left w:val="none" w:sz="0" w:space="0" w:color="auto"/>
            <w:bottom w:val="none" w:sz="0" w:space="0" w:color="auto"/>
            <w:right w:val="none" w:sz="0" w:space="0" w:color="auto"/>
          </w:divBdr>
        </w:div>
        <w:div w:id="772089404">
          <w:marLeft w:val="0"/>
          <w:marRight w:val="0"/>
          <w:marTop w:val="0"/>
          <w:marBottom w:val="0"/>
          <w:divBdr>
            <w:top w:val="none" w:sz="0" w:space="0" w:color="auto"/>
            <w:left w:val="none" w:sz="0" w:space="0" w:color="auto"/>
            <w:bottom w:val="none" w:sz="0" w:space="0" w:color="auto"/>
            <w:right w:val="none" w:sz="0" w:space="0" w:color="auto"/>
          </w:divBdr>
        </w:div>
        <w:div w:id="1717660034">
          <w:marLeft w:val="0"/>
          <w:marRight w:val="0"/>
          <w:marTop w:val="0"/>
          <w:marBottom w:val="0"/>
          <w:divBdr>
            <w:top w:val="none" w:sz="0" w:space="0" w:color="auto"/>
            <w:left w:val="none" w:sz="0" w:space="0" w:color="auto"/>
            <w:bottom w:val="none" w:sz="0" w:space="0" w:color="auto"/>
            <w:right w:val="none" w:sz="0" w:space="0" w:color="auto"/>
          </w:divBdr>
        </w:div>
        <w:div w:id="912739191">
          <w:marLeft w:val="0"/>
          <w:marRight w:val="0"/>
          <w:marTop w:val="0"/>
          <w:marBottom w:val="0"/>
          <w:divBdr>
            <w:top w:val="none" w:sz="0" w:space="0" w:color="auto"/>
            <w:left w:val="none" w:sz="0" w:space="0" w:color="auto"/>
            <w:bottom w:val="none" w:sz="0" w:space="0" w:color="auto"/>
            <w:right w:val="none" w:sz="0" w:space="0" w:color="auto"/>
          </w:divBdr>
        </w:div>
        <w:div w:id="1086344277">
          <w:marLeft w:val="0"/>
          <w:marRight w:val="0"/>
          <w:marTop w:val="0"/>
          <w:marBottom w:val="0"/>
          <w:divBdr>
            <w:top w:val="none" w:sz="0" w:space="0" w:color="auto"/>
            <w:left w:val="none" w:sz="0" w:space="0" w:color="auto"/>
            <w:bottom w:val="none" w:sz="0" w:space="0" w:color="auto"/>
            <w:right w:val="none" w:sz="0" w:space="0" w:color="auto"/>
          </w:divBdr>
        </w:div>
        <w:div w:id="2027512828">
          <w:marLeft w:val="0"/>
          <w:marRight w:val="0"/>
          <w:marTop w:val="0"/>
          <w:marBottom w:val="0"/>
          <w:divBdr>
            <w:top w:val="none" w:sz="0" w:space="0" w:color="auto"/>
            <w:left w:val="none" w:sz="0" w:space="0" w:color="auto"/>
            <w:bottom w:val="none" w:sz="0" w:space="0" w:color="auto"/>
            <w:right w:val="none" w:sz="0" w:space="0" w:color="auto"/>
          </w:divBdr>
        </w:div>
        <w:div w:id="1742096862">
          <w:marLeft w:val="0"/>
          <w:marRight w:val="0"/>
          <w:marTop w:val="0"/>
          <w:marBottom w:val="0"/>
          <w:divBdr>
            <w:top w:val="none" w:sz="0" w:space="0" w:color="auto"/>
            <w:left w:val="none" w:sz="0" w:space="0" w:color="auto"/>
            <w:bottom w:val="none" w:sz="0" w:space="0" w:color="auto"/>
            <w:right w:val="none" w:sz="0" w:space="0" w:color="auto"/>
          </w:divBdr>
        </w:div>
      </w:divsChild>
    </w:div>
    <w:div w:id="1917275801">
      <w:bodyDiv w:val="1"/>
      <w:marLeft w:val="0"/>
      <w:marRight w:val="0"/>
      <w:marTop w:val="0"/>
      <w:marBottom w:val="0"/>
      <w:divBdr>
        <w:top w:val="none" w:sz="0" w:space="0" w:color="auto"/>
        <w:left w:val="none" w:sz="0" w:space="0" w:color="auto"/>
        <w:bottom w:val="none" w:sz="0" w:space="0" w:color="auto"/>
        <w:right w:val="none" w:sz="0" w:space="0" w:color="auto"/>
      </w:divBdr>
    </w:div>
    <w:div w:id="1941598189">
      <w:bodyDiv w:val="1"/>
      <w:marLeft w:val="0"/>
      <w:marRight w:val="0"/>
      <w:marTop w:val="0"/>
      <w:marBottom w:val="0"/>
      <w:divBdr>
        <w:top w:val="none" w:sz="0" w:space="0" w:color="auto"/>
        <w:left w:val="none" w:sz="0" w:space="0" w:color="auto"/>
        <w:bottom w:val="none" w:sz="0" w:space="0" w:color="auto"/>
        <w:right w:val="none" w:sz="0" w:space="0" w:color="auto"/>
      </w:divBdr>
    </w:div>
    <w:div w:id="2039624972">
      <w:bodyDiv w:val="1"/>
      <w:marLeft w:val="0"/>
      <w:marRight w:val="0"/>
      <w:marTop w:val="0"/>
      <w:marBottom w:val="0"/>
      <w:divBdr>
        <w:top w:val="none" w:sz="0" w:space="0" w:color="auto"/>
        <w:left w:val="none" w:sz="0" w:space="0" w:color="auto"/>
        <w:bottom w:val="none" w:sz="0" w:space="0" w:color="auto"/>
        <w:right w:val="none" w:sz="0" w:space="0" w:color="auto"/>
      </w:divBdr>
    </w:div>
    <w:div w:id="2112702950">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footer" Target="footer1.xml"/><Relationship Id="rId18" Type="http://schemas.microsoft.com/office/2011/relationships/people" Target="people.xml"/><Relationship Id="rId3" Type="http://schemas.openxmlformats.org/officeDocument/2006/relationships/customXml" Target="../customXml/item3.xml"/><Relationship Id="rId7" Type="http://schemas.microsoft.com/office/2007/relationships/stylesWithEffects" Target="stylesWithEffects.xml"/><Relationship Id="rId12" Type="http://schemas.openxmlformats.org/officeDocument/2006/relationships/header" Target="header1.xml"/><Relationship Id="rId2" Type="http://schemas.openxmlformats.org/officeDocument/2006/relationships/customXml" Target="../customXml/item2.xml"/><Relationship Id="rId16" Type="http://schemas.microsoft.com/office/2016/09/relationships/commentsIds" Target="commentsIds.xml"/><Relationship Id="rId20" Type="http://schemas.microsoft.com/office/2018/08/relationships/commentsExtensible" Target="commentsExtensi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endnotes" Target="endnotes.xml"/><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footnotes" Target="footnotes.xml"/><Relationship Id="rId19" Type="http://schemas.microsoft.com/office/2011/relationships/commentsExtended" Target="commentsExtended.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ntTable" Target="fontTable.xml"/></Relationships>
</file>

<file path=word/_rels/settings.xml.rels><?xml version="1.0" encoding="UTF-8" standalone="yes"?>
<Relationships xmlns="http://schemas.openxmlformats.org/package/2006/relationships"><Relationship Id="rId1" Type="http://schemas.openxmlformats.org/officeDocument/2006/relationships/mailMergeSource" Target="file:///C:\Users\d734455\OneDrive%20-%20rede.sp\DPRP%20-%20SMG%20-%20COBES\N&#250;cleo%20de%20Atas%20de%20Registro%20de%20Pre&#231;os\Atas%20Registro%20Pre&#231;os\ARP%202025\ARP%2000x-2025%20-%20Mobili&#225;rio%20Padr&#227;o%20(Tud&#227;o)\fdr.xls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o" ma:contentTypeID="0x01010051A4A33E332AB544942DCDBF0C112CF2" ma:contentTypeVersion="18" ma:contentTypeDescription="Crie um novo documento." ma:contentTypeScope="" ma:versionID="debab8d9577e22b2d12fb8bb25191a69">
  <xsd:schema xmlns:xsd="http://www.w3.org/2001/XMLSchema" xmlns:xs="http://www.w3.org/2001/XMLSchema" xmlns:p="http://schemas.microsoft.com/office/2006/metadata/properties" xmlns:ns2="0350ef0f-744f-4f18-8640-0d713e2d0d23" xmlns:ns3="591cf611-c5ab-4550-a640-09fcb21a938e" targetNamespace="http://schemas.microsoft.com/office/2006/metadata/properties" ma:root="true" ma:fieldsID="af924afbeed29e8525ca175e8a9b53c2" ns2:_="" ns3:_="">
    <xsd:import namespace="0350ef0f-744f-4f18-8640-0d713e2d0d23"/>
    <xsd:import namespace="591cf611-c5ab-4550-a640-09fcb21a938e"/>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3:MediaLengthInSeconds" minOccurs="0"/>
                <xsd:element ref="ns3:MediaServiceLocation" minOccurs="0"/>
                <xsd:element ref="ns3:MediaServiceAutoKeyPoints" minOccurs="0"/>
                <xsd:element ref="ns3:MediaServiceKeyPoints" minOccurs="0"/>
                <xsd:element ref="ns3:lcf76f155ced4ddcb4097134ff3c332f" minOccurs="0"/>
                <xsd:element ref="ns2:TaxCatchAll" minOccurs="0"/>
                <xsd:element ref="ns3:MediaServiceSearchProperties" minOccurs="0"/>
                <xsd:element ref="ns3: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350ef0f-744f-4f18-8640-0d713e2d0d23" elementFormDefault="qualified">
    <xsd:import namespace="http://schemas.microsoft.com/office/2006/documentManagement/types"/>
    <xsd:import namespace="http://schemas.microsoft.com/office/infopath/2007/PartnerControls"/>
    <xsd:element name="SharedWithUsers" ma:index="8" nillable="true" ma:displayName="Compartilhado com"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Detalhes de Compartilhado Com" ma:internalName="SharedWithDetails" ma:readOnly="true">
      <xsd:simpleType>
        <xsd:restriction base="dms:Note">
          <xsd:maxLength value="255"/>
        </xsd:restriction>
      </xsd:simpleType>
    </xsd:element>
    <xsd:element name="TaxCatchAll" ma:index="23" nillable="true" ma:displayName="Taxonomy Catch All Column" ma:hidden="true" ma:list="{2bb3d63d-e29a-4e97-b8ea-4f713211f4af}" ma:internalName="TaxCatchAll" ma:showField="CatchAllData" ma:web="0350ef0f-744f-4f18-8640-0d713e2d0d23">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591cf611-c5ab-4550-a640-09fcb21a938e"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DateTaken" ma:index="16" nillable="true" ma:displayName="MediaServiceDateTaken" ma:hidden="true" ma:internalName="MediaServiceDateTaken" ma:readOnly="true">
      <xsd:simpleType>
        <xsd:restriction base="dms:Text"/>
      </xsd:simpleType>
    </xsd:element>
    <xsd:element name="MediaLengthInSeconds" ma:index="17" nillable="true" ma:displayName="MediaLengthInSeconds" ma:hidden="true" ma:internalName="MediaLengthInSeconds" ma:readOnly="true">
      <xsd:simpleType>
        <xsd:restriction base="dms:Unknown"/>
      </xsd:simpleType>
    </xsd:element>
    <xsd:element name="MediaServiceLocation" ma:index="18" nillable="true" ma:displayName="Location" ma:internalName="MediaServiceLocation" ma:readOnly="true">
      <xsd:simpleType>
        <xsd:restriction base="dms:Text"/>
      </xsd:simpleType>
    </xsd:element>
    <xsd:element name="MediaServiceAutoKeyPoints" ma:index="19" nillable="true" ma:displayName="MediaServiceAutoKeyPoints" ma:hidden="true" ma:internalName="MediaServiceAutoKeyPoints" ma:readOnly="true">
      <xsd:simpleType>
        <xsd:restriction base="dms:Note"/>
      </xsd:simpleType>
    </xsd:element>
    <xsd:element name="MediaServiceKeyPoints" ma:index="20" nillable="true" ma:displayName="KeyPoints" ma:internalName="MediaServiceKeyPoints" ma:readOnly="true">
      <xsd:simpleType>
        <xsd:restriction base="dms:Note">
          <xsd:maxLength value="255"/>
        </xsd:restriction>
      </xsd:simpleType>
    </xsd:element>
    <xsd:element name="lcf76f155ced4ddcb4097134ff3c332f" ma:index="22" nillable="true" ma:taxonomy="true" ma:internalName="lcf76f155ced4ddcb4097134ff3c332f" ma:taxonomyFieldName="MediaServiceImageTags" ma:displayName="Marcações de imagem" ma:readOnly="false" ma:fieldId="{5cf76f15-5ced-4ddc-b409-7134ff3c332f}" ma:taxonomyMulti="true" ma:sspId="cc2251a4-284b-4299-a75e-b536127868a7" ma:termSetId="09814cd3-568e-fe90-9814-8d621ff8fb84" ma:anchorId="fba54fb3-c3e1-fe81-a776-ca4b69148c4d" ma:open="true" ma:isKeyword="false">
      <xsd:complexType>
        <xsd:sequence>
          <xsd:element ref="pc:Terms" minOccurs="0" maxOccurs="1"/>
        </xsd:sequence>
      </xsd:complexType>
    </xsd:element>
    <xsd:element name="MediaServiceSearchProperties" ma:index="24" nillable="true" ma:displayName="MediaServiceSearchProperties" ma:hidden="true" ma:internalName="MediaServiceSearchProperties" ma:readOnly="true">
      <xsd:simpleType>
        <xsd:restriction base="dms:Note"/>
      </xsd:simpleType>
    </xsd:element>
    <xsd:element name="MediaServiceObjectDetectorVersions" ma:index="25" nillable="true" ma:displayName="MediaServiceObjectDetectorVersions" ma:description=""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ú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591cf611-c5ab-4550-a640-09fcb21a938e">
      <Terms xmlns="http://schemas.microsoft.com/office/infopath/2007/PartnerControls"/>
    </lcf76f155ced4ddcb4097134ff3c332f>
    <TaxCatchAll xmlns="0350ef0f-744f-4f18-8640-0d713e2d0d23"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FB757F1-137C-4F18-AE04-A8719B6F2CB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350ef0f-744f-4f18-8640-0d713e2d0d23"/>
    <ds:schemaRef ds:uri="591cf611-c5ab-4550-a640-09fcb21a938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D26F8552-B4EE-4E6E-A4AD-1422941145B1}">
  <ds:schemaRefs>
    <ds:schemaRef ds:uri="http://schemas.microsoft.com/office/2006/metadata/properties"/>
    <ds:schemaRef ds:uri="http://schemas.microsoft.com/office/infopath/2007/PartnerControls"/>
    <ds:schemaRef ds:uri="591cf611-c5ab-4550-a640-09fcb21a938e"/>
    <ds:schemaRef ds:uri="0350ef0f-744f-4f18-8640-0d713e2d0d23"/>
  </ds:schemaRefs>
</ds:datastoreItem>
</file>

<file path=customXml/itemProps3.xml><?xml version="1.0" encoding="utf-8"?>
<ds:datastoreItem xmlns:ds="http://schemas.openxmlformats.org/officeDocument/2006/customXml" ds:itemID="{01B436EC-0312-4C93-8532-1EF7E2C26815}">
  <ds:schemaRefs>
    <ds:schemaRef ds:uri="http://schemas.microsoft.com/sharepoint/v3/contenttype/forms"/>
  </ds:schemaRefs>
</ds:datastoreItem>
</file>

<file path=customXml/itemProps4.xml><?xml version="1.0" encoding="utf-8"?>
<ds:datastoreItem xmlns:ds="http://schemas.openxmlformats.org/officeDocument/2006/customXml" ds:itemID="{D6CF2696-37D6-402B-9DDB-28809D622E3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19</TotalTime>
  <Pages>7</Pages>
  <Words>3639</Words>
  <Characters>19651</Characters>
  <Application>Microsoft Office Word</Application>
  <DocSecurity>0</DocSecurity>
  <Lines>163</Lines>
  <Paragraphs>46</Paragraphs>
  <ScaleCrop>false</ScaleCrop>
  <Company/>
  <LinksUpToDate>false</LinksUpToDate>
  <CharactersWithSpaces>23244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Eudes Alves</dc:creator>
  <cp:lastModifiedBy>Paulo Cesar Marques Silva</cp:lastModifiedBy>
  <cp:revision>6</cp:revision>
  <dcterms:created xsi:type="dcterms:W3CDTF">2025-06-05T19:05:00Z</dcterms:created>
  <dcterms:modified xsi:type="dcterms:W3CDTF">2025-06-05T19:33:00Z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0x01010051A4A33E332AB544942DCDBF0C112CF2</vt:lpwstr>
  </property>
  <property fmtid="{D5CDD505-2E9C-101B-9397-08002B2CF9AE}" pid="3" name="Created">
    <vt:filetime>2025-05-28T00:00:00Z</vt:filetime>
  </property>
  <property fmtid="{D5CDD505-2E9C-101B-9397-08002B2CF9AE}" pid="4" name="Creator">
    <vt:lpwstr>Acrobat PDFMaker 25 para Word</vt:lpwstr>
  </property>
  <property fmtid="{D5CDD505-2E9C-101B-9397-08002B2CF9AE}" pid="5" name="LastSaved">
    <vt:filetime>2025-05-28T00:00:00Z</vt:filetime>
  </property>
  <property fmtid="{D5CDD505-2E9C-101B-9397-08002B2CF9AE}" pid="6" name="Producer">
    <vt:lpwstr>Adobe PDF Library 25.1.250</vt:lpwstr>
  </property>
  <property fmtid="{D5CDD505-2E9C-101B-9397-08002B2CF9AE}" pid="7" name="SourceModified">
    <vt:lpwstr>D:20250528114819</vt:lpwstr>
  </property>
  <property fmtid="{D5CDD505-2E9C-101B-9397-08002B2CF9AE}" pid="8" name="MediaServiceImageTags">
    <vt:lpwstr/>
  </property>
</Properties>
</file>