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B685D2" w14:textId="3FDA22D9" w:rsidR="00D748D2" w:rsidRPr="006B732F" w:rsidRDefault="6E00931E" w:rsidP="0064698B">
      <w:pPr>
        <w:shd w:val="clear" w:color="auto" w:fill="D9D9D9" w:themeFill="background1" w:themeFillShade="D9"/>
        <w:spacing w:after="200" w:line="240" w:lineRule="auto"/>
        <w:jc w:val="center"/>
        <w:rPr>
          <w:rFonts w:ascii="Calibri" w:eastAsia="Times New Roman" w:hAnsi="Calibri" w:cs="Calibri"/>
          <w:b/>
          <w:bCs/>
          <w:sz w:val="22"/>
          <w:szCs w:val="22"/>
        </w:rPr>
      </w:pPr>
      <w:r w:rsidRPr="006B732F">
        <w:rPr>
          <w:rFonts w:ascii="Calibri" w:eastAsia="Times New Roman" w:hAnsi="Calibri" w:cs="Calibri"/>
          <w:b/>
          <w:bCs/>
          <w:sz w:val="22"/>
          <w:szCs w:val="22"/>
        </w:rPr>
        <w:t>ANEXO II/B – MINUTA DO CONTRATO – COM MÃO DE OBRA DEDICADA</w:t>
      </w:r>
    </w:p>
    <w:p w14:paraId="009B074C" w14:textId="253E63D9" w:rsidR="00774E86" w:rsidRPr="006B732F" w:rsidRDefault="00774E86" w:rsidP="0064698B">
      <w:pPr>
        <w:shd w:val="clear" w:color="auto" w:fill="D9D9D9" w:themeFill="background1" w:themeFillShade="D9"/>
        <w:spacing w:after="200" w:line="240" w:lineRule="auto"/>
        <w:jc w:val="center"/>
        <w:rPr>
          <w:rFonts w:ascii="Calibri" w:hAnsi="Calibri" w:cs="Calibri"/>
          <w:sz w:val="22"/>
          <w:szCs w:val="22"/>
        </w:rPr>
      </w:pPr>
      <w:r w:rsidRPr="006B732F">
        <w:rPr>
          <w:rFonts w:ascii="Calibri" w:eastAsia="Times New Roman" w:hAnsi="Calibri" w:cs="Calibri"/>
          <w:b/>
          <w:bCs/>
          <w:sz w:val="22"/>
          <w:szCs w:val="22"/>
        </w:rPr>
        <w:t xml:space="preserve">TERMO DE CONTRATO Nº </w:t>
      </w:r>
      <w:r w:rsidRPr="006B732F">
        <w:rPr>
          <w:rFonts w:ascii="Calibri" w:eastAsia="Times New Roman" w:hAnsi="Calibri" w:cs="Calibri"/>
          <w:b/>
          <w:bCs/>
          <w:color w:val="FF0000"/>
          <w:sz w:val="22"/>
          <w:szCs w:val="22"/>
        </w:rPr>
        <w:t>XXXXXX</w:t>
      </w:r>
    </w:p>
    <w:p w14:paraId="3A00E369" w14:textId="77777777" w:rsidR="00774E86" w:rsidRPr="006B732F" w:rsidRDefault="00774E86" w:rsidP="0064698B">
      <w:pPr>
        <w:pStyle w:val="paragraph"/>
        <w:spacing w:before="0" w:beforeAutospacing="0" w:after="0" w:afterAutospacing="0"/>
        <w:jc w:val="both"/>
        <w:textAlignment w:val="baseline"/>
        <w:rPr>
          <w:rFonts w:ascii="Calibri" w:hAnsi="Calibri" w:cs="Calibri"/>
          <w:sz w:val="18"/>
          <w:szCs w:val="18"/>
        </w:rPr>
      </w:pPr>
      <w:proofErr w:type="gramStart"/>
      <w:r w:rsidRPr="006B732F">
        <w:rPr>
          <w:rStyle w:val="normaltextrun"/>
          <w:rFonts w:ascii="Calibri" w:hAnsi="Calibri" w:cs="Calibri"/>
          <w:b/>
          <w:bCs/>
          <w:sz w:val="22"/>
          <w:szCs w:val="22"/>
        </w:rPr>
        <w:t>PROCESSO:</w:t>
      </w:r>
      <w:proofErr w:type="gramEnd"/>
      <w:r w:rsidRPr="006B732F">
        <w:rPr>
          <w:rStyle w:val="normaltextrun"/>
          <w:rFonts w:ascii="Calibri" w:hAnsi="Calibri" w:cs="Calibri"/>
          <w:sz w:val="22"/>
          <w:szCs w:val="22"/>
        </w:rPr>
        <w:t> </w:t>
      </w:r>
      <w:r w:rsidRPr="006B732F">
        <w:rPr>
          <w:rStyle w:val="eop"/>
          <w:rFonts w:ascii="Calibri" w:hAnsi="Calibri" w:cs="Calibri"/>
          <w:sz w:val="22"/>
          <w:szCs w:val="22"/>
        </w:rPr>
        <w:t> </w:t>
      </w:r>
    </w:p>
    <w:p w14:paraId="4F210A49" w14:textId="77777777" w:rsidR="00774E86" w:rsidRPr="006B732F" w:rsidRDefault="00774E86" w:rsidP="0064698B">
      <w:pPr>
        <w:pStyle w:val="paragraph"/>
        <w:spacing w:before="0" w:beforeAutospacing="0" w:after="0" w:afterAutospacing="0"/>
        <w:jc w:val="both"/>
        <w:textAlignment w:val="baseline"/>
        <w:rPr>
          <w:rFonts w:ascii="Calibri" w:hAnsi="Calibri" w:cs="Calibri"/>
          <w:sz w:val="18"/>
          <w:szCs w:val="18"/>
        </w:rPr>
      </w:pPr>
      <w:r w:rsidRPr="006B732F">
        <w:rPr>
          <w:rStyle w:val="normaltextrun"/>
          <w:rFonts w:ascii="Calibri" w:hAnsi="Calibri" w:cs="Calibri"/>
          <w:b/>
          <w:bCs/>
          <w:sz w:val="22"/>
          <w:szCs w:val="22"/>
        </w:rPr>
        <w:t>PREGÃO ELETRÔNICO: </w:t>
      </w:r>
      <w:r w:rsidRPr="006B732F">
        <w:rPr>
          <w:rStyle w:val="normaltextrun"/>
          <w:rFonts w:ascii="Calibri" w:hAnsi="Calibri" w:cs="Calibri"/>
          <w:sz w:val="22"/>
          <w:szCs w:val="22"/>
        </w:rPr>
        <w:t>90022/2025-COBES</w:t>
      </w:r>
      <w:r w:rsidRPr="006B732F">
        <w:rPr>
          <w:rStyle w:val="eop"/>
          <w:rFonts w:ascii="Calibri" w:hAnsi="Calibri" w:cs="Calibri"/>
          <w:sz w:val="22"/>
          <w:szCs w:val="22"/>
        </w:rPr>
        <w:t> </w:t>
      </w:r>
    </w:p>
    <w:p w14:paraId="419475E0" w14:textId="07626F77" w:rsidR="00774E86" w:rsidRPr="006B732F" w:rsidRDefault="00774E86" w:rsidP="49BDF2E5">
      <w:pPr>
        <w:pStyle w:val="paragraph"/>
        <w:spacing w:before="0" w:beforeAutospacing="0" w:after="0" w:afterAutospacing="0"/>
        <w:jc w:val="both"/>
        <w:textAlignment w:val="baseline"/>
        <w:rPr>
          <w:rFonts w:ascii="Calibri" w:hAnsi="Calibri" w:cs="Calibri"/>
          <w:sz w:val="18"/>
          <w:szCs w:val="18"/>
        </w:rPr>
      </w:pPr>
      <w:r w:rsidRPr="49BDF2E5">
        <w:rPr>
          <w:rStyle w:val="normaltextrun"/>
          <w:rFonts w:ascii="Calibri" w:hAnsi="Calibri" w:cs="Calibri"/>
          <w:b/>
          <w:bCs/>
          <w:sz w:val="22"/>
          <w:szCs w:val="22"/>
        </w:rPr>
        <w:t>OBJETO:</w:t>
      </w:r>
      <w:r w:rsidRPr="49BDF2E5">
        <w:rPr>
          <w:rStyle w:val="normaltextrun"/>
          <w:rFonts w:ascii="Calibri" w:hAnsi="Calibri" w:cs="Calibri"/>
          <w:sz w:val="22"/>
          <w:szCs w:val="22"/>
        </w:rPr>
        <w:t>  Contratação de empresa especializada </w:t>
      </w:r>
      <w:r w:rsidRPr="49BDF2E5">
        <w:rPr>
          <w:rStyle w:val="normaltextrun"/>
          <w:rFonts w:ascii="Calibri" w:hAnsi="Calibri" w:cs="Calibri"/>
          <w:sz w:val="22"/>
          <w:szCs w:val="22"/>
          <w:lang w:val="pt-PT"/>
        </w:rPr>
        <w:t>na </w:t>
      </w:r>
      <w:r w:rsidRPr="49BDF2E5">
        <w:rPr>
          <w:rStyle w:val="normaltextrun"/>
          <w:rFonts w:ascii="Calibri" w:hAnsi="Calibri" w:cs="Calibri"/>
          <w:color w:val="000000" w:themeColor="text1"/>
          <w:sz w:val="22"/>
          <w:szCs w:val="22"/>
        </w:rPr>
        <w:t>prestação de serviços de transporte, mediante locação de Veículos Tipo B em caráter não eventual</w:t>
      </w:r>
      <w:r w:rsidR="000B3527" w:rsidRPr="49BDF2E5">
        <w:rPr>
          <w:rStyle w:val="normaltextrun"/>
          <w:rFonts w:ascii="Calibri" w:hAnsi="Calibri" w:cs="Calibri"/>
          <w:color w:val="000000" w:themeColor="text1"/>
          <w:sz w:val="22"/>
          <w:szCs w:val="22"/>
        </w:rPr>
        <w:t xml:space="preserve"> </w:t>
      </w:r>
      <w:r w:rsidR="000B3527" w:rsidRPr="49BDF2E5">
        <w:rPr>
          <w:rStyle w:val="normaltextrun"/>
          <w:rFonts w:ascii="Calibri" w:hAnsi="Calibri" w:cs="Calibri"/>
          <w:color w:val="000000" w:themeColor="text1"/>
          <w:sz w:val="22"/>
          <w:szCs w:val="22"/>
          <w:highlight w:val="yellow"/>
        </w:rPr>
        <w:t xml:space="preserve">(Grupo </w:t>
      </w:r>
      <w:proofErr w:type="gramStart"/>
      <w:r w:rsidR="14FC577B" w:rsidRPr="49BDF2E5">
        <w:rPr>
          <w:rStyle w:val="normaltextrun"/>
          <w:rFonts w:ascii="Calibri" w:hAnsi="Calibri" w:cs="Calibri"/>
          <w:color w:val="000000" w:themeColor="text1"/>
          <w:sz w:val="22"/>
          <w:szCs w:val="22"/>
          <w:highlight w:val="yellow"/>
        </w:rPr>
        <w:t>3</w:t>
      </w:r>
      <w:proofErr w:type="gramEnd"/>
      <w:r w:rsidR="000B3527" w:rsidRPr="49BDF2E5">
        <w:rPr>
          <w:rStyle w:val="normaltextrun"/>
          <w:rFonts w:ascii="Calibri" w:hAnsi="Calibri" w:cs="Calibri"/>
          <w:color w:val="000000" w:themeColor="text1"/>
          <w:sz w:val="22"/>
          <w:szCs w:val="22"/>
          <w:highlight w:val="yellow"/>
        </w:rPr>
        <w:t>)</w:t>
      </w:r>
      <w:r w:rsidRPr="49BDF2E5">
        <w:rPr>
          <w:rStyle w:val="normaltextrun"/>
          <w:rFonts w:ascii="Calibri" w:hAnsi="Calibri" w:cs="Calibri"/>
          <w:color w:val="000000" w:themeColor="text1"/>
          <w:sz w:val="22"/>
          <w:szCs w:val="22"/>
          <w:highlight w:val="yellow"/>
        </w:rPr>
        <w:t>,</w:t>
      </w:r>
      <w:r w:rsidRPr="49BDF2E5">
        <w:rPr>
          <w:rStyle w:val="normaltextrun"/>
          <w:rFonts w:ascii="Calibri" w:hAnsi="Calibri" w:cs="Calibri"/>
          <w:sz w:val="22"/>
          <w:szCs w:val="22"/>
        </w:rPr>
        <w:t> </w:t>
      </w:r>
      <w:r w:rsidRPr="49BDF2E5">
        <w:rPr>
          <w:rStyle w:val="normaltextrun"/>
          <w:rFonts w:ascii="Calibri" w:hAnsi="Calibri" w:cs="Calibri"/>
          <w:color w:val="000000" w:themeColor="text1"/>
          <w:sz w:val="22"/>
          <w:szCs w:val="22"/>
        </w:rPr>
        <w:t>conforme condições, quantidades, exigências e estimativas estabelecidas no Anexo I - Termo de Referência.</w:t>
      </w:r>
      <w:r w:rsidRPr="49BDF2E5">
        <w:rPr>
          <w:rStyle w:val="eop"/>
          <w:rFonts w:ascii="Calibri" w:hAnsi="Calibri" w:cs="Calibri"/>
          <w:color w:val="000000" w:themeColor="text1"/>
          <w:sz w:val="22"/>
          <w:szCs w:val="22"/>
        </w:rPr>
        <w:t> </w:t>
      </w:r>
    </w:p>
    <w:p w14:paraId="777AE6AB" w14:textId="47CA79AB" w:rsidR="00774E86" w:rsidRPr="006B732F" w:rsidRDefault="00774E86" w:rsidP="0064698B">
      <w:pPr>
        <w:pStyle w:val="paragraph"/>
        <w:spacing w:before="0" w:beforeAutospacing="0" w:after="0" w:afterAutospacing="0"/>
        <w:jc w:val="both"/>
        <w:textAlignment w:val="baseline"/>
        <w:rPr>
          <w:rFonts w:ascii="Calibri" w:hAnsi="Calibri" w:cs="Calibri"/>
          <w:sz w:val="18"/>
          <w:szCs w:val="18"/>
        </w:rPr>
      </w:pPr>
      <w:r w:rsidRPr="006B732F">
        <w:rPr>
          <w:rStyle w:val="normaltextrun"/>
          <w:rFonts w:ascii="Calibri" w:hAnsi="Calibri" w:cs="Calibri"/>
          <w:b/>
          <w:bCs/>
          <w:sz w:val="22"/>
          <w:szCs w:val="22"/>
        </w:rPr>
        <w:t>CONTRATANTE:</w:t>
      </w:r>
      <w:r w:rsidRPr="006B732F">
        <w:rPr>
          <w:rStyle w:val="normaltextrun"/>
          <w:rFonts w:ascii="Calibri" w:hAnsi="Calibri" w:cs="Calibri"/>
          <w:sz w:val="22"/>
          <w:szCs w:val="22"/>
        </w:rPr>
        <w:t> </w:t>
      </w:r>
      <w:r w:rsidRPr="006B732F">
        <w:rPr>
          <w:rStyle w:val="scxw102416391"/>
          <w:rFonts w:ascii="Calibri" w:hAnsi="Calibri" w:cs="Calibri"/>
          <w:sz w:val="22"/>
          <w:szCs w:val="22"/>
        </w:rPr>
        <w:t> </w:t>
      </w:r>
      <w:r w:rsidRPr="006B732F">
        <w:rPr>
          <w:rFonts w:ascii="Calibri" w:hAnsi="Calibri" w:cs="Calibri"/>
          <w:sz w:val="22"/>
          <w:szCs w:val="22"/>
        </w:rPr>
        <w:br/>
      </w:r>
      <w:proofErr w:type="gramStart"/>
      <w:r w:rsidRPr="006B732F">
        <w:rPr>
          <w:rStyle w:val="normaltextrun"/>
          <w:rFonts w:ascii="Calibri" w:hAnsi="Calibri" w:cs="Calibri"/>
          <w:b/>
          <w:bCs/>
          <w:sz w:val="22"/>
          <w:szCs w:val="22"/>
        </w:rPr>
        <w:t>CONTRATADA:</w:t>
      </w:r>
      <w:proofErr w:type="gramEnd"/>
      <w:r w:rsidRPr="006B732F">
        <w:rPr>
          <w:rStyle w:val="normaltextrun"/>
          <w:rFonts w:ascii="Calibri" w:hAnsi="Calibri" w:cs="Calibri"/>
          <w:sz w:val="22"/>
          <w:szCs w:val="22"/>
        </w:rPr>
        <w:t> </w:t>
      </w:r>
      <w:r w:rsidRPr="006B732F">
        <w:rPr>
          <w:rStyle w:val="normaltextrun"/>
          <w:rFonts w:ascii="Calibri" w:hAnsi="Calibri" w:cs="Calibri"/>
          <w:color w:val="000000"/>
          <w:sz w:val="22"/>
          <w:szCs w:val="22"/>
        </w:rPr>
        <w:t xml:space="preserve">ASERP LOCAÇÃO E SERVIÇOS GERAIS LTDA. </w:t>
      </w:r>
    </w:p>
    <w:p w14:paraId="40F01539" w14:textId="77777777" w:rsidR="00774E86" w:rsidRPr="006B732F" w:rsidRDefault="00774E86" w:rsidP="0064698B">
      <w:pPr>
        <w:pStyle w:val="paragraph"/>
        <w:spacing w:before="0" w:beforeAutospacing="0" w:after="0" w:afterAutospacing="0"/>
        <w:jc w:val="both"/>
        <w:textAlignment w:val="baseline"/>
        <w:rPr>
          <w:rFonts w:ascii="Calibri" w:hAnsi="Calibri" w:cs="Calibri"/>
          <w:sz w:val="18"/>
          <w:szCs w:val="18"/>
        </w:rPr>
      </w:pPr>
      <w:r w:rsidRPr="006B732F">
        <w:rPr>
          <w:rStyle w:val="normaltextrun"/>
          <w:rFonts w:ascii="Calibri" w:hAnsi="Calibri" w:cs="Calibri"/>
          <w:b/>
          <w:bCs/>
          <w:sz w:val="22"/>
          <w:szCs w:val="22"/>
        </w:rPr>
        <w:t xml:space="preserve">VALOR DO </w:t>
      </w:r>
      <w:proofErr w:type="gramStart"/>
      <w:r w:rsidRPr="006B732F">
        <w:rPr>
          <w:rStyle w:val="normaltextrun"/>
          <w:rFonts w:ascii="Calibri" w:hAnsi="Calibri" w:cs="Calibri"/>
          <w:b/>
          <w:bCs/>
          <w:sz w:val="22"/>
          <w:szCs w:val="22"/>
        </w:rPr>
        <w:t>CONTRATO:</w:t>
      </w:r>
      <w:proofErr w:type="gramEnd"/>
      <w:r w:rsidRPr="006B732F">
        <w:rPr>
          <w:rStyle w:val="normaltextrun"/>
          <w:rFonts w:ascii="Calibri" w:hAnsi="Calibri" w:cs="Calibri"/>
          <w:sz w:val="22"/>
          <w:szCs w:val="22"/>
        </w:rPr>
        <w:t> </w:t>
      </w:r>
      <w:r w:rsidRPr="006B732F">
        <w:rPr>
          <w:rStyle w:val="eop"/>
          <w:rFonts w:ascii="Calibri" w:hAnsi="Calibri" w:cs="Calibri"/>
          <w:sz w:val="22"/>
          <w:szCs w:val="22"/>
        </w:rPr>
        <w:t> </w:t>
      </w:r>
    </w:p>
    <w:p w14:paraId="556B0326" w14:textId="77777777" w:rsidR="00774E86" w:rsidRPr="006B732F" w:rsidRDefault="00774E86" w:rsidP="0064698B">
      <w:pPr>
        <w:pStyle w:val="paragraph"/>
        <w:spacing w:before="0" w:beforeAutospacing="0" w:after="0" w:afterAutospacing="0"/>
        <w:jc w:val="both"/>
        <w:textAlignment w:val="baseline"/>
        <w:rPr>
          <w:rFonts w:ascii="Calibri" w:hAnsi="Calibri" w:cs="Calibri"/>
          <w:sz w:val="18"/>
          <w:szCs w:val="18"/>
        </w:rPr>
      </w:pPr>
      <w:r w:rsidRPr="006B732F">
        <w:rPr>
          <w:rStyle w:val="normaltextrun"/>
          <w:rFonts w:ascii="Calibri" w:hAnsi="Calibri" w:cs="Calibri"/>
          <w:b/>
          <w:bCs/>
          <w:sz w:val="22"/>
          <w:szCs w:val="22"/>
        </w:rPr>
        <w:t xml:space="preserve">DOTAÇÃO A SER </w:t>
      </w:r>
      <w:proofErr w:type="gramStart"/>
      <w:r w:rsidRPr="006B732F">
        <w:rPr>
          <w:rStyle w:val="normaltextrun"/>
          <w:rFonts w:ascii="Calibri" w:hAnsi="Calibri" w:cs="Calibri"/>
          <w:b/>
          <w:bCs/>
          <w:sz w:val="22"/>
          <w:szCs w:val="22"/>
        </w:rPr>
        <w:t>ONERADA:</w:t>
      </w:r>
      <w:proofErr w:type="gramEnd"/>
      <w:r w:rsidRPr="006B732F">
        <w:rPr>
          <w:rStyle w:val="normaltextrun"/>
          <w:rFonts w:ascii="Calibri" w:hAnsi="Calibri" w:cs="Calibri"/>
          <w:sz w:val="22"/>
          <w:szCs w:val="22"/>
        </w:rPr>
        <w:t> </w:t>
      </w:r>
      <w:r w:rsidRPr="006B732F">
        <w:rPr>
          <w:rStyle w:val="eop"/>
          <w:rFonts w:ascii="Calibri" w:hAnsi="Calibri" w:cs="Calibri"/>
          <w:sz w:val="22"/>
          <w:szCs w:val="22"/>
        </w:rPr>
        <w:t> </w:t>
      </w:r>
    </w:p>
    <w:p w14:paraId="768FD173" w14:textId="5C4D9028" w:rsidR="00774E86" w:rsidRPr="006B732F" w:rsidRDefault="00774E86" w:rsidP="4F99C22A">
      <w:pPr>
        <w:pStyle w:val="paragraph"/>
        <w:spacing w:before="0" w:beforeAutospacing="0" w:after="0" w:afterAutospacing="0"/>
        <w:jc w:val="both"/>
        <w:textAlignment w:val="baseline"/>
        <w:rPr>
          <w:rFonts w:ascii="Calibri" w:hAnsi="Calibri" w:cs="Calibri"/>
          <w:sz w:val="18"/>
          <w:szCs w:val="18"/>
        </w:rPr>
      </w:pPr>
      <w:r w:rsidRPr="4F99C22A">
        <w:rPr>
          <w:rStyle w:val="normaltextrun"/>
          <w:rFonts w:ascii="Calibri" w:hAnsi="Calibri" w:cs="Calibri"/>
          <w:b/>
          <w:bCs/>
          <w:sz w:val="22"/>
          <w:szCs w:val="22"/>
        </w:rPr>
        <w:t>NOTA DE EMPENHO:</w:t>
      </w:r>
      <w:r w:rsidRPr="4F99C22A">
        <w:rPr>
          <w:rStyle w:val="normaltextrun"/>
          <w:rFonts w:ascii="Calibri" w:hAnsi="Calibri" w:cs="Calibri"/>
          <w:sz w:val="22"/>
          <w:szCs w:val="22"/>
        </w:rPr>
        <w:t> </w:t>
      </w:r>
      <w:r w:rsidRPr="4F99C22A">
        <w:rPr>
          <w:rStyle w:val="eop"/>
          <w:rFonts w:ascii="Calibri" w:hAnsi="Calibri" w:cs="Calibri"/>
          <w:sz w:val="22"/>
          <w:szCs w:val="22"/>
        </w:rPr>
        <w:t> </w:t>
      </w:r>
    </w:p>
    <w:p w14:paraId="57BA468D" w14:textId="43FC8813" w:rsidR="4F99C22A" w:rsidRDefault="4F99C22A" w:rsidP="4F99C22A">
      <w:pPr>
        <w:pStyle w:val="paragraph"/>
        <w:spacing w:before="0" w:beforeAutospacing="0" w:after="0" w:afterAutospacing="0"/>
        <w:jc w:val="both"/>
        <w:rPr>
          <w:rStyle w:val="eop"/>
          <w:rFonts w:ascii="Calibri" w:hAnsi="Calibri" w:cs="Calibri"/>
          <w:sz w:val="22"/>
          <w:szCs w:val="22"/>
        </w:rPr>
      </w:pPr>
    </w:p>
    <w:p w14:paraId="72BD9DE8" w14:textId="36AEA7C3" w:rsidR="00D748D2" w:rsidRPr="006B732F" w:rsidRDefault="00774E86" w:rsidP="49BDF2E5">
      <w:pPr>
        <w:pStyle w:val="paragraph"/>
        <w:spacing w:before="240" w:beforeAutospacing="0" w:after="240" w:afterAutospacing="0"/>
        <w:jc w:val="both"/>
        <w:textAlignment w:val="baseline"/>
        <w:rPr>
          <w:rFonts w:ascii="Calibri" w:eastAsia="Calibri" w:hAnsi="Calibri" w:cs="Calibri"/>
          <w:sz w:val="22"/>
          <w:szCs w:val="22"/>
        </w:rPr>
      </w:pPr>
      <w:r w:rsidRPr="49BDF2E5">
        <w:rPr>
          <w:rStyle w:val="normaltextrun"/>
          <w:rFonts w:ascii="Calibri" w:eastAsia="Calibri" w:hAnsi="Calibri" w:cs="Calibri"/>
          <w:sz w:val="22"/>
          <w:szCs w:val="22"/>
          <w:lang w:val="pt-PT"/>
        </w:rPr>
        <w:t>A </w:t>
      </w:r>
      <w:r w:rsidRPr="49BDF2E5">
        <w:rPr>
          <w:rStyle w:val="normaltextrun"/>
          <w:rFonts w:ascii="Calibri" w:eastAsia="Calibri" w:hAnsi="Calibri" w:cs="Calibri"/>
          <w:b/>
          <w:bCs/>
          <w:sz w:val="22"/>
          <w:szCs w:val="22"/>
          <w:lang w:val="pt-PT"/>
        </w:rPr>
        <w:t>PREFEITURA MUNICIPAL DE SÃO PAULO - PMSP</w:t>
      </w:r>
      <w:r w:rsidRPr="49BDF2E5">
        <w:rPr>
          <w:rStyle w:val="normaltextrun"/>
          <w:rFonts w:ascii="Calibri" w:eastAsia="Calibri" w:hAnsi="Calibri" w:cs="Calibri"/>
          <w:sz w:val="22"/>
          <w:szCs w:val="22"/>
          <w:lang w:val="pt-PT"/>
        </w:rPr>
        <w:t>, por intermédio </w:t>
      </w:r>
      <w:proofErr w:type="gramStart"/>
      <w:r w:rsidRPr="49BDF2E5">
        <w:rPr>
          <w:rStyle w:val="normaltextrun"/>
          <w:rFonts w:ascii="Calibri" w:eastAsia="Calibri" w:hAnsi="Calibri" w:cs="Calibri"/>
          <w:color w:val="FF0000"/>
          <w:sz w:val="22"/>
          <w:szCs w:val="22"/>
          <w:lang w:val="pt-PT"/>
        </w:rPr>
        <w:t>do(</w:t>
      </w:r>
      <w:proofErr w:type="gramEnd"/>
      <w:r w:rsidRPr="49BDF2E5">
        <w:rPr>
          <w:rStyle w:val="normaltextrun"/>
          <w:rFonts w:ascii="Calibri" w:eastAsia="Calibri" w:hAnsi="Calibri" w:cs="Calibri"/>
          <w:color w:val="FF0000"/>
          <w:sz w:val="22"/>
          <w:szCs w:val="22"/>
          <w:lang w:val="pt-PT"/>
        </w:rPr>
        <w:t>a)___________(órgão contratante)</w:t>
      </w:r>
      <w:r w:rsidRPr="49BDF2E5">
        <w:rPr>
          <w:rStyle w:val="normaltextrun"/>
          <w:rFonts w:ascii="Calibri" w:eastAsia="Calibri" w:hAnsi="Calibri" w:cs="Calibri"/>
          <w:sz w:val="22"/>
          <w:szCs w:val="22"/>
          <w:lang w:val="pt-PT"/>
        </w:rPr>
        <w:t>, com sede </w:t>
      </w:r>
      <w:r w:rsidRPr="49BDF2E5">
        <w:rPr>
          <w:rStyle w:val="normaltextrun"/>
          <w:rFonts w:ascii="Calibri" w:eastAsia="Calibri" w:hAnsi="Calibri" w:cs="Calibri"/>
          <w:color w:val="FF0000"/>
          <w:sz w:val="22"/>
          <w:szCs w:val="22"/>
          <w:lang w:val="pt-PT"/>
        </w:rPr>
        <w:t>no(a)______________</w:t>
      </w:r>
      <w:r w:rsidRPr="49BDF2E5">
        <w:rPr>
          <w:rStyle w:val="normaltextrun"/>
          <w:rFonts w:ascii="Calibri" w:eastAsia="Calibri" w:hAnsi="Calibri" w:cs="Calibri"/>
          <w:sz w:val="22"/>
          <w:szCs w:val="22"/>
          <w:lang w:val="pt-PT"/>
        </w:rPr>
        <w:t>, na cidade de São Paulo/Estado de São Paulo, inscrito no CNPJ sob o nº </w:t>
      </w:r>
      <w:r w:rsidRPr="49BDF2E5">
        <w:rPr>
          <w:rStyle w:val="normaltextrun"/>
          <w:rFonts w:ascii="Calibri" w:eastAsia="Calibri" w:hAnsi="Calibri" w:cs="Calibri"/>
          <w:color w:val="FF0000"/>
          <w:sz w:val="22"/>
          <w:szCs w:val="22"/>
          <w:lang w:val="pt-PT"/>
        </w:rPr>
        <w:t>______________</w:t>
      </w:r>
      <w:r w:rsidRPr="49BDF2E5">
        <w:rPr>
          <w:rStyle w:val="normaltextrun"/>
          <w:rFonts w:ascii="Calibri" w:eastAsia="Calibri" w:hAnsi="Calibri" w:cs="Calibri"/>
          <w:sz w:val="22"/>
          <w:szCs w:val="22"/>
          <w:lang w:val="pt-PT"/>
        </w:rPr>
        <w:t>, neste ato representad</w:t>
      </w:r>
      <w:r w:rsidRPr="49BDF2E5">
        <w:rPr>
          <w:rStyle w:val="normaltextrun"/>
          <w:rFonts w:ascii="Calibri" w:eastAsia="Calibri" w:hAnsi="Calibri" w:cs="Calibri"/>
          <w:color w:val="FF0000"/>
          <w:sz w:val="22"/>
          <w:szCs w:val="22"/>
          <w:lang w:val="pt-PT"/>
        </w:rPr>
        <w:t>o(a) pelo(a) ______________ (cargo e nome), nomeado(a) pelo(a) [Portaria/    ] nº ______________</w:t>
      </w:r>
      <w:r w:rsidRPr="49BDF2E5">
        <w:rPr>
          <w:rStyle w:val="normaltextrun"/>
          <w:rFonts w:ascii="Calibri" w:eastAsia="Calibri" w:hAnsi="Calibri" w:cs="Calibri"/>
          <w:sz w:val="22"/>
          <w:szCs w:val="22"/>
          <w:lang w:val="pt-PT"/>
        </w:rPr>
        <w:t>, de  </w:t>
      </w:r>
      <w:r w:rsidRPr="49BDF2E5">
        <w:rPr>
          <w:rStyle w:val="normaltextrun"/>
          <w:rFonts w:ascii="Calibri" w:eastAsia="Calibri" w:hAnsi="Calibri" w:cs="Calibri"/>
          <w:color w:val="FF0000"/>
          <w:sz w:val="22"/>
          <w:szCs w:val="22"/>
          <w:lang w:val="pt-PT"/>
        </w:rPr>
        <w:t>XX </w:t>
      </w:r>
      <w:r w:rsidRPr="49BDF2E5">
        <w:rPr>
          <w:rStyle w:val="normaltextrun"/>
          <w:rFonts w:ascii="Calibri" w:eastAsia="Calibri" w:hAnsi="Calibri" w:cs="Calibri"/>
          <w:sz w:val="22"/>
          <w:szCs w:val="22"/>
          <w:lang w:val="pt-PT"/>
        </w:rPr>
        <w:t>de </w:t>
      </w:r>
      <w:r w:rsidRPr="49BDF2E5">
        <w:rPr>
          <w:rStyle w:val="normaltextrun"/>
          <w:rFonts w:ascii="Calibri" w:eastAsia="Calibri" w:hAnsi="Calibri" w:cs="Calibri"/>
          <w:color w:val="FF0000"/>
          <w:sz w:val="22"/>
          <w:szCs w:val="22"/>
          <w:lang w:val="pt-PT"/>
        </w:rPr>
        <w:t>________</w:t>
      </w:r>
      <w:r w:rsidRPr="49BDF2E5">
        <w:rPr>
          <w:rStyle w:val="normaltextrun"/>
          <w:rFonts w:ascii="Calibri" w:eastAsia="Calibri" w:hAnsi="Calibri" w:cs="Calibri"/>
          <w:sz w:val="22"/>
          <w:szCs w:val="22"/>
          <w:lang w:val="pt-PT"/>
        </w:rPr>
        <w:t>de 20</w:t>
      </w:r>
      <w:r w:rsidRPr="49BDF2E5">
        <w:rPr>
          <w:rStyle w:val="normaltextrun"/>
          <w:rFonts w:ascii="Calibri" w:eastAsia="Calibri" w:hAnsi="Calibri" w:cs="Calibri"/>
          <w:color w:val="FF0000"/>
          <w:sz w:val="22"/>
          <w:szCs w:val="22"/>
          <w:lang w:val="pt-PT"/>
        </w:rPr>
        <w:t>XX</w:t>
      </w:r>
      <w:r w:rsidRPr="49BDF2E5">
        <w:rPr>
          <w:rStyle w:val="normaltextrun"/>
          <w:rFonts w:ascii="Calibri" w:eastAsia="Calibri" w:hAnsi="Calibri" w:cs="Calibri"/>
          <w:sz w:val="22"/>
          <w:szCs w:val="22"/>
          <w:lang w:val="pt-PT"/>
        </w:rPr>
        <w:t>, publicado(a) no DOC de </w:t>
      </w:r>
      <w:r w:rsidRPr="49BDF2E5">
        <w:rPr>
          <w:rStyle w:val="normaltextrun"/>
          <w:rFonts w:ascii="Calibri" w:eastAsia="Calibri" w:hAnsi="Calibri" w:cs="Calibri"/>
          <w:color w:val="FF0000"/>
          <w:sz w:val="22"/>
          <w:szCs w:val="22"/>
          <w:lang w:val="pt-PT"/>
        </w:rPr>
        <w:t>XX </w:t>
      </w:r>
      <w:r w:rsidRPr="49BDF2E5">
        <w:rPr>
          <w:rStyle w:val="normaltextrun"/>
          <w:rFonts w:ascii="Calibri" w:eastAsia="Calibri" w:hAnsi="Calibri" w:cs="Calibri"/>
          <w:sz w:val="22"/>
          <w:szCs w:val="22"/>
          <w:lang w:val="pt-PT"/>
        </w:rPr>
        <w:t>de </w:t>
      </w:r>
      <w:r w:rsidRPr="49BDF2E5">
        <w:rPr>
          <w:rStyle w:val="normaltextrun"/>
          <w:rFonts w:ascii="Calibri" w:eastAsia="Calibri" w:hAnsi="Calibri" w:cs="Calibri"/>
          <w:color w:val="FF0000"/>
          <w:sz w:val="22"/>
          <w:szCs w:val="22"/>
          <w:lang w:val="pt-PT"/>
        </w:rPr>
        <w:t>________</w:t>
      </w:r>
      <w:r w:rsidRPr="49BDF2E5">
        <w:rPr>
          <w:rStyle w:val="normaltextrun"/>
          <w:rFonts w:ascii="Calibri" w:eastAsia="Calibri" w:hAnsi="Calibri" w:cs="Calibri"/>
          <w:sz w:val="22"/>
          <w:szCs w:val="22"/>
          <w:lang w:val="pt-PT"/>
        </w:rPr>
        <w:t>de 20</w:t>
      </w:r>
      <w:r w:rsidRPr="49BDF2E5">
        <w:rPr>
          <w:rStyle w:val="normaltextrun"/>
          <w:rFonts w:ascii="Calibri" w:eastAsia="Calibri" w:hAnsi="Calibri" w:cs="Calibri"/>
          <w:color w:val="FF0000"/>
          <w:sz w:val="22"/>
          <w:szCs w:val="22"/>
          <w:lang w:val="pt-PT"/>
        </w:rPr>
        <w:t>XX</w:t>
      </w:r>
      <w:r w:rsidRPr="49BDF2E5">
        <w:rPr>
          <w:rStyle w:val="normaltextrun"/>
          <w:rFonts w:ascii="Calibri" w:eastAsia="Calibri" w:hAnsi="Calibri" w:cs="Calibri"/>
          <w:sz w:val="22"/>
          <w:szCs w:val="22"/>
          <w:lang w:val="pt-PT"/>
        </w:rPr>
        <w:t>, </w:t>
      </w:r>
      <w:r w:rsidRPr="49BDF2E5">
        <w:rPr>
          <w:rStyle w:val="normaltextrun"/>
          <w:rFonts w:ascii="Calibri" w:eastAsia="Calibri" w:hAnsi="Calibri" w:cs="Calibri"/>
          <w:color w:val="FF0000"/>
          <w:sz w:val="22"/>
          <w:szCs w:val="22"/>
          <w:lang w:val="pt-PT"/>
        </w:rPr>
        <w:t>[portador(a) da identificação funcional  nº XXXXXX/inscrito(a) no CPF sob o nº___________(se ausente identificação funcional individualizada)], </w:t>
      </w:r>
      <w:r w:rsidRPr="49BDF2E5">
        <w:rPr>
          <w:rStyle w:val="normaltextrun"/>
          <w:rFonts w:ascii="Calibri" w:eastAsia="Calibri" w:hAnsi="Calibri" w:cs="Calibri"/>
          <w:sz w:val="22"/>
          <w:szCs w:val="22"/>
          <w:lang w:val="pt-PT"/>
        </w:rPr>
        <w:t>no uso da competência conferida pela legislação aplicável, doravante denominada </w:t>
      </w:r>
      <w:r w:rsidRPr="49BDF2E5">
        <w:rPr>
          <w:rStyle w:val="normaltextrun"/>
          <w:rFonts w:ascii="Calibri" w:eastAsia="Calibri" w:hAnsi="Calibri" w:cs="Calibri"/>
          <w:b/>
          <w:bCs/>
          <w:sz w:val="22"/>
          <w:szCs w:val="22"/>
          <w:lang w:val="pt-PT"/>
        </w:rPr>
        <w:t>CONTRATANTE</w:t>
      </w:r>
      <w:r w:rsidRPr="49BDF2E5">
        <w:rPr>
          <w:rStyle w:val="normaltextrun"/>
          <w:rFonts w:ascii="Calibri" w:eastAsia="Calibri" w:hAnsi="Calibri" w:cs="Calibri"/>
          <w:sz w:val="22"/>
          <w:szCs w:val="22"/>
          <w:lang w:val="pt-PT"/>
        </w:rPr>
        <w:t>, e a empresa </w:t>
      </w:r>
      <w:r w:rsidRPr="49BDF2E5">
        <w:rPr>
          <w:rStyle w:val="normaltextrun"/>
          <w:rFonts w:ascii="Calibri" w:eastAsia="Calibri" w:hAnsi="Calibri" w:cs="Calibri"/>
          <w:b/>
          <w:bCs/>
          <w:color w:val="000000"/>
          <w:sz w:val="22"/>
          <w:szCs w:val="22"/>
        </w:rPr>
        <w:t>ASERP LOCAÇÃO E SERVIÇOS GERAIS LTDA</w:t>
      </w:r>
      <w:r w:rsidRPr="49BDF2E5">
        <w:rPr>
          <w:rStyle w:val="normaltextrun"/>
          <w:rFonts w:ascii="Calibri" w:eastAsia="Calibri" w:hAnsi="Calibri" w:cs="Calibri"/>
          <w:color w:val="000000"/>
          <w:sz w:val="22"/>
          <w:szCs w:val="22"/>
        </w:rPr>
        <w:t xml:space="preserve">, </w:t>
      </w:r>
      <w:r w:rsidR="6E00931E" w:rsidRPr="49BDF2E5">
        <w:rPr>
          <w:rFonts w:ascii="Calibri" w:eastAsia="Calibri" w:hAnsi="Calibri" w:cs="Calibri"/>
          <w:sz w:val="22"/>
          <w:szCs w:val="22"/>
        </w:rPr>
        <w:t>inscrit</w:t>
      </w:r>
      <w:r w:rsidR="008F57CB" w:rsidRPr="49BDF2E5">
        <w:rPr>
          <w:rFonts w:ascii="Calibri" w:eastAsia="Calibri" w:hAnsi="Calibri" w:cs="Calibri"/>
          <w:sz w:val="22"/>
          <w:szCs w:val="22"/>
        </w:rPr>
        <w:t>a</w:t>
      </w:r>
      <w:r w:rsidR="6E00931E" w:rsidRPr="49BDF2E5">
        <w:rPr>
          <w:rFonts w:ascii="Calibri" w:eastAsia="Calibri" w:hAnsi="Calibri" w:cs="Calibri"/>
          <w:sz w:val="22"/>
          <w:szCs w:val="22"/>
        </w:rPr>
        <w:t xml:space="preserve"> no CNPJ sob o nº </w:t>
      </w:r>
      <w:r w:rsidR="008F57CB" w:rsidRPr="49BDF2E5">
        <w:rPr>
          <w:rFonts w:ascii="Calibri" w:eastAsia="Calibri" w:hAnsi="Calibri" w:cs="Calibri"/>
          <w:sz w:val="22"/>
          <w:szCs w:val="22"/>
        </w:rPr>
        <w:t xml:space="preserve">23.169.093/0001-88, situada na Rua Brigadeiro Henrique Fontenelle, 562, Sala 02, Parque São Domingos , CEP: 05125-000, São Paulo - SP, </w:t>
      </w:r>
      <w:r w:rsidR="6E00931E" w:rsidRPr="49BDF2E5">
        <w:rPr>
          <w:rFonts w:ascii="Calibri" w:eastAsia="Calibri" w:hAnsi="Calibri" w:cs="Calibri"/>
          <w:sz w:val="22"/>
          <w:szCs w:val="22"/>
        </w:rPr>
        <w:t xml:space="preserve">doravante </w:t>
      </w:r>
      <w:r w:rsidR="008F57CB" w:rsidRPr="49BDF2E5">
        <w:rPr>
          <w:rFonts w:ascii="Calibri" w:eastAsia="Calibri" w:hAnsi="Calibri" w:cs="Calibri"/>
          <w:sz w:val="22"/>
          <w:szCs w:val="22"/>
        </w:rPr>
        <w:t xml:space="preserve">denominada </w:t>
      </w:r>
      <w:r w:rsidR="008F57CB" w:rsidRPr="49BDF2E5">
        <w:rPr>
          <w:rFonts w:ascii="Calibri" w:eastAsia="Calibri" w:hAnsi="Calibri" w:cs="Calibri"/>
          <w:b/>
          <w:bCs/>
          <w:sz w:val="22"/>
          <w:szCs w:val="22"/>
        </w:rPr>
        <w:t>CONTRATADA</w:t>
      </w:r>
      <w:r w:rsidR="6E00931E" w:rsidRPr="49BDF2E5">
        <w:rPr>
          <w:rFonts w:ascii="Calibri" w:eastAsia="Calibri" w:hAnsi="Calibri" w:cs="Calibri"/>
          <w:sz w:val="22"/>
          <w:szCs w:val="22"/>
        </w:rPr>
        <w:t xml:space="preserve">, </w:t>
      </w:r>
      <w:r w:rsidR="0064698B" w:rsidRPr="49BDF2E5">
        <w:rPr>
          <w:rStyle w:val="normaltextrun"/>
          <w:rFonts w:ascii="Calibri" w:eastAsia="Calibri" w:hAnsi="Calibri" w:cs="Calibri"/>
          <w:color w:val="000000"/>
          <w:sz w:val="22"/>
          <w:szCs w:val="22"/>
          <w:shd w:val="clear" w:color="auto" w:fill="FFFFFF"/>
        </w:rPr>
        <w:t>neste ato representado por</w:t>
      </w:r>
      <w:r w:rsidR="4B00AA10" w:rsidRPr="49BDF2E5">
        <w:rPr>
          <w:rStyle w:val="normaltextrun"/>
          <w:rFonts w:ascii="Calibri" w:eastAsia="Calibri" w:hAnsi="Calibri" w:cs="Calibri"/>
          <w:color w:val="000000"/>
          <w:sz w:val="22"/>
          <w:szCs w:val="22"/>
          <w:shd w:val="clear" w:color="auto" w:fill="FFFFFF"/>
        </w:rPr>
        <w:t xml:space="preserve"> sua </w:t>
      </w:r>
      <w:r w:rsidR="0064698B" w:rsidRPr="49BDF2E5">
        <w:rPr>
          <w:rStyle w:val="normaltextrun"/>
          <w:rFonts w:ascii="Calibri" w:eastAsia="Calibri" w:hAnsi="Calibri" w:cs="Calibri"/>
          <w:color w:val="000000"/>
          <w:sz w:val="22"/>
          <w:szCs w:val="22"/>
          <w:shd w:val="clear" w:color="auto" w:fill="FFFFFF"/>
        </w:rPr>
        <w:t>representante lega</w:t>
      </w:r>
      <w:r w:rsidR="36D7C543" w:rsidRPr="49BDF2E5">
        <w:rPr>
          <w:rStyle w:val="normaltextrun"/>
          <w:rFonts w:ascii="Calibri" w:eastAsia="Calibri" w:hAnsi="Calibri" w:cs="Calibri"/>
          <w:color w:val="000000"/>
          <w:sz w:val="22"/>
          <w:szCs w:val="22"/>
          <w:shd w:val="clear" w:color="auto" w:fill="FFFFFF"/>
        </w:rPr>
        <w:t>l</w:t>
      </w:r>
      <w:r w:rsidR="0064698B" w:rsidRPr="49BDF2E5">
        <w:rPr>
          <w:rStyle w:val="normaltextrun"/>
          <w:rFonts w:ascii="Calibri" w:eastAsia="Calibri" w:hAnsi="Calibri" w:cs="Calibri"/>
          <w:color w:val="000000"/>
          <w:sz w:val="22"/>
          <w:szCs w:val="22"/>
          <w:shd w:val="clear" w:color="auto" w:fill="FFFFFF"/>
        </w:rPr>
        <w:t xml:space="preserve">, </w:t>
      </w:r>
      <w:r w:rsidR="0135352E" w:rsidRPr="49BDF2E5">
        <w:rPr>
          <w:rStyle w:val="normaltextrun"/>
          <w:rFonts w:ascii="Calibri" w:eastAsia="Calibri" w:hAnsi="Calibri" w:cs="Calibri"/>
          <w:color w:val="000000"/>
          <w:sz w:val="22"/>
          <w:szCs w:val="22"/>
          <w:shd w:val="clear" w:color="auto" w:fill="FFFFFF"/>
        </w:rPr>
        <w:t>senhora</w:t>
      </w:r>
      <w:r w:rsidR="6E00931E" w:rsidRPr="49BDF2E5">
        <w:rPr>
          <w:rStyle w:val="normaltextrun"/>
          <w:rFonts w:ascii="Calibri" w:eastAsia="Calibri" w:hAnsi="Calibri" w:cs="Calibri"/>
          <w:color w:val="000000"/>
          <w:sz w:val="22"/>
          <w:szCs w:val="22"/>
          <w:shd w:val="clear" w:color="auto" w:fill="FFFFFF"/>
        </w:rPr>
        <w:t xml:space="preserve"> </w:t>
      </w:r>
      <w:r w:rsidR="04A25F4A" w:rsidRPr="49BDF2E5">
        <w:rPr>
          <w:rFonts w:ascii="Calibri" w:eastAsia="Calibri" w:hAnsi="Calibri" w:cs="Calibri"/>
          <w:b/>
          <w:bCs/>
          <w:sz w:val="22"/>
          <w:szCs w:val="22"/>
        </w:rPr>
        <w:t>EVELYN MARQUES SANTANA</w:t>
      </w:r>
      <w:r w:rsidR="04A25F4A" w:rsidRPr="49BDF2E5">
        <w:rPr>
          <w:rStyle w:val="normaltextrun"/>
          <w:rFonts w:ascii="Calibri" w:eastAsia="Calibri" w:hAnsi="Calibri" w:cs="Calibri"/>
          <w:b/>
          <w:bCs/>
          <w:color w:val="000000" w:themeColor="text1"/>
          <w:sz w:val="22"/>
          <w:szCs w:val="22"/>
        </w:rPr>
        <w:t xml:space="preserve">, </w:t>
      </w:r>
      <w:r w:rsidR="6E00931E" w:rsidRPr="49BDF2E5">
        <w:rPr>
          <w:rFonts w:ascii="Calibri" w:eastAsia="Calibri" w:hAnsi="Calibri" w:cs="Calibri"/>
          <w:sz w:val="22"/>
          <w:szCs w:val="22"/>
        </w:rPr>
        <w:t>inscrita no CPF sob o nº</w:t>
      </w:r>
      <w:r w:rsidR="365CD9E1" w:rsidRPr="49BDF2E5">
        <w:rPr>
          <w:rFonts w:ascii="Calibri" w:eastAsia="Calibri" w:hAnsi="Calibri" w:cs="Calibri"/>
          <w:sz w:val="22"/>
          <w:szCs w:val="22"/>
        </w:rPr>
        <w:t xml:space="preserve"> ***.711.158-**, </w:t>
      </w:r>
      <w:r w:rsidR="6E00931E" w:rsidRPr="49BDF2E5">
        <w:rPr>
          <w:rFonts w:ascii="Calibri" w:eastAsia="Calibri" w:hAnsi="Calibri" w:cs="Calibri"/>
          <w:sz w:val="22"/>
          <w:szCs w:val="22"/>
        </w:rPr>
        <w:t xml:space="preserve">conforme </w:t>
      </w:r>
      <w:r w:rsidR="6E00931E" w:rsidRPr="49BDF2E5">
        <w:rPr>
          <w:rFonts w:ascii="Calibri" w:eastAsia="Calibri" w:hAnsi="Calibri" w:cs="Calibri"/>
          <w:color w:val="FF0000"/>
          <w:sz w:val="22"/>
          <w:szCs w:val="22"/>
        </w:rPr>
        <w:t>atos constitutivos da fornecedora</w:t>
      </w:r>
      <w:r w:rsidR="6E00931E" w:rsidRPr="49BDF2E5">
        <w:rPr>
          <w:rFonts w:ascii="Calibri" w:eastAsia="Calibri" w:hAnsi="Calibri" w:cs="Calibri"/>
          <w:sz w:val="22"/>
          <w:szCs w:val="22"/>
        </w:rPr>
        <w:t>,</w:t>
      </w:r>
      <w:r w:rsidR="6E00931E" w:rsidRPr="49BDF2E5">
        <w:rPr>
          <w:rFonts w:ascii="Calibri" w:eastAsia="Calibri" w:hAnsi="Calibri" w:cs="Calibri"/>
          <w:i/>
          <w:iCs/>
          <w:color w:val="FF0000"/>
          <w:sz w:val="22"/>
          <w:szCs w:val="22"/>
        </w:rPr>
        <w:t xml:space="preserve"> </w:t>
      </w:r>
      <w:r w:rsidR="6E00931E" w:rsidRPr="49BDF2E5">
        <w:rPr>
          <w:rFonts w:ascii="Calibri" w:eastAsia="Calibri" w:hAnsi="Calibri" w:cs="Calibri"/>
          <w:sz w:val="22"/>
          <w:szCs w:val="22"/>
        </w:rPr>
        <w:t xml:space="preserve">tendo em vista o que consta no </w:t>
      </w:r>
      <w:r w:rsidR="6E00931E" w:rsidRPr="49BDF2E5">
        <w:rPr>
          <w:rFonts w:ascii="Calibri" w:eastAsia="Calibri" w:hAnsi="Calibri" w:cs="Calibri"/>
          <w:sz w:val="22"/>
          <w:szCs w:val="22"/>
          <w:highlight w:val="yellow"/>
        </w:rPr>
        <w:t xml:space="preserve">Processo nº </w:t>
      </w:r>
      <w:r w:rsidR="25F8777C" w:rsidRPr="49BDF2E5">
        <w:rPr>
          <w:rFonts w:ascii="Calibri" w:eastAsia="Calibri" w:hAnsi="Calibri" w:cs="Calibri"/>
          <w:sz w:val="22"/>
          <w:szCs w:val="22"/>
          <w:highlight w:val="yellow"/>
        </w:rPr>
        <w:t>6013.2025/0009543-0</w:t>
      </w:r>
      <w:r w:rsidR="000B3527" w:rsidRPr="49BDF2E5">
        <w:rPr>
          <w:rFonts w:ascii="Calibri" w:eastAsia="Calibri" w:hAnsi="Calibri" w:cs="Calibri"/>
          <w:sz w:val="22"/>
          <w:szCs w:val="22"/>
        </w:rPr>
        <w:t xml:space="preserve">, </w:t>
      </w:r>
      <w:r w:rsidR="6E00931E" w:rsidRPr="49BDF2E5">
        <w:rPr>
          <w:rFonts w:ascii="Calibri" w:eastAsia="Calibri" w:hAnsi="Calibri" w:cs="Calibri"/>
          <w:sz w:val="22"/>
          <w:szCs w:val="22"/>
        </w:rPr>
        <w:t xml:space="preserve">e em observância às disposições da </w:t>
      </w:r>
      <w:hyperlink r:id="rId12">
        <w:r w:rsidR="6E00931E" w:rsidRPr="49BDF2E5">
          <w:rPr>
            <w:rStyle w:val="Hyperlink"/>
            <w:rFonts w:ascii="Calibri" w:eastAsia="Calibri" w:hAnsi="Calibri" w:cs="Calibri"/>
            <w:color w:val="auto"/>
            <w:sz w:val="22"/>
            <w:szCs w:val="22"/>
          </w:rPr>
          <w:t>Lei nº 14.133, de 1º de abril de 2021</w:t>
        </w:r>
      </w:hyperlink>
      <w:r w:rsidR="6E00931E" w:rsidRPr="49BDF2E5">
        <w:rPr>
          <w:rFonts w:ascii="Calibri" w:eastAsia="Calibri" w:hAnsi="Calibri" w:cs="Calibri"/>
          <w:sz w:val="22"/>
          <w:szCs w:val="22"/>
        </w:rPr>
        <w:t xml:space="preserve">, e demais normas da legislação aplicável, resolvem celebrar o presente Termo de Contrato, decorrente do Pregão Eletrônico </w:t>
      </w:r>
      <w:r w:rsidR="008F57CB" w:rsidRPr="49BDF2E5">
        <w:rPr>
          <w:rFonts w:ascii="Calibri" w:eastAsia="Calibri" w:hAnsi="Calibri" w:cs="Calibri"/>
          <w:sz w:val="22"/>
          <w:szCs w:val="22"/>
        </w:rPr>
        <w:t xml:space="preserve">90022/2025-COBES, </w:t>
      </w:r>
      <w:r w:rsidR="6E00931E" w:rsidRPr="49BDF2E5">
        <w:rPr>
          <w:rFonts w:ascii="Calibri" w:eastAsia="Calibri" w:hAnsi="Calibri" w:cs="Calibri"/>
          <w:sz w:val="22"/>
          <w:szCs w:val="22"/>
        </w:rPr>
        <w:t xml:space="preserve">mediante as condições a seguir enunciadas, de acordo com as subdivisões subsequentes na forma de cláusulas e respectivos itens que compõem </w:t>
      </w:r>
      <w:proofErr w:type="gramStart"/>
      <w:r w:rsidR="6E00931E" w:rsidRPr="49BDF2E5">
        <w:rPr>
          <w:rFonts w:ascii="Calibri" w:eastAsia="Calibri" w:hAnsi="Calibri" w:cs="Calibri"/>
          <w:sz w:val="22"/>
          <w:szCs w:val="22"/>
        </w:rPr>
        <w:t>este</w:t>
      </w:r>
      <w:proofErr w:type="gramEnd"/>
      <w:r w:rsidR="6E00931E" w:rsidRPr="49BDF2E5">
        <w:rPr>
          <w:rFonts w:ascii="Calibri" w:eastAsia="Calibri" w:hAnsi="Calibri" w:cs="Calibri"/>
          <w:sz w:val="22"/>
          <w:szCs w:val="22"/>
        </w:rPr>
        <w:t xml:space="preserve"> instrumento. </w:t>
      </w:r>
    </w:p>
    <w:p w14:paraId="1C1E0E9F" w14:textId="6032791C"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CLÁUSULA PRIMEIRA – OBJETO</w:t>
      </w:r>
      <w:r w:rsidRPr="006B732F">
        <w:rPr>
          <w:rFonts w:ascii="Calibri" w:eastAsia="Times New Roman" w:hAnsi="Calibri" w:cs="Calibri"/>
          <w:sz w:val="22"/>
          <w:szCs w:val="22"/>
        </w:rPr>
        <w:t xml:space="preserve"> </w:t>
      </w:r>
    </w:p>
    <w:p w14:paraId="6A665473" w14:textId="31019FAC" w:rsidR="00D748D2" w:rsidRPr="006B732F" w:rsidRDefault="0064698B"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1.1 </w:t>
      </w:r>
      <w:r w:rsidR="6E00931E" w:rsidRPr="006B732F">
        <w:rPr>
          <w:rFonts w:ascii="Calibri" w:eastAsia="Times New Roman" w:hAnsi="Calibri" w:cs="Calibri"/>
          <w:sz w:val="22"/>
          <w:szCs w:val="22"/>
        </w:rPr>
        <w:t xml:space="preserve">O objeto do presente instrumento é a contratação de serviços contínuos de </w:t>
      </w:r>
      <w:r w:rsidRPr="006B732F">
        <w:rPr>
          <w:rStyle w:val="normaltextrun"/>
          <w:rFonts w:ascii="Calibri" w:hAnsi="Calibri" w:cs="Calibri"/>
          <w:color w:val="000000"/>
          <w:sz w:val="22"/>
          <w:szCs w:val="22"/>
          <w:shd w:val="clear" w:color="auto" w:fill="FFFFFF"/>
          <w:lang w:val="pt-PT"/>
        </w:rPr>
        <w:t xml:space="preserve">transporte, mediante locação de Veículos Tipo B em caráter não eventual, </w:t>
      </w:r>
      <w:r w:rsidR="6E00931E" w:rsidRPr="006B732F">
        <w:rPr>
          <w:rFonts w:ascii="Calibri" w:eastAsia="Times New Roman" w:hAnsi="Calibri" w:cs="Calibri"/>
          <w:sz w:val="22"/>
          <w:szCs w:val="22"/>
        </w:rPr>
        <w:t xml:space="preserve">a serem executados com regime de dedicação exclusiva de mão de obra, conforme detalhamento e especificações técnicas deste instrumento, do Termo de Referência, da proposta do Contratado e demais documentos da </w:t>
      </w:r>
      <w:proofErr w:type="gramStart"/>
      <w:r w:rsidR="6E00931E" w:rsidRPr="006B732F">
        <w:rPr>
          <w:rFonts w:ascii="Calibri" w:eastAsia="Times New Roman" w:hAnsi="Calibri" w:cs="Calibri"/>
          <w:sz w:val="22"/>
          <w:szCs w:val="22"/>
        </w:rPr>
        <w:t>contratação constantes do processo administrativo em epígrafe</w:t>
      </w:r>
      <w:proofErr w:type="gramEnd"/>
      <w:r w:rsidR="6E00931E" w:rsidRPr="006B732F">
        <w:rPr>
          <w:rFonts w:ascii="Calibri" w:eastAsia="Times New Roman" w:hAnsi="Calibri" w:cs="Calibri"/>
          <w:sz w:val="22"/>
          <w:szCs w:val="22"/>
        </w:rPr>
        <w:t xml:space="preserve">. </w:t>
      </w:r>
    </w:p>
    <w:p w14:paraId="0FA96A7B" w14:textId="28497BBD" w:rsidR="7B3B0E4B" w:rsidRPr="000B3527" w:rsidRDefault="6E00931E" w:rsidP="000B3527">
      <w:pPr>
        <w:spacing w:before="240" w:after="0" w:line="240" w:lineRule="auto"/>
        <w:jc w:val="both"/>
        <w:rPr>
          <w:rFonts w:ascii="Calibri" w:hAnsi="Calibri" w:cs="Calibri"/>
          <w:sz w:val="22"/>
          <w:szCs w:val="22"/>
        </w:rPr>
      </w:pPr>
      <w:proofErr w:type="gramStart"/>
      <w:r w:rsidRPr="49BDF2E5">
        <w:rPr>
          <w:rFonts w:ascii="Calibri" w:eastAsia="Times New Roman" w:hAnsi="Calibri" w:cs="Calibri"/>
          <w:b/>
          <w:bCs/>
          <w:sz w:val="22"/>
          <w:szCs w:val="22"/>
        </w:rPr>
        <w:t>1.2</w:t>
      </w:r>
      <w:r w:rsidRPr="49BDF2E5">
        <w:rPr>
          <w:rFonts w:ascii="Calibri" w:eastAsia="Times New Roman" w:hAnsi="Calibri" w:cs="Calibri"/>
          <w:sz w:val="22"/>
          <w:szCs w:val="22"/>
        </w:rPr>
        <w:t xml:space="preserve"> Objeto</w:t>
      </w:r>
      <w:proofErr w:type="gramEnd"/>
      <w:r w:rsidRPr="49BDF2E5">
        <w:rPr>
          <w:rFonts w:ascii="Calibri" w:eastAsia="Times New Roman" w:hAnsi="Calibri" w:cs="Calibri"/>
          <w:sz w:val="22"/>
          <w:szCs w:val="22"/>
        </w:rPr>
        <w:t xml:space="preserve"> da contratação: </w:t>
      </w:r>
    </w:p>
    <w:tbl>
      <w:tblPr>
        <w:tblStyle w:val="Tabelacomgrade"/>
        <w:tblW w:w="0" w:type="auto"/>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660"/>
        <w:gridCol w:w="2955"/>
        <w:gridCol w:w="1673"/>
        <w:gridCol w:w="1155"/>
        <w:gridCol w:w="1364"/>
        <w:gridCol w:w="1381"/>
        <w:gridCol w:w="1266"/>
      </w:tblGrid>
      <w:tr w:rsidR="49BDF2E5" w14:paraId="5CE5C541" w14:textId="77777777" w:rsidTr="49BDF2E5">
        <w:trPr>
          <w:trHeight w:val="330"/>
        </w:trPr>
        <w:tc>
          <w:tcPr>
            <w:tcW w:w="10454" w:type="dxa"/>
            <w:gridSpan w:val="7"/>
            <w:tcBorders>
              <w:top w:val="single" w:sz="6" w:space="0" w:color="000000" w:themeColor="text1"/>
              <w:left w:val="single" w:sz="6" w:space="0" w:color="000000" w:themeColor="text1"/>
              <w:bottom w:val="single" w:sz="6" w:space="0" w:color="000000" w:themeColor="text1"/>
              <w:right w:val="single" w:sz="4" w:space="0" w:color="000000" w:themeColor="text1"/>
            </w:tcBorders>
            <w:shd w:val="clear" w:color="auto" w:fill="D9D9D9" w:themeFill="background1" w:themeFillShade="D9"/>
            <w:tcMar>
              <w:top w:w="15" w:type="dxa"/>
              <w:left w:w="15" w:type="dxa"/>
              <w:right w:w="15" w:type="dxa"/>
            </w:tcMar>
            <w:vAlign w:val="center"/>
          </w:tcPr>
          <w:p w14:paraId="243F6278" w14:textId="7C7EAD04" w:rsidR="49BDF2E5" w:rsidRDefault="49BDF2E5" w:rsidP="49BDF2E5">
            <w:pPr>
              <w:ind w:left="60" w:right="60"/>
              <w:jc w:val="center"/>
            </w:pPr>
            <w:r w:rsidRPr="005828D8">
              <w:rPr>
                <w:rFonts w:ascii="Calibri" w:eastAsia="Calibri" w:hAnsi="Calibri" w:cs="Calibri"/>
                <w:b/>
                <w:bCs/>
                <w:color w:val="000000" w:themeColor="text1"/>
                <w:sz w:val="22"/>
                <w:szCs w:val="22"/>
                <w:highlight w:val="yellow"/>
              </w:rPr>
              <w:t>Grupo 03 - Locação de veículos do tipo B (híbrido) com condutor e com combustível - Posto 12x36 horas - 2ª feira a domingo</w:t>
            </w:r>
          </w:p>
        </w:tc>
      </w:tr>
      <w:tr w:rsidR="49BDF2E5" w14:paraId="30C3F964" w14:textId="77777777" w:rsidTr="49BDF2E5">
        <w:trPr>
          <w:trHeight w:val="660"/>
        </w:trPr>
        <w:tc>
          <w:tcPr>
            <w:tcW w:w="6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34D2B645" w14:textId="6106D9E8" w:rsidR="49BDF2E5" w:rsidRDefault="49BDF2E5" w:rsidP="49BDF2E5">
            <w:pPr>
              <w:ind w:left="60" w:right="60"/>
              <w:jc w:val="center"/>
            </w:pPr>
            <w:r w:rsidRPr="49BDF2E5">
              <w:rPr>
                <w:rFonts w:ascii="Calibri" w:eastAsia="Calibri" w:hAnsi="Calibri" w:cs="Calibri"/>
                <w:b/>
                <w:bCs/>
                <w:color w:val="000000" w:themeColor="text1"/>
                <w:sz w:val="22"/>
                <w:szCs w:val="22"/>
              </w:rPr>
              <w:t>Item</w:t>
            </w:r>
          </w:p>
        </w:tc>
        <w:tc>
          <w:tcPr>
            <w:tcW w:w="2955" w:type="dxa"/>
            <w:tcBorders>
              <w:top w:val="nil"/>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75857054" w14:textId="1062C1BD" w:rsidR="49BDF2E5" w:rsidRDefault="49BDF2E5" w:rsidP="49BDF2E5">
            <w:pPr>
              <w:ind w:left="60" w:right="60"/>
              <w:jc w:val="center"/>
            </w:pPr>
            <w:r w:rsidRPr="49BDF2E5">
              <w:rPr>
                <w:rFonts w:ascii="Calibri" w:eastAsia="Calibri" w:hAnsi="Calibri" w:cs="Calibri"/>
                <w:b/>
                <w:bCs/>
                <w:color w:val="000000" w:themeColor="text1"/>
                <w:sz w:val="22"/>
                <w:szCs w:val="22"/>
              </w:rPr>
              <w:t>Descrição do Item</w:t>
            </w:r>
          </w:p>
        </w:tc>
        <w:tc>
          <w:tcPr>
            <w:tcW w:w="1673" w:type="dxa"/>
            <w:tcBorders>
              <w:top w:val="nil"/>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298798C5" w14:textId="057B50F1" w:rsidR="49BDF2E5" w:rsidRDefault="49BDF2E5" w:rsidP="49BDF2E5">
            <w:pPr>
              <w:ind w:left="60" w:right="60"/>
              <w:jc w:val="center"/>
            </w:pPr>
            <w:r w:rsidRPr="49BDF2E5">
              <w:rPr>
                <w:rFonts w:ascii="Calibri" w:eastAsia="Calibri" w:hAnsi="Calibri" w:cs="Calibri"/>
                <w:b/>
                <w:bCs/>
                <w:color w:val="000000" w:themeColor="text1"/>
                <w:sz w:val="22"/>
                <w:szCs w:val="22"/>
              </w:rPr>
              <w:t>Unidade de Medida</w:t>
            </w:r>
          </w:p>
        </w:tc>
        <w:tc>
          <w:tcPr>
            <w:tcW w:w="1155" w:type="dxa"/>
            <w:tcBorders>
              <w:top w:val="nil"/>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01777710" w14:textId="0A83EA7A" w:rsidR="49BDF2E5" w:rsidRDefault="49BDF2E5" w:rsidP="49BDF2E5">
            <w:pPr>
              <w:ind w:left="60" w:right="60"/>
              <w:jc w:val="center"/>
            </w:pPr>
            <w:r w:rsidRPr="49BDF2E5">
              <w:rPr>
                <w:rFonts w:ascii="Calibri" w:eastAsia="Calibri" w:hAnsi="Calibri" w:cs="Calibri"/>
                <w:b/>
                <w:bCs/>
                <w:color w:val="000000" w:themeColor="text1"/>
                <w:sz w:val="22"/>
                <w:szCs w:val="22"/>
              </w:rPr>
              <w:t>Estimativa Anual (a)</w:t>
            </w:r>
          </w:p>
        </w:tc>
        <w:tc>
          <w:tcPr>
            <w:tcW w:w="1364" w:type="dxa"/>
            <w:tcBorders>
              <w:top w:val="nil"/>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04A4B176" w14:textId="4182F5EF" w:rsidR="49BDF2E5" w:rsidRDefault="49BDF2E5" w:rsidP="49BDF2E5">
            <w:pPr>
              <w:ind w:left="60" w:right="60"/>
              <w:jc w:val="center"/>
            </w:pPr>
            <w:r w:rsidRPr="49BDF2E5">
              <w:rPr>
                <w:rFonts w:ascii="Calibri" w:eastAsia="Calibri" w:hAnsi="Calibri" w:cs="Calibri"/>
                <w:b/>
                <w:bCs/>
                <w:color w:val="000000" w:themeColor="text1"/>
                <w:sz w:val="22"/>
                <w:szCs w:val="22"/>
              </w:rPr>
              <w:t>Valor Unitário Mensal (R$) (b)</w:t>
            </w:r>
          </w:p>
        </w:tc>
        <w:tc>
          <w:tcPr>
            <w:tcW w:w="1381" w:type="dxa"/>
            <w:tcBorders>
              <w:top w:val="nil"/>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085C9417" w14:textId="54C21B74" w:rsidR="49BDF2E5" w:rsidRDefault="49BDF2E5" w:rsidP="49BDF2E5">
            <w:pPr>
              <w:ind w:left="60" w:right="60"/>
              <w:jc w:val="center"/>
            </w:pPr>
            <w:r w:rsidRPr="49BDF2E5">
              <w:rPr>
                <w:rFonts w:ascii="Calibri" w:eastAsia="Calibri" w:hAnsi="Calibri" w:cs="Calibri"/>
                <w:b/>
                <w:bCs/>
                <w:color w:val="000000" w:themeColor="text1"/>
                <w:sz w:val="22"/>
                <w:szCs w:val="22"/>
              </w:rPr>
              <w:t>Valor Unitário Anual (R$) (c) = (b) * 12</w:t>
            </w:r>
          </w:p>
        </w:tc>
        <w:tc>
          <w:tcPr>
            <w:tcW w:w="1266" w:type="dxa"/>
            <w:tcBorders>
              <w:top w:val="nil"/>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563ACF9D" w14:textId="475AF8A5" w:rsidR="49BDF2E5" w:rsidRDefault="49BDF2E5" w:rsidP="49BDF2E5">
            <w:pPr>
              <w:ind w:left="60" w:right="60"/>
              <w:jc w:val="center"/>
            </w:pPr>
            <w:r w:rsidRPr="49BDF2E5">
              <w:rPr>
                <w:rFonts w:ascii="Calibri" w:eastAsia="Calibri" w:hAnsi="Calibri" w:cs="Calibri"/>
                <w:b/>
                <w:bCs/>
                <w:color w:val="000000" w:themeColor="text1"/>
                <w:sz w:val="22"/>
                <w:szCs w:val="22"/>
              </w:rPr>
              <w:t>Valor Total Anual (R$) (d) = (c) * (a)</w:t>
            </w:r>
          </w:p>
        </w:tc>
      </w:tr>
      <w:tr w:rsidR="49BDF2E5" w14:paraId="242E5390" w14:textId="77777777" w:rsidTr="49BDF2E5">
        <w:trPr>
          <w:trHeight w:val="2385"/>
        </w:trPr>
        <w:tc>
          <w:tcPr>
            <w:tcW w:w="6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5853BF2B" w14:textId="00DD60E7" w:rsidR="49BDF2E5" w:rsidRDefault="49BDF2E5" w:rsidP="49BDF2E5">
            <w:pPr>
              <w:ind w:left="60" w:right="60"/>
              <w:jc w:val="center"/>
            </w:pPr>
            <w:r w:rsidRPr="49BDF2E5">
              <w:rPr>
                <w:rFonts w:ascii="Calibri" w:eastAsia="Calibri" w:hAnsi="Calibri" w:cs="Calibri"/>
                <w:b/>
                <w:bCs/>
                <w:color w:val="000000" w:themeColor="text1"/>
                <w:sz w:val="22"/>
                <w:szCs w:val="22"/>
              </w:rPr>
              <w:lastRenderedPageBreak/>
              <w:t>10</w:t>
            </w:r>
          </w:p>
        </w:tc>
        <w:tc>
          <w:tcPr>
            <w:tcW w:w="29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1B2A383C" w14:textId="122523B7" w:rsidR="49BDF2E5" w:rsidRDefault="49BDF2E5" w:rsidP="49BDF2E5">
            <w:pPr>
              <w:ind w:left="60" w:right="60"/>
            </w:pPr>
            <w:r w:rsidRPr="005828D8">
              <w:rPr>
                <w:rFonts w:ascii="Calibri" w:eastAsia="Calibri" w:hAnsi="Calibri" w:cs="Calibri"/>
                <w:b/>
                <w:bCs/>
                <w:color w:val="000000" w:themeColor="text1"/>
                <w:sz w:val="22"/>
                <w:szCs w:val="22"/>
                <w:highlight w:val="yellow"/>
              </w:rPr>
              <w:t>Locação de veículos - Grupo B (Híbrido Flex) - Com condutor e com combustível</w:t>
            </w:r>
            <w:r w:rsidRPr="005828D8">
              <w:rPr>
                <w:highlight w:val="yellow"/>
              </w:rPr>
              <w:br/>
            </w:r>
            <w:r w:rsidRPr="005828D8">
              <w:rPr>
                <w:rFonts w:ascii="Calibri" w:eastAsia="Calibri" w:hAnsi="Calibri" w:cs="Calibri"/>
                <w:b/>
                <w:bCs/>
                <w:color w:val="000000" w:themeColor="text1"/>
                <w:sz w:val="22"/>
                <w:szCs w:val="22"/>
                <w:highlight w:val="yellow"/>
              </w:rPr>
              <w:t>Posto 12x36 horas - 2ª feira a domingo</w:t>
            </w:r>
            <w:r w:rsidRPr="005828D8">
              <w:rPr>
                <w:highlight w:val="yellow"/>
              </w:rPr>
              <w:br/>
            </w:r>
            <w:r w:rsidRPr="005828D8">
              <w:rPr>
                <w:rFonts w:ascii="Calibri" w:eastAsia="Calibri" w:hAnsi="Calibri" w:cs="Calibri"/>
                <w:b/>
                <w:bCs/>
                <w:color w:val="000000" w:themeColor="text1"/>
                <w:sz w:val="22"/>
                <w:szCs w:val="22"/>
                <w:highlight w:val="yellow"/>
              </w:rPr>
              <w:t>Veículo:</w:t>
            </w:r>
            <w:r w:rsidRPr="005828D8">
              <w:rPr>
                <w:rFonts w:ascii="Calibri" w:eastAsia="Calibri" w:hAnsi="Calibri" w:cs="Calibri"/>
                <w:color w:val="000000" w:themeColor="text1"/>
                <w:sz w:val="22"/>
                <w:szCs w:val="22"/>
                <w:highlight w:val="yellow"/>
              </w:rPr>
              <w:t xml:space="preserve"> Corolla 1.8 GLI HEV </w:t>
            </w:r>
            <w:proofErr w:type="spellStart"/>
            <w:r w:rsidRPr="005828D8">
              <w:rPr>
                <w:rFonts w:ascii="Calibri" w:eastAsia="Calibri" w:hAnsi="Calibri" w:cs="Calibri"/>
                <w:color w:val="000000" w:themeColor="text1"/>
                <w:sz w:val="22"/>
                <w:szCs w:val="22"/>
                <w:highlight w:val="yellow"/>
              </w:rPr>
              <w:t>Hybrid</w:t>
            </w:r>
            <w:proofErr w:type="spellEnd"/>
            <w:r w:rsidRPr="005828D8">
              <w:rPr>
                <w:rFonts w:ascii="Calibri" w:eastAsia="Calibri" w:hAnsi="Calibri" w:cs="Calibri"/>
                <w:color w:val="000000" w:themeColor="text1"/>
                <w:sz w:val="22"/>
                <w:szCs w:val="22"/>
                <w:highlight w:val="yellow"/>
              </w:rPr>
              <w:t xml:space="preserve"> CVT</w:t>
            </w:r>
            <w:r w:rsidRPr="005828D8">
              <w:rPr>
                <w:highlight w:val="yellow"/>
              </w:rPr>
              <w:br/>
            </w:r>
            <w:r w:rsidRPr="005828D8">
              <w:rPr>
                <w:rFonts w:ascii="Calibri" w:eastAsia="Calibri" w:hAnsi="Calibri" w:cs="Calibri"/>
                <w:b/>
                <w:bCs/>
                <w:color w:val="000000" w:themeColor="text1"/>
                <w:sz w:val="22"/>
                <w:szCs w:val="22"/>
                <w:highlight w:val="yellow"/>
              </w:rPr>
              <w:t xml:space="preserve">Marca: </w:t>
            </w:r>
            <w:r w:rsidRPr="005828D8">
              <w:rPr>
                <w:rFonts w:ascii="Calibri" w:eastAsia="Calibri" w:hAnsi="Calibri" w:cs="Calibri"/>
                <w:color w:val="000000" w:themeColor="text1"/>
                <w:sz w:val="22"/>
                <w:szCs w:val="22"/>
                <w:highlight w:val="yellow"/>
              </w:rPr>
              <w:t>Toyota</w:t>
            </w:r>
            <w:r w:rsidRPr="005828D8">
              <w:rPr>
                <w:highlight w:val="yellow"/>
              </w:rPr>
              <w:br/>
            </w:r>
            <w:r w:rsidRPr="005828D8">
              <w:rPr>
                <w:rFonts w:ascii="Calibri" w:eastAsia="Calibri" w:hAnsi="Calibri" w:cs="Calibri"/>
                <w:b/>
                <w:bCs/>
                <w:color w:val="000000" w:themeColor="text1"/>
                <w:sz w:val="22"/>
                <w:szCs w:val="22"/>
                <w:highlight w:val="yellow"/>
              </w:rPr>
              <w:t>Ano/Modelo:</w:t>
            </w:r>
            <w:r w:rsidRPr="005828D8">
              <w:rPr>
                <w:rFonts w:ascii="Calibri" w:eastAsia="Calibri" w:hAnsi="Calibri" w:cs="Calibri"/>
                <w:color w:val="000000" w:themeColor="text1"/>
                <w:sz w:val="22"/>
                <w:szCs w:val="22"/>
                <w:highlight w:val="yellow"/>
              </w:rPr>
              <w:t xml:space="preserve"> 2025/2026</w:t>
            </w:r>
            <w:bookmarkStart w:id="0" w:name="_GoBack"/>
            <w:bookmarkEnd w:id="0"/>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6D8A63A5" w14:textId="24326869" w:rsidR="49BDF2E5" w:rsidRDefault="49BDF2E5" w:rsidP="49BDF2E5">
            <w:pPr>
              <w:ind w:left="60" w:right="60"/>
              <w:jc w:val="center"/>
            </w:pPr>
            <w:r w:rsidRPr="49BDF2E5">
              <w:rPr>
                <w:rFonts w:ascii="Calibri" w:eastAsia="Calibri" w:hAnsi="Calibri" w:cs="Calibri"/>
                <w:color w:val="000000" w:themeColor="text1"/>
                <w:sz w:val="22"/>
                <w:szCs w:val="22"/>
              </w:rPr>
              <w:t>Veículo/Ano</w:t>
            </w:r>
            <w:r>
              <w:br/>
            </w:r>
            <w:proofErr w:type="gramStart"/>
            <w:r w:rsidRPr="49BDF2E5">
              <w:rPr>
                <w:rFonts w:ascii="Calibri" w:eastAsia="Calibri" w:hAnsi="Calibri" w:cs="Calibri"/>
                <w:color w:val="000000" w:themeColor="text1"/>
                <w:sz w:val="22"/>
                <w:szCs w:val="22"/>
              </w:rPr>
              <w:t>(</w:t>
            </w:r>
            <w:proofErr w:type="gramEnd"/>
            <w:r w:rsidRPr="49BDF2E5">
              <w:rPr>
                <w:rFonts w:ascii="Calibri" w:eastAsia="Calibri" w:hAnsi="Calibri" w:cs="Calibri"/>
                <w:color w:val="000000" w:themeColor="text1"/>
                <w:sz w:val="22"/>
                <w:szCs w:val="22"/>
              </w:rPr>
              <w:t>Unidade)</w:t>
            </w:r>
          </w:p>
        </w:tc>
        <w:tc>
          <w:tcPr>
            <w:tcW w:w="11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3ED7F5FA" w14:textId="521B75EE" w:rsidR="19C5A65B" w:rsidRDefault="19C5A65B" w:rsidP="49BDF2E5">
            <w:pPr>
              <w:ind w:left="60" w:right="60"/>
              <w:jc w:val="center"/>
            </w:pPr>
            <w:r w:rsidRPr="49BDF2E5">
              <w:rPr>
                <w:rFonts w:ascii="Calibri" w:eastAsia="Calibri" w:hAnsi="Calibri" w:cs="Calibri"/>
                <w:color w:val="000000" w:themeColor="text1"/>
                <w:sz w:val="22"/>
                <w:szCs w:val="22"/>
              </w:rPr>
              <w:t>XX</w:t>
            </w:r>
          </w:p>
        </w:tc>
        <w:tc>
          <w:tcPr>
            <w:tcW w:w="1364"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34C8ADBE" w14:textId="0262BA49" w:rsidR="49BDF2E5" w:rsidRDefault="49BDF2E5" w:rsidP="49BDF2E5">
            <w:pPr>
              <w:ind w:left="60" w:right="60"/>
              <w:jc w:val="center"/>
              <w:rPr>
                <w:rFonts w:ascii="Calibri" w:eastAsia="Calibri" w:hAnsi="Calibri" w:cs="Calibri"/>
                <w:color w:val="000000" w:themeColor="text1"/>
                <w:sz w:val="22"/>
                <w:szCs w:val="22"/>
              </w:rPr>
            </w:pPr>
            <w:r w:rsidRPr="49BDF2E5">
              <w:rPr>
                <w:rFonts w:ascii="Calibri" w:eastAsia="Calibri" w:hAnsi="Calibri" w:cs="Calibri"/>
                <w:color w:val="000000" w:themeColor="text1"/>
                <w:sz w:val="22"/>
                <w:szCs w:val="22"/>
              </w:rPr>
              <w:t>R$</w:t>
            </w:r>
            <w:r w:rsidR="12612A51" w:rsidRPr="49BDF2E5">
              <w:rPr>
                <w:rFonts w:ascii="Calibri" w:eastAsia="Calibri" w:hAnsi="Calibri" w:cs="Calibri"/>
                <w:color w:val="000000" w:themeColor="text1"/>
                <w:sz w:val="22"/>
                <w:szCs w:val="22"/>
              </w:rPr>
              <w:t xml:space="preserve"> XXXX</w:t>
            </w:r>
          </w:p>
        </w:tc>
        <w:tc>
          <w:tcPr>
            <w:tcW w:w="1381"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61470EC8" w14:textId="6CB7CF38" w:rsidR="49BDF2E5" w:rsidRDefault="49BDF2E5" w:rsidP="49BDF2E5">
            <w:pPr>
              <w:ind w:left="60" w:right="60"/>
              <w:jc w:val="center"/>
              <w:rPr>
                <w:rFonts w:ascii="Calibri" w:eastAsia="Calibri" w:hAnsi="Calibri" w:cs="Calibri"/>
                <w:color w:val="000000" w:themeColor="text1"/>
                <w:sz w:val="22"/>
                <w:szCs w:val="22"/>
              </w:rPr>
            </w:pPr>
            <w:r w:rsidRPr="49BDF2E5">
              <w:rPr>
                <w:rFonts w:ascii="Calibri" w:eastAsia="Calibri" w:hAnsi="Calibri" w:cs="Calibri"/>
                <w:color w:val="000000" w:themeColor="text1"/>
                <w:sz w:val="22"/>
                <w:szCs w:val="22"/>
              </w:rPr>
              <w:t>R$</w:t>
            </w:r>
            <w:r w:rsidR="21221DFC" w:rsidRPr="49BDF2E5">
              <w:rPr>
                <w:rFonts w:ascii="Calibri" w:eastAsia="Calibri" w:hAnsi="Calibri" w:cs="Calibri"/>
                <w:color w:val="000000" w:themeColor="text1"/>
                <w:sz w:val="22"/>
                <w:szCs w:val="22"/>
              </w:rPr>
              <w:t xml:space="preserve"> XXXX</w:t>
            </w:r>
          </w:p>
        </w:tc>
        <w:tc>
          <w:tcPr>
            <w:tcW w:w="1266"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3163D576" w14:textId="5025494D" w:rsidR="49BDF2E5" w:rsidRDefault="49BDF2E5" w:rsidP="49BDF2E5">
            <w:pPr>
              <w:ind w:left="60" w:right="60"/>
              <w:jc w:val="center"/>
            </w:pPr>
            <w:r w:rsidRPr="49BDF2E5">
              <w:rPr>
                <w:rFonts w:ascii="Calibri" w:eastAsia="Calibri" w:hAnsi="Calibri" w:cs="Calibri"/>
                <w:color w:val="000000" w:themeColor="text1"/>
                <w:sz w:val="22"/>
                <w:szCs w:val="22"/>
              </w:rPr>
              <w:t xml:space="preserve">R$ </w:t>
            </w:r>
            <w:r w:rsidR="584E4155" w:rsidRPr="49BDF2E5">
              <w:rPr>
                <w:rFonts w:ascii="Calibri" w:eastAsia="Calibri" w:hAnsi="Calibri" w:cs="Calibri"/>
                <w:color w:val="000000" w:themeColor="text1"/>
                <w:sz w:val="22"/>
                <w:szCs w:val="22"/>
              </w:rPr>
              <w:t>XXXX</w:t>
            </w:r>
          </w:p>
        </w:tc>
      </w:tr>
      <w:tr w:rsidR="49BDF2E5" w14:paraId="08288E0D" w14:textId="77777777" w:rsidTr="49BDF2E5">
        <w:trPr>
          <w:trHeight w:val="600"/>
        </w:trPr>
        <w:tc>
          <w:tcPr>
            <w:tcW w:w="6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163E4853" w14:textId="61EDB712" w:rsidR="49BDF2E5" w:rsidRDefault="49BDF2E5" w:rsidP="49BDF2E5">
            <w:pPr>
              <w:ind w:left="60" w:right="60"/>
              <w:jc w:val="center"/>
            </w:pPr>
            <w:r w:rsidRPr="49BDF2E5">
              <w:rPr>
                <w:rFonts w:ascii="Calibri" w:eastAsia="Calibri" w:hAnsi="Calibri" w:cs="Calibri"/>
                <w:b/>
                <w:bCs/>
                <w:color w:val="000000" w:themeColor="text1"/>
                <w:sz w:val="22"/>
                <w:szCs w:val="22"/>
              </w:rPr>
              <w:t>Item</w:t>
            </w:r>
          </w:p>
        </w:tc>
        <w:tc>
          <w:tcPr>
            <w:tcW w:w="295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23E861A4" w14:textId="278AB727" w:rsidR="49BDF2E5" w:rsidRDefault="49BDF2E5" w:rsidP="49BDF2E5">
            <w:pPr>
              <w:ind w:left="60" w:right="60"/>
              <w:jc w:val="center"/>
            </w:pPr>
            <w:r w:rsidRPr="49BDF2E5">
              <w:rPr>
                <w:rFonts w:ascii="Calibri" w:eastAsia="Calibri" w:hAnsi="Calibri" w:cs="Calibri"/>
                <w:b/>
                <w:bCs/>
                <w:color w:val="000000" w:themeColor="text1"/>
                <w:sz w:val="22"/>
                <w:szCs w:val="22"/>
              </w:rPr>
              <w:t>Descrição do Item</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428C537E" w14:textId="19F51892" w:rsidR="49BDF2E5" w:rsidRDefault="49BDF2E5" w:rsidP="49BDF2E5">
            <w:pPr>
              <w:ind w:left="60" w:right="60"/>
              <w:jc w:val="center"/>
            </w:pPr>
            <w:r w:rsidRPr="49BDF2E5">
              <w:rPr>
                <w:rFonts w:ascii="Calibri" w:eastAsia="Calibri" w:hAnsi="Calibri" w:cs="Calibri"/>
                <w:b/>
                <w:bCs/>
                <w:color w:val="000000" w:themeColor="text1"/>
                <w:sz w:val="22"/>
                <w:szCs w:val="22"/>
              </w:rPr>
              <w:t>Unidade de Medida</w:t>
            </w:r>
          </w:p>
        </w:tc>
        <w:tc>
          <w:tcPr>
            <w:tcW w:w="115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50A99D14" w14:textId="6C87F69B" w:rsidR="49BDF2E5" w:rsidRDefault="49BDF2E5" w:rsidP="49BDF2E5">
            <w:pPr>
              <w:ind w:left="60" w:right="60"/>
              <w:jc w:val="center"/>
            </w:pPr>
            <w:r w:rsidRPr="49BDF2E5">
              <w:rPr>
                <w:rFonts w:ascii="Calibri" w:eastAsia="Calibri" w:hAnsi="Calibri" w:cs="Calibri"/>
                <w:b/>
                <w:bCs/>
                <w:color w:val="000000" w:themeColor="text1"/>
                <w:sz w:val="22"/>
                <w:szCs w:val="22"/>
              </w:rPr>
              <w:t>Estimativa Anual (e)</w:t>
            </w:r>
          </w:p>
        </w:tc>
        <w:tc>
          <w:tcPr>
            <w:tcW w:w="136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6A74769C" w14:textId="380B8E50" w:rsidR="49BDF2E5" w:rsidRDefault="49BDF2E5" w:rsidP="49BDF2E5">
            <w:pPr>
              <w:ind w:left="60" w:right="60"/>
              <w:jc w:val="center"/>
            </w:pPr>
            <w:r w:rsidRPr="49BDF2E5">
              <w:rPr>
                <w:rFonts w:ascii="Calibri" w:eastAsia="Calibri" w:hAnsi="Calibri" w:cs="Calibri"/>
                <w:b/>
                <w:bCs/>
                <w:color w:val="000000" w:themeColor="text1"/>
                <w:sz w:val="22"/>
                <w:szCs w:val="22"/>
              </w:rPr>
              <w:t>Valor Unitário Mensal (R$) (f)</w:t>
            </w:r>
          </w:p>
        </w:tc>
        <w:tc>
          <w:tcPr>
            <w:tcW w:w="2647" w:type="dxa"/>
            <w:gridSpan w:val="2"/>
            <w:tcBorders>
              <w:top w:val="single" w:sz="6" w:space="0" w:color="000000" w:themeColor="text1"/>
              <w:left w:val="single" w:sz="6" w:space="0" w:color="000000" w:themeColor="text1"/>
              <w:bottom w:val="single" w:sz="6" w:space="0" w:color="000000" w:themeColor="text1"/>
              <w:right w:val="single" w:sz="4" w:space="0" w:color="000000" w:themeColor="text1"/>
            </w:tcBorders>
            <w:shd w:val="clear" w:color="auto" w:fill="D9D9D9" w:themeFill="background1" w:themeFillShade="D9"/>
            <w:tcMar>
              <w:top w:w="15" w:type="dxa"/>
              <w:left w:w="15" w:type="dxa"/>
              <w:right w:w="15" w:type="dxa"/>
            </w:tcMar>
            <w:vAlign w:val="center"/>
          </w:tcPr>
          <w:p w14:paraId="665CE75C" w14:textId="6F406FAD" w:rsidR="49BDF2E5" w:rsidRDefault="49BDF2E5" w:rsidP="49BDF2E5">
            <w:pPr>
              <w:ind w:left="60" w:right="60"/>
              <w:jc w:val="center"/>
            </w:pPr>
            <w:r w:rsidRPr="49BDF2E5">
              <w:rPr>
                <w:rFonts w:ascii="Calibri" w:eastAsia="Calibri" w:hAnsi="Calibri" w:cs="Calibri"/>
                <w:b/>
                <w:bCs/>
                <w:color w:val="000000" w:themeColor="text1"/>
                <w:sz w:val="22"/>
                <w:szCs w:val="22"/>
              </w:rPr>
              <w:t>Valor Total Anual (R$)</w:t>
            </w:r>
          </w:p>
          <w:p w14:paraId="70115002" w14:textId="08DE0988" w:rsidR="49BDF2E5" w:rsidRDefault="49BDF2E5" w:rsidP="49BDF2E5">
            <w:pPr>
              <w:ind w:left="60" w:right="60"/>
              <w:jc w:val="center"/>
            </w:pPr>
            <w:r w:rsidRPr="49BDF2E5">
              <w:rPr>
                <w:rFonts w:ascii="Calibri" w:eastAsia="Calibri" w:hAnsi="Calibri" w:cs="Calibri"/>
                <w:b/>
                <w:bCs/>
                <w:color w:val="000000" w:themeColor="text1"/>
                <w:sz w:val="22"/>
                <w:szCs w:val="22"/>
              </w:rPr>
              <w:t>(g) = (e) * (f)</w:t>
            </w:r>
          </w:p>
        </w:tc>
      </w:tr>
      <w:tr w:rsidR="49BDF2E5" w14:paraId="4C42EBC2" w14:textId="77777777" w:rsidTr="49BDF2E5">
        <w:trPr>
          <w:trHeight w:val="660"/>
        </w:trPr>
        <w:tc>
          <w:tcPr>
            <w:tcW w:w="6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5CFC537A" w14:textId="530E3640" w:rsidR="49BDF2E5" w:rsidRDefault="49BDF2E5" w:rsidP="49BDF2E5">
            <w:pPr>
              <w:ind w:left="60" w:right="60"/>
              <w:jc w:val="center"/>
            </w:pPr>
            <w:r w:rsidRPr="49BDF2E5">
              <w:rPr>
                <w:rFonts w:ascii="Calibri" w:eastAsia="Calibri" w:hAnsi="Calibri" w:cs="Calibri"/>
                <w:b/>
                <w:bCs/>
                <w:color w:val="000000" w:themeColor="text1"/>
                <w:sz w:val="22"/>
                <w:szCs w:val="22"/>
              </w:rPr>
              <w:t>11</w:t>
            </w:r>
          </w:p>
        </w:tc>
        <w:tc>
          <w:tcPr>
            <w:tcW w:w="29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3C166453" w14:textId="77BF75F3" w:rsidR="49BDF2E5" w:rsidRDefault="49BDF2E5" w:rsidP="49BDF2E5">
            <w:pPr>
              <w:ind w:left="60" w:right="60"/>
            </w:pPr>
            <w:r w:rsidRPr="49BDF2E5">
              <w:rPr>
                <w:rFonts w:ascii="Calibri" w:eastAsia="Calibri" w:hAnsi="Calibri" w:cs="Calibri"/>
                <w:color w:val="000000" w:themeColor="text1"/>
                <w:sz w:val="22"/>
                <w:szCs w:val="22"/>
              </w:rPr>
              <w:t>Quilômetro Rodado</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615A5255" w14:textId="22D23735" w:rsidR="49BDF2E5" w:rsidRDefault="49BDF2E5" w:rsidP="49BDF2E5">
            <w:pPr>
              <w:ind w:left="60" w:right="60"/>
              <w:jc w:val="center"/>
            </w:pPr>
            <w:r w:rsidRPr="49BDF2E5">
              <w:rPr>
                <w:rFonts w:ascii="Calibri" w:eastAsia="Calibri" w:hAnsi="Calibri" w:cs="Calibri"/>
                <w:color w:val="000000" w:themeColor="text1"/>
                <w:sz w:val="22"/>
                <w:szCs w:val="22"/>
              </w:rPr>
              <w:t>Km rodado/Ano</w:t>
            </w:r>
          </w:p>
        </w:tc>
        <w:tc>
          <w:tcPr>
            <w:tcW w:w="11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1DC2C69B" w14:textId="0E264B66" w:rsidR="251369ED" w:rsidRDefault="251369ED" w:rsidP="49BDF2E5">
            <w:pPr>
              <w:ind w:left="60" w:right="60"/>
              <w:jc w:val="center"/>
            </w:pPr>
            <w:r w:rsidRPr="49BDF2E5">
              <w:rPr>
                <w:rFonts w:ascii="Calibri" w:eastAsia="Calibri" w:hAnsi="Calibri" w:cs="Calibri"/>
                <w:color w:val="000000" w:themeColor="text1"/>
                <w:sz w:val="22"/>
                <w:szCs w:val="22"/>
              </w:rPr>
              <w:t>XX</w:t>
            </w:r>
          </w:p>
        </w:tc>
        <w:tc>
          <w:tcPr>
            <w:tcW w:w="1364"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50D18FDE" w14:textId="3F7AFFF1" w:rsidR="49BDF2E5" w:rsidRDefault="49BDF2E5" w:rsidP="49BDF2E5">
            <w:pPr>
              <w:ind w:left="60" w:right="60"/>
              <w:jc w:val="center"/>
            </w:pPr>
            <w:r w:rsidRPr="49BDF2E5">
              <w:rPr>
                <w:rFonts w:ascii="Calibri" w:eastAsia="Calibri" w:hAnsi="Calibri" w:cs="Calibri"/>
                <w:color w:val="000000" w:themeColor="text1"/>
                <w:sz w:val="22"/>
                <w:szCs w:val="22"/>
              </w:rPr>
              <w:t xml:space="preserve">R$ </w:t>
            </w:r>
            <w:r w:rsidR="46386080" w:rsidRPr="49BDF2E5">
              <w:rPr>
                <w:rFonts w:ascii="Calibri" w:eastAsia="Calibri" w:hAnsi="Calibri" w:cs="Calibri"/>
                <w:color w:val="000000" w:themeColor="text1"/>
                <w:sz w:val="22"/>
                <w:szCs w:val="22"/>
              </w:rPr>
              <w:t>XXXX</w:t>
            </w:r>
          </w:p>
        </w:tc>
        <w:tc>
          <w:tcPr>
            <w:tcW w:w="26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05A965C3" w14:textId="4365E6EF" w:rsidR="49BDF2E5" w:rsidRDefault="49BDF2E5" w:rsidP="49BDF2E5">
            <w:pPr>
              <w:ind w:left="60" w:right="60"/>
              <w:jc w:val="center"/>
            </w:pPr>
            <w:r w:rsidRPr="49BDF2E5">
              <w:rPr>
                <w:rFonts w:ascii="Calibri" w:eastAsia="Calibri" w:hAnsi="Calibri" w:cs="Calibri"/>
                <w:color w:val="000000" w:themeColor="text1"/>
                <w:sz w:val="22"/>
                <w:szCs w:val="22"/>
              </w:rPr>
              <w:t xml:space="preserve">R$ </w:t>
            </w:r>
            <w:r w:rsidR="0CBBD18D" w:rsidRPr="49BDF2E5">
              <w:rPr>
                <w:rFonts w:ascii="Calibri" w:eastAsia="Calibri" w:hAnsi="Calibri" w:cs="Calibri"/>
                <w:color w:val="000000" w:themeColor="text1"/>
                <w:sz w:val="22"/>
                <w:szCs w:val="22"/>
              </w:rPr>
              <w:t>XXXX</w:t>
            </w:r>
          </w:p>
        </w:tc>
      </w:tr>
      <w:tr w:rsidR="49BDF2E5" w14:paraId="5309062F" w14:textId="77777777" w:rsidTr="49BDF2E5">
        <w:trPr>
          <w:trHeight w:val="660"/>
        </w:trPr>
        <w:tc>
          <w:tcPr>
            <w:tcW w:w="6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3FAC6409" w14:textId="4E58C10A" w:rsidR="49BDF2E5" w:rsidRDefault="49BDF2E5" w:rsidP="49BDF2E5">
            <w:pPr>
              <w:ind w:left="60" w:right="60"/>
              <w:jc w:val="center"/>
            </w:pPr>
            <w:r w:rsidRPr="49BDF2E5">
              <w:rPr>
                <w:rFonts w:ascii="Calibri" w:eastAsia="Calibri" w:hAnsi="Calibri" w:cs="Calibri"/>
                <w:b/>
                <w:bCs/>
                <w:color w:val="000000" w:themeColor="text1"/>
                <w:sz w:val="22"/>
                <w:szCs w:val="22"/>
              </w:rPr>
              <w:t>12</w:t>
            </w:r>
          </w:p>
        </w:tc>
        <w:tc>
          <w:tcPr>
            <w:tcW w:w="29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6B2CC9B3" w14:textId="550A8B32" w:rsidR="49BDF2E5" w:rsidRDefault="49BDF2E5" w:rsidP="49BDF2E5">
            <w:pPr>
              <w:ind w:left="60" w:right="60"/>
            </w:pPr>
            <w:r w:rsidRPr="49BDF2E5">
              <w:rPr>
                <w:rFonts w:ascii="Calibri" w:eastAsia="Calibri" w:hAnsi="Calibri" w:cs="Calibri"/>
                <w:color w:val="000000" w:themeColor="text1"/>
                <w:sz w:val="22"/>
                <w:szCs w:val="22"/>
              </w:rPr>
              <w:t>Hora Adicional do Condutor (dias normais)</w:t>
            </w:r>
          </w:p>
        </w:tc>
        <w:tc>
          <w:tcPr>
            <w:tcW w:w="1673"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79847CA4" w14:textId="233EC654" w:rsidR="49BDF2E5" w:rsidRDefault="49BDF2E5" w:rsidP="49BDF2E5">
            <w:pPr>
              <w:ind w:left="60" w:right="60"/>
              <w:jc w:val="center"/>
            </w:pPr>
            <w:r w:rsidRPr="49BDF2E5">
              <w:rPr>
                <w:rFonts w:ascii="Calibri" w:eastAsia="Calibri" w:hAnsi="Calibri" w:cs="Calibri"/>
                <w:color w:val="000000" w:themeColor="text1"/>
                <w:sz w:val="22"/>
                <w:szCs w:val="22"/>
              </w:rPr>
              <w:t>Hora Adicional/Ano</w:t>
            </w:r>
          </w:p>
        </w:tc>
        <w:tc>
          <w:tcPr>
            <w:tcW w:w="11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6B2D3B02" w14:textId="2A851182" w:rsidR="00D7FBF1" w:rsidRDefault="00D7FBF1" w:rsidP="49BDF2E5">
            <w:pPr>
              <w:ind w:left="60" w:right="60"/>
              <w:jc w:val="center"/>
            </w:pPr>
            <w:r w:rsidRPr="49BDF2E5">
              <w:rPr>
                <w:rFonts w:ascii="Calibri" w:eastAsia="Calibri" w:hAnsi="Calibri" w:cs="Calibri"/>
                <w:color w:val="000000" w:themeColor="text1"/>
                <w:sz w:val="22"/>
                <w:szCs w:val="22"/>
              </w:rPr>
              <w:t>XX</w:t>
            </w:r>
          </w:p>
        </w:tc>
        <w:tc>
          <w:tcPr>
            <w:tcW w:w="1364"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09C8FBAF" w14:textId="0C46045B" w:rsidR="49BDF2E5" w:rsidRDefault="49BDF2E5" w:rsidP="49BDF2E5">
            <w:pPr>
              <w:ind w:left="60" w:right="60"/>
              <w:jc w:val="center"/>
            </w:pPr>
            <w:r w:rsidRPr="49BDF2E5">
              <w:rPr>
                <w:rFonts w:ascii="Calibri" w:eastAsia="Calibri" w:hAnsi="Calibri" w:cs="Calibri"/>
                <w:color w:val="000000" w:themeColor="text1"/>
                <w:sz w:val="22"/>
                <w:szCs w:val="22"/>
              </w:rPr>
              <w:t xml:space="preserve">R$ </w:t>
            </w:r>
            <w:r w:rsidR="2340FD4B" w:rsidRPr="49BDF2E5">
              <w:rPr>
                <w:rFonts w:ascii="Calibri" w:eastAsia="Calibri" w:hAnsi="Calibri" w:cs="Calibri"/>
                <w:color w:val="000000" w:themeColor="text1"/>
                <w:sz w:val="22"/>
                <w:szCs w:val="22"/>
              </w:rPr>
              <w:t>XXXX</w:t>
            </w:r>
          </w:p>
        </w:tc>
        <w:tc>
          <w:tcPr>
            <w:tcW w:w="2647"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4E0D0368" w14:textId="3B87C22B" w:rsidR="49BDF2E5" w:rsidRDefault="49BDF2E5" w:rsidP="49BDF2E5">
            <w:pPr>
              <w:ind w:left="60" w:right="60"/>
              <w:jc w:val="center"/>
            </w:pPr>
            <w:r w:rsidRPr="49BDF2E5">
              <w:rPr>
                <w:rFonts w:ascii="Calibri" w:eastAsia="Calibri" w:hAnsi="Calibri" w:cs="Calibri"/>
                <w:color w:val="000000" w:themeColor="text1"/>
                <w:sz w:val="22"/>
                <w:szCs w:val="22"/>
              </w:rPr>
              <w:t xml:space="preserve">R$ </w:t>
            </w:r>
            <w:r w:rsidR="37A2BE4A" w:rsidRPr="49BDF2E5">
              <w:rPr>
                <w:rFonts w:ascii="Calibri" w:eastAsia="Calibri" w:hAnsi="Calibri" w:cs="Calibri"/>
                <w:color w:val="000000" w:themeColor="text1"/>
                <w:sz w:val="22"/>
                <w:szCs w:val="22"/>
              </w:rPr>
              <w:t>XXXXX</w:t>
            </w:r>
          </w:p>
        </w:tc>
      </w:tr>
      <w:tr w:rsidR="49BDF2E5" w14:paraId="5BA4A88A" w14:textId="77777777" w:rsidTr="49BDF2E5">
        <w:trPr>
          <w:trHeight w:val="660"/>
        </w:trPr>
        <w:tc>
          <w:tcPr>
            <w:tcW w:w="6443"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7F59472A" w14:textId="46268FCB" w:rsidR="49BDF2E5" w:rsidRDefault="49BDF2E5" w:rsidP="49BDF2E5">
            <w:pPr>
              <w:ind w:left="60" w:right="60"/>
              <w:jc w:val="center"/>
            </w:pPr>
            <w:r w:rsidRPr="49BDF2E5">
              <w:rPr>
                <w:rFonts w:ascii="Calibri" w:eastAsia="Calibri" w:hAnsi="Calibri" w:cs="Calibri"/>
                <w:b/>
                <w:bCs/>
                <w:color w:val="000000" w:themeColor="text1"/>
                <w:sz w:val="22"/>
                <w:szCs w:val="22"/>
              </w:rPr>
              <w:t>Valor Total Global (h) = (d10 + g11 + g12)</w:t>
            </w:r>
          </w:p>
        </w:tc>
        <w:tc>
          <w:tcPr>
            <w:tcW w:w="4011" w:type="dxa"/>
            <w:gridSpan w:val="3"/>
            <w:tcBorders>
              <w:top w:val="single" w:sz="6" w:space="0" w:color="000000" w:themeColor="text1"/>
              <w:left w:val="nil"/>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5D93B556" w14:textId="198B94DB" w:rsidR="49BDF2E5" w:rsidRDefault="49BDF2E5" w:rsidP="49BDF2E5">
            <w:pPr>
              <w:ind w:left="60" w:right="60"/>
              <w:jc w:val="center"/>
            </w:pPr>
            <w:r w:rsidRPr="49BDF2E5">
              <w:rPr>
                <w:rFonts w:ascii="Calibri" w:eastAsia="Calibri" w:hAnsi="Calibri" w:cs="Calibri"/>
                <w:b/>
                <w:bCs/>
                <w:color w:val="000000" w:themeColor="text1"/>
                <w:sz w:val="22"/>
                <w:szCs w:val="22"/>
              </w:rPr>
              <w:t xml:space="preserve">R$ </w:t>
            </w:r>
            <w:r w:rsidR="05F24535" w:rsidRPr="49BDF2E5">
              <w:rPr>
                <w:rFonts w:ascii="Calibri" w:eastAsia="Calibri" w:hAnsi="Calibri" w:cs="Calibri"/>
                <w:b/>
                <w:bCs/>
                <w:color w:val="000000" w:themeColor="text1"/>
                <w:sz w:val="22"/>
                <w:szCs w:val="22"/>
              </w:rPr>
              <w:t>XXXXXX</w:t>
            </w:r>
          </w:p>
        </w:tc>
      </w:tr>
    </w:tbl>
    <w:p w14:paraId="497D78F5" w14:textId="4B2B5078" w:rsidR="00D748D2" w:rsidRPr="006B732F" w:rsidRDefault="6E00931E" w:rsidP="49BDF2E5">
      <w:pPr>
        <w:spacing w:before="240" w:after="0" w:line="240" w:lineRule="auto"/>
        <w:jc w:val="both"/>
        <w:rPr>
          <w:rFonts w:ascii="Calibri" w:hAnsi="Calibri" w:cs="Calibri"/>
          <w:sz w:val="22"/>
          <w:szCs w:val="22"/>
        </w:rPr>
      </w:pPr>
      <w:r w:rsidRPr="49BDF2E5">
        <w:rPr>
          <w:rFonts w:ascii="Calibri" w:eastAsia="Times New Roman" w:hAnsi="Calibri" w:cs="Calibri"/>
          <w:b/>
          <w:bCs/>
          <w:sz w:val="22"/>
          <w:szCs w:val="22"/>
        </w:rPr>
        <w:t>1.3</w:t>
      </w:r>
      <w:r w:rsidRPr="49BDF2E5">
        <w:rPr>
          <w:rFonts w:ascii="Calibri" w:eastAsia="Times New Roman" w:hAnsi="Calibri" w:cs="Calibri"/>
          <w:sz w:val="22"/>
          <w:szCs w:val="22"/>
        </w:rPr>
        <w:t xml:space="preserve"> O presente Termo de Contrato vincula-se à seguinte documentação, que se considera parte integrante deste instrumento, independentemente de transcrição: </w:t>
      </w:r>
    </w:p>
    <w:p w14:paraId="353C5D5C" w14:textId="315462C0"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1.3.1</w:t>
      </w:r>
      <w:r w:rsidRPr="006B732F">
        <w:rPr>
          <w:rFonts w:ascii="Calibri" w:eastAsia="Times New Roman" w:hAnsi="Calibri" w:cs="Calibri"/>
          <w:sz w:val="22"/>
          <w:szCs w:val="22"/>
        </w:rPr>
        <w:t xml:space="preserve"> O Termo de Referência; </w:t>
      </w:r>
    </w:p>
    <w:p w14:paraId="154624FB" w14:textId="0D5D1C85"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1.3.2</w:t>
      </w:r>
      <w:r w:rsidRPr="006B732F">
        <w:rPr>
          <w:rFonts w:ascii="Calibri" w:eastAsia="Times New Roman" w:hAnsi="Calibri" w:cs="Calibri"/>
          <w:sz w:val="22"/>
          <w:szCs w:val="22"/>
        </w:rPr>
        <w:t xml:space="preserve"> O Edital da Licitação; </w:t>
      </w:r>
    </w:p>
    <w:p w14:paraId="1B1794DA" w14:textId="481BD9B5"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1.3.3</w:t>
      </w:r>
      <w:r w:rsidRPr="006B732F">
        <w:rPr>
          <w:rFonts w:ascii="Calibri" w:eastAsia="Times New Roman" w:hAnsi="Calibri" w:cs="Calibri"/>
          <w:sz w:val="22"/>
          <w:szCs w:val="22"/>
        </w:rPr>
        <w:t xml:space="preserve"> A Proposta do Contratado; </w:t>
      </w:r>
    </w:p>
    <w:p w14:paraId="34AA4735" w14:textId="6F7BC1DA"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1.3.4</w:t>
      </w:r>
      <w:r w:rsidRPr="006B732F">
        <w:rPr>
          <w:rFonts w:ascii="Calibri" w:eastAsia="Times New Roman" w:hAnsi="Calibri" w:cs="Calibri"/>
          <w:sz w:val="22"/>
          <w:szCs w:val="22"/>
        </w:rPr>
        <w:t xml:space="preserve"> Ata de Registro de Preços SEGES-COBES; </w:t>
      </w:r>
      <w:proofErr w:type="gramStart"/>
      <w:r w:rsidRPr="006B732F">
        <w:rPr>
          <w:rFonts w:ascii="Calibri" w:eastAsia="Times New Roman" w:hAnsi="Calibri" w:cs="Calibri"/>
          <w:sz w:val="22"/>
          <w:szCs w:val="22"/>
        </w:rPr>
        <w:t>e</w:t>
      </w:r>
      <w:proofErr w:type="gramEnd"/>
      <w:r w:rsidRPr="006B732F">
        <w:rPr>
          <w:rFonts w:ascii="Calibri" w:eastAsia="Times New Roman" w:hAnsi="Calibri" w:cs="Calibri"/>
          <w:sz w:val="22"/>
          <w:szCs w:val="22"/>
        </w:rPr>
        <w:t xml:space="preserve"> </w:t>
      </w:r>
    </w:p>
    <w:p w14:paraId="144DE557" w14:textId="79C8C4DF"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1.3.5</w:t>
      </w:r>
      <w:r w:rsidRPr="006B732F">
        <w:rPr>
          <w:rFonts w:ascii="Calibri" w:eastAsia="Times New Roman" w:hAnsi="Calibri" w:cs="Calibri"/>
          <w:sz w:val="22"/>
          <w:szCs w:val="22"/>
        </w:rPr>
        <w:t xml:space="preserve"> Eventuais anexos dos documentos supracitados. </w:t>
      </w:r>
    </w:p>
    <w:p w14:paraId="2F9D6ECA" w14:textId="6CBAFBEE"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1.3.6</w:t>
      </w:r>
      <w:r w:rsidRPr="006B732F">
        <w:rPr>
          <w:rFonts w:ascii="Calibri" w:eastAsia="Times New Roman" w:hAnsi="Calibri" w:cs="Calibri"/>
          <w:sz w:val="22"/>
          <w:szCs w:val="22"/>
        </w:rPr>
        <w:t xml:space="preserve"> O regime de execução deste contrato é o de</w:t>
      </w:r>
      <w:r w:rsidRPr="006B732F">
        <w:rPr>
          <w:rFonts w:ascii="Calibri" w:eastAsia="Times New Roman" w:hAnsi="Calibri" w:cs="Calibri"/>
          <w:i/>
          <w:iCs/>
          <w:color w:val="FF0000"/>
          <w:sz w:val="22"/>
          <w:szCs w:val="22"/>
        </w:rPr>
        <w:t xml:space="preserve"> __________________.</w:t>
      </w:r>
      <w:r w:rsidRPr="006B732F">
        <w:rPr>
          <w:rFonts w:ascii="Calibri" w:eastAsia="Times New Roman" w:hAnsi="Calibri" w:cs="Calibri"/>
          <w:color w:val="FF0000"/>
          <w:sz w:val="22"/>
          <w:szCs w:val="22"/>
        </w:rPr>
        <w:t xml:space="preserve"> </w:t>
      </w:r>
    </w:p>
    <w:p w14:paraId="5C5FD3AB" w14:textId="77777777" w:rsidR="0064698B" w:rsidRPr="006B732F" w:rsidRDefault="0064698B" w:rsidP="0064698B">
      <w:pPr>
        <w:spacing w:before="240" w:after="0" w:line="240" w:lineRule="auto"/>
        <w:ind w:left="708"/>
        <w:jc w:val="both"/>
        <w:rPr>
          <w:rFonts w:ascii="Calibri" w:hAnsi="Calibri" w:cs="Calibri"/>
          <w:sz w:val="22"/>
          <w:szCs w:val="22"/>
        </w:rPr>
      </w:pPr>
    </w:p>
    <w:p w14:paraId="4AD9E9EE" w14:textId="7C8574A3"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CLÁUSULA SEGUNDA - DOS LOCAIS DE PRESTAÇÃO DOS SERVIÇOS </w:t>
      </w:r>
      <w:r w:rsidRPr="006B732F">
        <w:rPr>
          <w:rFonts w:ascii="Calibri" w:eastAsia="Times New Roman" w:hAnsi="Calibri" w:cs="Calibri"/>
          <w:sz w:val="22"/>
          <w:szCs w:val="22"/>
        </w:rPr>
        <w:t xml:space="preserve"> </w:t>
      </w:r>
    </w:p>
    <w:p w14:paraId="439E3352" w14:textId="63482AD9"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2.1</w:t>
      </w:r>
      <w:proofErr w:type="gramStart"/>
      <w:r w:rsidRPr="006B732F">
        <w:rPr>
          <w:rFonts w:ascii="Calibri" w:eastAsia="Times New Roman" w:hAnsi="Calibri" w:cs="Calibri"/>
          <w:sz w:val="22"/>
          <w:szCs w:val="22"/>
        </w:rPr>
        <w:t xml:space="preserve">  </w:t>
      </w:r>
      <w:proofErr w:type="gramEnd"/>
      <w:r w:rsidRPr="006B732F">
        <w:rPr>
          <w:rFonts w:ascii="Calibri" w:eastAsia="Times New Roman" w:hAnsi="Calibri" w:cs="Calibri"/>
          <w:sz w:val="22"/>
          <w:szCs w:val="22"/>
          <w:lang w:val="pt"/>
        </w:rPr>
        <w:t xml:space="preserve">Os serviços serão executados no(s) seguinte(s) </w:t>
      </w:r>
      <w:r w:rsidRPr="006B732F">
        <w:rPr>
          <w:rFonts w:ascii="Calibri" w:eastAsia="Times New Roman" w:hAnsi="Calibri" w:cs="Calibri"/>
          <w:b/>
          <w:bCs/>
          <w:sz w:val="22"/>
          <w:szCs w:val="22"/>
          <w:lang w:val="pt"/>
        </w:rPr>
        <w:t xml:space="preserve">ENDEREÇO(S): </w:t>
      </w:r>
      <w:r w:rsidRPr="006B732F">
        <w:rPr>
          <w:rFonts w:ascii="Calibri" w:eastAsia="Times New Roman" w:hAnsi="Calibri" w:cs="Calibri"/>
          <w:i/>
          <w:iCs/>
          <w:color w:val="FF0000"/>
          <w:sz w:val="22"/>
          <w:szCs w:val="22"/>
        </w:rPr>
        <w:t>__________________.</w:t>
      </w:r>
      <w:r w:rsidRPr="006B732F">
        <w:rPr>
          <w:rFonts w:ascii="Calibri" w:eastAsia="Times New Roman" w:hAnsi="Calibri" w:cs="Calibri"/>
          <w:color w:val="FF0000"/>
          <w:sz w:val="22"/>
          <w:szCs w:val="22"/>
        </w:rPr>
        <w:t xml:space="preserve"> </w:t>
      </w:r>
    </w:p>
    <w:p w14:paraId="1E9F2D04" w14:textId="6339CC1A"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sz w:val="22"/>
          <w:szCs w:val="22"/>
        </w:rPr>
        <w:t xml:space="preserve"> </w:t>
      </w:r>
    </w:p>
    <w:p w14:paraId="766C3907" w14:textId="72636D4F"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CLÁUSULA TERCEIRA – DO PRAZO CONTRATUAL</w:t>
      </w:r>
      <w:r w:rsidRPr="006B732F">
        <w:rPr>
          <w:rFonts w:ascii="Calibri" w:eastAsia="Times New Roman" w:hAnsi="Calibri" w:cs="Calibri"/>
          <w:sz w:val="22"/>
          <w:szCs w:val="22"/>
        </w:rPr>
        <w:t xml:space="preserve"> </w:t>
      </w:r>
    </w:p>
    <w:p w14:paraId="6E6FC53B" w14:textId="62A0BDF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3.1</w:t>
      </w:r>
      <w:r w:rsidRPr="006B732F">
        <w:rPr>
          <w:rFonts w:ascii="Calibri" w:eastAsia="Times New Roman" w:hAnsi="Calibri" w:cs="Calibri"/>
          <w:color w:val="00B0F0"/>
          <w:sz w:val="22"/>
          <w:szCs w:val="22"/>
          <w:lang w:val="pt"/>
        </w:rPr>
        <w:t xml:space="preserve"> </w:t>
      </w:r>
      <w:r w:rsidRPr="006B732F">
        <w:rPr>
          <w:rFonts w:ascii="Calibri" w:eastAsia="Times New Roman" w:hAnsi="Calibri" w:cs="Calibri"/>
          <w:sz w:val="22"/>
          <w:szCs w:val="22"/>
          <w:lang w:val="pt"/>
        </w:rPr>
        <w:t xml:space="preserve">O prazo de execução do contrato terá duração de 12 meses, contados da data estabelecida para início dos serviços, </w:t>
      </w:r>
      <w:r w:rsidRPr="006B732F">
        <w:rPr>
          <w:rFonts w:ascii="Calibri" w:eastAsia="Times New Roman" w:hAnsi="Calibri" w:cs="Calibri"/>
          <w:sz w:val="22"/>
          <w:szCs w:val="22"/>
        </w:rPr>
        <w:t xml:space="preserve">podendo ser prorrogado sucessivamente até o prazo limite de 10 (dez) anos, na forma do artigo 107 da Lei Federal n° 14.133, de 2021, e do artigo 116 do Decreto Municipal n.º 62.100, de 2022, desde que haja concordância das partes e a contratada haja cumprido satisfatoriamente suas obrigações, bem como a pesquisa prévia revele que os preços são compatíveis com os de mercado. </w:t>
      </w:r>
    </w:p>
    <w:p w14:paraId="509D19E7" w14:textId="7AF509F3"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lastRenderedPageBreak/>
        <w:t xml:space="preserve">3.1.1 </w:t>
      </w:r>
      <w:r w:rsidRPr="006B732F">
        <w:rPr>
          <w:rFonts w:ascii="Calibri" w:eastAsia="Times New Roman" w:hAnsi="Calibri" w:cs="Calibri"/>
          <w:sz w:val="22"/>
          <w:szCs w:val="22"/>
          <w:lang w:val="pt"/>
        </w:rPr>
        <w:t xml:space="preserve">Caso a Contratada não tenha interesse na prorrogação do ajuste deverá comunicar este fato por escrito à Contratante, com antecedência mínima de 90 (noventa) dias da data de término do prazo contratual, </w:t>
      </w:r>
      <w:proofErr w:type="gramStart"/>
      <w:r w:rsidRPr="006B732F">
        <w:rPr>
          <w:rFonts w:ascii="Calibri" w:eastAsia="Times New Roman" w:hAnsi="Calibri" w:cs="Calibri"/>
          <w:sz w:val="22"/>
          <w:szCs w:val="22"/>
          <w:lang w:val="pt"/>
        </w:rPr>
        <w:t>sob pena</w:t>
      </w:r>
      <w:proofErr w:type="gramEnd"/>
      <w:r w:rsidRPr="006B732F">
        <w:rPr>
          <w:rFonts w:ascii="Calibri" w:eastAsia="Times New Roman" w:hAnsi="Calibri" w:cs="Calibri"/>
          <w:sz w:val="22"/>
          <w:szCs w:val="22"/>
          <w:lang w:val="pt"/>
        </w:rPr>
        <w:t xml:space="preserve"> de incidência de penalidade contratual. </w:t>
      </w:r>
      <w:r w:rsidRPr="006B732F">
        <w:rPr>
          <w:rFonts w:ascii="Calibri" w:eastAsia="Times New Roman" w:hAnsi="Calibri" w:cs="Calibri"/>
          <w:sz w:val="22"/>
          <w:szCs w:val="22"/>
        </w:rPr>
        <w:t xml:space="preserve"> </w:t>
      </w:r>
    </w:p>
    <w:p w14:paraId="5A50EFB2" w14:textId="4BA4A597"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3.1.2 </w:t>
      </w:r>
      <w:r w:rsidRPr="006B732F">
        <w:rPr>
          <w:rFonts w:ascii="Calibri" w:eastAsia="Times New Roman" w:hAnsi="Calibri" w:cs="Calibri"/>
          <w:sz w:val="22"/>
          <w:szCs w:val="22"/>
          <w:lang w:val="pt"/>
        </w:rPr>
        <w:t xml:space="preserve">Na ausência de expressa oposição, e observadas </w:t>
      </w:r>
      <w:proofErr w:type="gramStart"/>
      <w:r w:rsidRPr="006B732F">
        <w:rPr>
          <w:rFonts w:ascii="Calibri" w:eastAsia="Times New Roman" w:hAnsi="Calibri" w:cs="Calibri"/>
          <w:sz w:val="22"/>
          <w:szCs w:val="22"/>
          <w:lang w:val="pt"/>
        </w:rPr>
        <w:t>as</w:t>
      </w:r>
      <w:proofErr w:type="gramEnd"/>
      <w:r w:rsidRPr="006B732F">
        <w:rPr>
          <w:rFonts w:ascii="Calibri" w:eastAsia="Times New Roman" w:hAnsi="Calibri" w:cs="Calibri"/>
          <w:sz w:val="22"/>
          <w:szCs w:val="22"/>
          <w:lang w:val="pt"/>
        </w:rPr>
        <w:t xml:space="preserve"> exigências contidas nos incisos I e II do artigo 116 do Decreto Municipal n.º 62.100/22, o ajuste será prorrogado, mediante despacho da autoridade competente.</w:t>
      </w:r>
      <w:r w:rsidRPr="006B732F">
        <w:rPr>
          <w:rFonts w:ascii="Calibri" w:eastAsia="Times New Roman" w:hAnsi="Calibri" w:cs="Calibri"/>
          <w:b/>
          <w:bCs/>
          <w:sz w:val="22"/>
          <w:szCs w:val="22"/>
          <w:lang w:val="pt"/>
        </w:rPr>
        <w:t xml:space="preserve"> </w:t>
      </w:r>
      <w:r w:rsidRPr="006B732F">
        <w:rPr>
          <w:rFonts w:ascii="Calibri" w:eastAsia="Times New Roman" w:hAnsi="Calibri" w:cs="Calibri"/>
          <w:sz w:val="22"/>
          <w:szCs w:val="22"/>
        </w:rPr>
        <w:t xml:space="preserve"> </w:t>
      </w:r>
    </w:p>
    <w:p w14:paraId="0AEC5A72" w14:textId="06716B2D"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3.1.3 </w:t>
      </w:r>
      <w:r w:rsidRPr="006B732F">
        <w:rPr>
          <w:rFonts w:ascii="Calibri" w:eastAsia="Times New Roman" w:hAnsi="Calibri" w:cs="Calibri"/>
          <w:sz w:val="22"/>
          <w:szCs w:val="22"/>
          <w:lang w:val="pt"/>
        </w:rPr>
        <w:t xml:space="preserve">A não prorrogação do prazo de vigência contratual, por conveniência da Administração, não gerará à Contratada o direito a qualquer espécie de indenização. </w:t>
      </w:r>
      <w:r w:rsidRPr="006B732F">
        <w:rPr>
          <w:rFonts w:ascii="Calibri" w:eastAsia="Times New Roman" w:hAnsi="Calibri" w:cs="Calibri"/>
          <w:sz w:val="22"/>
          <w:szCs w:val="22"/>
        </w:rPr>
        <w:t xml:space="preserve"> </w:t>
      </w:r>
    </w:p>
    <w:p w14:paraId="739137EE" w14:textId="48293E3E"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3.1.4 </w:t>
      </w:r>
      <w:r w:rsidRPr="006B732F">
        <w:rPr>
          <w:rFonts w:ascii="Calibri" w:eastAsia="Times New Roman" w:hAnsi="Calibri" w:cs="Calibri"/>
          <w:sz w:val="22"/>
          <w:szCs w:val="22"/>
          <w:lang w:val="pt"/>
        </w:rPr>
        <w:t>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r w:rsidRPr="006B732F">
        <w:rPr>
          <w:rFonts w:ascii="Calibri" w:eastAsia="Times New Roman" w:hAnsi="Calibri" w:cs="Calibri"/>
          <w:sz w:val="22"/>
          <w:szCs w:val="22"/>
        </w:rPr>
        <w:t xml:space="preserve"> </w:t>
      </w:r>
    </w:p>
    <w:p w14:paraId="2F9623C5" w14:textId="7145A065"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3.1.5 </w:t>
      </w:r>
      <w:r w:rsidRPr="006B732F">
        <w:rPr>
          <w:rFonts w:ascii="Calibri" w:eastAsia="Times New Roman" w:hAnsi="Calibri" w:cs="Calibri"/>
          <w:sz w:val="22"/>
          <w:szCs w:val="22"/>
        </w:rPr>
        <w:t xml:space="preserve">Caso a Contratada manifeste desinteresse em prorrogar o ajuste, a Contratante poderá, para evitar solução de continuidade e prejuízo ao serviço público, solicitar a continuidade da prestação dos serviços, nas mesmas condições ora vigentes, pelo prazo de até 90 (noventa) dias, contado do termo final da vigência do ajuste para assunção ou transição de nova Contratada. </w:t>
      </w:r>
    </w:p>
    <w:p w14:paraId="26CBA769" w14:textId="172734A9"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3.2</w:t>
      </w:r>
      <w:r w:rsidRPr="006B732F">
        <w:rPr>
          <w:rFonts w:ascii="Calibri" w:eastAsia="Times New Roman" w:hAnsi="Calibri" w:cs="Calibri"/>
          <w:sz w:val="22"/>
          <w:szCs w:val="22"/>
        </w:rPr>
        <w:t xml:space="preserve"> Eventuais prorrogações de contrato serão formalizadas mediante celebração de termo aditivo, respeitadas as condições prescritas na Lei nº 14.133, de 2021.  </w:t>
      </w:r>
    </w:p>
    <w:p w14:paraId="1919A8A3" w14:textId="561BF582"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3.2.1</w:t>
      </w:r>
      <w:r w:rsidRPr="006B732F">
        <w:rPr>
          <w:rFonts w:ascii="Calibri" w:eastAsia="Times New Roman" w:hAnsi="Calibri" w:cs="Calibri"/>
          <w:sz w:val="22"/>
          <w:szCs w:val="22"/>
        </w:rPr>
        <w:t xml:space="preserve"> Nas eventuais prorrogações contratuais, custos não renováveis já pagos ou amortizados no âmbito da contratação, quando houver, deverão ser eliminados como condição para a prorrogação. </w:t>
      </w:r>
    </w:p>
    <w:p w14:paraId="0A433353" w14:textId="09A66C53"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3.2.2</w:t>
      </w:r>
      <w:r w:rsidRPr="006B732F">
        <w:rPr>
          <w:rFonts w:ascii="Calibri" w:eastAsia="Times New Roman" w:hAnsi="Calibri" w:cs="Calibri"/>
          <w:sz w:val="22"/>
          <w:szCs w:val="22"/>
        </w:rPr>
        <w:t xml:space="preserve"> O contrato não poderá ser prorrogado quando o Contratado tiver sido penalizado com as sanções de declaração de inidoneidade ou impedimento de licitar e contratar com poder público, observadas as abrangências de aplicação. </w:t>
      </w:r>
    </w:p>
    <w:p w14:paraId="7F4AC384" w14:textId="50965570"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3.2.3</w:t>
      </w:r>
      <w:r w:rsidRPr="006B732F">
        <w:rPr>
          <w:rFonts w:ascii="Calibri" w:eastAsia="Times New Roman" w:hAnsi="Calibri" w:cs="Calibri"/>
          <w:sz w:val="22"/>
          <w:szCs w:val="22"/>
        </w:rPr>
        <w:t xml:space="preserve"> Não obstante o prazo estipulado nesta cláusula, </w:t>
      </w:r>
      <w:proofErr w:type="gramStart"/>
      <w:r w:rsidRPr="006B732F">
        <w:rPr>
          <w:rFonts w:ascii="Calibri" w:eastAsia="Times New Roman" w:hAnsi="Calibri" w:cs="Calibri"/>
          <w:sz w:val="22"/>
          <w:szCs w:val="22"/>
        </w:rPr>
        <w:t>a</w:t>
      </w:r>
      <w:proofErr w:type="gramEnd"/>
      <w:r w:rsidRPr="006B732F">
        <w:rPr>
          <w:rFonts w:ascii="Calibri" w:eastAsia="Times New Roman" w:hAnsi="Calibri" w:cs="Calibri"/>
          <w:sz w:val="22"/>
          <w:szCs w:val="22"/>
        </w:rPr>
        <w:t xml:space="preserve"> vigência nos exercícios subsequentes ao da celebração do contrato estará sujeita a condições resolutivas consubstanciadas: </w:t>
      </w:r>
    </w:p>
    <w:p w14:paraId="5D10BC30" w14:textId="6041FA27" w:rsidR="00D748D2" w:rsidRPr="006B732F" w:rsidRDefault="6E00931E" w:rsidP="0064698B">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I -</w:t>
      </w:r>
      <w:r w:rsidRPr="006B732F">
        <w:rPr>
          <w:rFonts w:ascii="Calibri" w:eastAsia="Times New Roman" w:hAnsi="Calibri" w:cs="Calibri"/>
          <w:sz w:val="22"/>
          <w:szCs w:val="22"/>
        </w:rPr>
        <w:t xml:space="preserve"> na inexistência de recursos aprovados nas respectivas Leis Orçamentárias de cada exercício para atender as respectivas despesas, acarretando a extinção do contrato a partir de sua ocorrência; </w:t>
      </w:r>
      <w:proofErr w:type="gramStart"/>
      <w:r w:rsidRPr="006B732F">
        <w:rPr>
          <w:rFonts w:ascii="Calibri" w:eastAsia="Times New Roman" w:hAnsi="Calibri" w:cs="Calibri"/>
          <w:sz w:val="22"/>
          <w:szCs w:val="22"/>
        </w:rPr>
        <w:t>ou</w:t>
      </w:r>
      <w:proofErr w:type="gramEnd"/>
      <w:r w:rsidRPr="006B732F">
        <w:rPr>
          <w:rFonts w:ascii="Calibri" w:eastAsia="Times New Roman" w:hAnsi="Calibri" w:cs="Calibri"/>
          <w:sz w:val="22"/>
          <w:szCs w:val="22"/>
        </w:rPr>
        <w:t xml:space="preserve"> </w:t>
      </w:r>
    </w:p>
    <w:p w14:paraId="2D85399B" w14:textId="0BE0F395" w:rsidR="00D748D2" w:rsidRPr="006B732F" w:rsidRDefault="6E00931E" w:rsidP="0064698B">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II -</w:t>
      </w:r>
      <w:r w:rsidRPr="006B732F">
        <w:rPr>
          <w:rFonts w:ascii="Calibri" w:eastAsia="Times New Roman" w:hAnsi="Calibri" w:cs="Calibri"/>
          <w:sz w:val="22"/>
          <w:szCs w:val="22"/>
        </w:rPr>
        <w:t xml:space="preserve"> na ausência de vantagem para o Contratante na manutenção do contrato, desde que o Contratante comunique ao Contratado a opção pela extinção do contrato com ao menos </w:t>
      </w:r>
      <w:proofErr w:type="gramStart"/>
      <w:r w:rsidRPr="006B732F">
        <w:rPr>
          <w:rFonts w:ascii="Calibri" w:eastAsia="Times New Roman" w:hAnsi="Calibri" w:cs="Calibri"/>
          <w:sz w:val="22"/>
          <w:szCs w:val="22"/>
        </w:rPr>
        <w:t>2</w:t>
      </w:r>
      <w:proofErr w:type="gramEnd"/>
      <w:r w:rsidRPr="006B732F">
        <w:rPr>
          <w:rFonts w:ascii="Calibri" w:eastAsia="Times New Roman" w:hAnsi="Calibri" w:cs="Calibri"/>
          <w:sz w:val="22"/>
          <w:szCs w:val="22"/>
        </w:rPr>
        <w:t xml:space="preserve"> (dois) meses de antecedência em relação à próxima data de aniversário do contrato, acarretando a extinção do contrato a partir da referida data de aniversário contratual. </w:t>
      </w:r>
    </w:p>
    <w:p w14:paraId="402CB45B" w14:textId="69D4ECA8" w:rsidR="00D748D2" w:rsidRPr="006B732F" w:rsidRDefault="0064698B"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3.2.4</w:t>
      </w:r>
      <w:r w:rsidRPr="006B732F">
        <w:rPr>
          <w:rFonts w:ascii="Calibri" w:eastAsia="Times New Roman" w:hAnsi="Calibri" w:cs="Calibri"/>
          <w:sz w:val="22"/>
          <w:szCs w:val="22"/>
        </w:rPr>
        <w:t xml:space="preserve"> </w:t>
      </w:r>
      <w:r w:rsidR="6E00931E" w:rsidRPr="006B732F">
        <w:rPr>
          <w:rFonts w:ascii="Calibri" w:eastAsia="Times New Roman" w:hAnsi="Calibri" w:cs="Calibri"/>
          <w:sz w:val="22"/>
          <w:szCs w:val="22"/>
        </w:rPr>
        <w:t xml:space="preserve">Ocorrendo a resolução do contrato, com base em uma das condições resolutivas estipuladas na subdivisão acima desta cláusula, o Contratado não terá direito a qualquer espécie de indenização. </w:t>
      </w:r>
    </w:p>
    <w:p w14:paraId="1D94B1AD" w14:textId="0DE1316E"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sz w:val="22"/>
          <w:szCs w:val="22"/>
        </w:rPr>
        <w:t xml:space="preserve"> </w:t>
      </w:r>
    </w:p>
    <w:p w14:paraId="481DEFFF" w14:textId="0758337D"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CLÁUSULA QUARTA – SUBCONTRATAÇÃO</w:t>
      </w:r>
      <w:proofErr w:type="gramStart"/>
      <w:r w:rsidRPr="006B732F">
        <w:rPr>
          <w:rFonts w:ascii="Calibri" w:eastAsia="Times New Roman" w:hAnsi="Calibri" w:cs="Calibri"/>
          <w:b/>
          <w:bCs/>
          <w:sz w:val="22"/>
          <w:szCs w:val="22"/>
          <w:lang w:val="pt"/>
        </w:rPr>
        <w:t xml:space="preserve"> </w:t>
      </w:r>
      <w:r w:rsidRPr="006B732F">
        <w:rPr>
          <w:rFonts w:ascii="Calibri" w:eastAsia="Times New Roman" w:hAnsi="Calibri" w:cs="Calibri"/>
          <w:sz w:val="22"/>
          <w:szCs w:val="22"/>
        </w:rPr>
        <w:t xml:space="preserve"> </w:t>
      </w:r>
    </w:p>
    <w:p w14:paraId="48780554" w14:textId="2887C57F" w:rsidR="00D748D2" w:rsidRPr="006B732F" w:rsidRDefault="6E00931E" w:rsidP="0064698B">
      <w:pPr>
        <w:spacing w:before="240" w:after="0" w:line="240" w:lineRule="auto"/>
        <w:jc w:val="both"/>
        <w:rPr>
          <w:rFonts w:ascii="Calibri" w:hAnsi="Calibri" w:cs="Calibri"/>
          <w:sz w:val="22"/>
          <w:szCs w:val="22"/>
        </w:rPr>
      </w:pPr>
      <w:proofErr w:type="gramEnd"/>
      <w:r w:rsidRPr="006B732F">
        <w:rPr>
          <w:rFonts w:ascii="Calibri" w:eastAsia="Times New Roman" w:hAnsi="Calibri" w:cs="Calibri"/>
          <w:b/>
          <w:bCs/>
          <w:sz w:val="22"/>
          <w:szCs w:val="22"/>
        </w:rPr>
        <w:t>4.1</w:t>
      </w:r>
      <w:r w:rsidRPr="006B732F">
        <w:rPr>
          <w:rFonts w:ascii="Calibri" w:eastAsia="Times New Roman" w:hAnsi="Calibri" w:cs="Calibri"/>
          <w:sz w:val="22"/>
          <w:szCs w:val="22"/>
        </w:rPr>
        <w:t xml:space="preserve"> Não </w:t>
      </w:r>
      <w:proofErr w:type="gramStart"/>
      <w:r w:rsidRPr="006B732F">
        <w:rPr>
          <w:rFonts w:ascii="Calibri" w:eastAsia="Times New Roman" w:hAnsi="Calibri" w:cs="Calibri"/>
          <w:sz w:val="22"/>
          <w:szCs w:val="22"/>
        </w:rPr>
        <w:t>será</w:t>
      </w:r>
      <w:proofErr w:type="gramEnd"/>
      <w:r w:rsidRPr="006B732F">
        <w:rPr>
          <w:rFonts w:ascii="Calibri" w:eastAsia="Times New Roman" w:hAnsi="Calibri" w:cs="Calibri"/>
          <w:sz w:val="22"/>
          <w:szCs w:val="22"/>
        </w:rPr>
        <w:t xml:space="preserve"> admitida a subcontratação, cessão ou transferência, total ou parcial, do objeto contratual. </w:t>
      </w:r>
    </w:p>
    <w:p w14:paraId="6DFE7444" w14:textId="5AB848A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sz w:val="22"/>
          <w:szCs w:val="22"/>
        </w:rPr>
        <w:t xml:space="preserve"> </w:t>
      </w:r>
    </w:p>
    <w:p w14:paraId="33F33BA1" w14:textId="1A2DDC8A"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 xml:space="preserve">CLÁUSULA QUINTA – DO PREÇO, DOTAÇÃO ORÇAMENTÁRIA, REPACTUAÇÃO E/OU </w:t>
      </w:r>
      <w:proofErr w:type="gramStart"/>
      <w:r w:rsidRPr="006B732F">
        <w:rPr>
          <w:rFonts w:ascii="Calibri" w:eastAsia="Times New Roman" w:hAnsi="Calibri" w:cs="Calibri"/>
          <w:b/>
          <w:bCs/>
          <w:sz w:val="22"/>
          <w:szCs w:val="22"/>
          <w:lang w:val="pt"/>
        </w:rPr>
        <w:t>REAJUSTE</w:t>
      </w:r>
      <w:proofErr w:type="gramEnd"/>
      <w:r w:rsidRPr="006B732F">
        <w:rPr>
          <w:rFonts w:ascii="Calibri" w:eastAsia="Times New Roman" w:hAnsi="Calibri" w:cs="Calibri"/>
          <w:b/>
          <w:bCs/>
          <w:sz w:val="22"/>
          <w:szCs w:val="22"/>
          <w:lang w:val="pt"/>
        </w:rPr>
        <w:t xml:space="preserve">  </w:t>
      </w:r>
      <w:r w:rsidRPr="006B732F">
        <w:rPr>
          <w:rFonts w:ascii="Calibri" w:eastAsia="Times New Roman" w:hAnsi="Calibri" w:cs="Calibri"/>
          <w:sz w:val="22"/>
          <w:szCs w:val="22"/>
        </w:rPr>
        <w:t xml:space="preserve"> </w:t>
      </w:r>
    </w:p>
    <w:p w14:paraId="058A9358" w14:textId="68F26E11" w:rsidR="0064698B" w:rsidRPr="006B732F" w:rsidRDefault="6E00931E" w:rsidP="0064698B">
      <w:pPr>
        <w:spacing w:before="240" w:after="0" w:line="240" w:lineRule="auto"/>
        <w:jc w:val="both"/>
        <w:rPr>
          <w:rStyle w:val="normaltextrun"/>
          <w:rFonts w:ascii="Calibri" w:hAnsi="Calibri" w:cs="Calibri"/>
          <w:color w:val="FF0000"/>
          <w:sz w:val="22"/>
          <w:szCs w:val="22"/>
          <w:shd w:val="clear" w:color="auto" w:fill="FFFFFF"/>
          <w:lang w:val="pt-PT"/>
        </w:rPr>
      </w:pPr>
      <w:r w:rsidRPr="006B732F">
        <w:rPr>
          <w:rFonts w:ascii="Calibri" w:eastAsia="Times New Roman" w:hAnsi="Calibri" w:cs="Calibri"/>
          <w:b/>
          <w:bCs/>
          <w:sz w:val="22"/>
          <w:szCs w:val="22"/>
        </w:rPr>
        <w:lastRenderedPageBreak/>
        <w:t xml:space="preserve">5.1 </w:t>
      </w:r>
      <w:r w:rsidRPr="006B732F">
        <w:rPr>
          <w:rFonts w:ascii="Calibri" w:eastAsia="Times New Roman" w:hAnsi="Calibri" w:cs="Calibri"/>
          <w:sz w:val="22"/>
          <w:szCs w:val="22"/>
        </w:rPr>
        <w:t xml:space="preserve">O valor </w:t>
      </w:r>
      <w:r w:rsidRPr="006B732F">
        <w:rPr>
          <w:rFonts w:ascii="Calibri" w:eastAsia="Times New Roman" w:hAnsi="Calibri" w:cs="Calibri"/>
          <w:b/>
          <w:bCs/>
          <w:sz w:val="22"/>
          <w:szCs w:val="22"/>
        </w:rPr>
        <w:t xml:space="preserve">total </w:t>
      </w:r>
      <w:r w:rsidRPr="006B732F">
        <w:rPr>
          <w:rFonts w:ascii="Calibri" w:eastAsia="Times New Roman" w:hAnsi="Calibri" w:cs="Calibri"/>
          <w:sz w:val="22"/>
          <w:szCs w:val="22"/>
        </w:rPr>
        <w:t xml:space="preserve">estimado </w:t>
      </w:r>
      <w:proofErr w:type="gramStart"/>
      <w:r w:rsidRPr="006B732F">
        <w:rPr>
          <w:rFonts w:ascii="Calibri" w:eastAsia="Times New Roman" w:hAnsi="Calibri" w:cs="Calibri"/>
          <w:sz w:val="22"/>
          <w:szCs w:val="22"/>
        </w:rPr>
        <w:t>da presente</w:t>
      </w:r>
      <w:proofErr w:type="gramEnd"/>
      <w:r w:rsidRPr="006B732F">
        <w:rPr>
          <w:rFonts w:ascii="Calibri" w:eastAsia="Times New Roman" w:hAnsi="Calibri" w:cs="Calibri"/>
          <w:sz w:val="22"/>
          <w:szCs w:val="22"/>
        </w:rPr>
        <w:t xml:space="preserve"> contratação para o período de 12 (doze) meses é de </w:t>
      </w:r>
      <w:r w:rsidR="0064698B" w:rsidRPr="006B732F">
        <w:rPr>
          <w:rStyle w:val="normaltextrun"/>
          <w:rFonts w:ascii="Calibri" w:hAnsi="Calibri" w:cs="Calibri"/>
          <w:color w:val="000000"/>
          <w:sz w:val="22"/>
          <w:szCs w:val="22"/>
          <w:shd w:val="clear" w:color="auto" w:fill="FFFFFF"/>
          <w:lang w:val="pt-PT"/>
        </w:rPr>
        <w:t> </w:t>
      </w:r>
      <w:r w:rsidR="0064698B" w:rsidRPr="006B732F">
        <w:rPr>
          <w:rStyle w:val="normaltextrun"/>
          <w:rFonts w:ascii="Calibri" w:hAnsi="Calibri" w:cs="Calibri"/>
          <w:color w:val="FF0000"/>
          <w:sz w:val="22"/>
          <w:szCs w:val="22"/>
          <w:shd w:val="clear" w:color="auto" w:fill="FFFFFF"/>
          <w:lang w:val="pt-PT"/>
        </w:rPr>
        <w:t>R$ _______ (_______).</w:t>
      </w:r>
    </w:p>
    <w:p w14:paraId="7F3321E6" w14:textId="37757A83"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5.1.1 </w:t>
      </w:r>
      <w:r w:rsidRPr="006B732F">
        <w:rPr>
          <w:rFonts w:ascii="Calibri" w:eastAsia="Times New Roman" w:hAnsi="Calibri" w:cs="Calibri"/>
          <w:sz w:val="22"/>
          <w:szCs w:val="22"/>
        </w:rPr>
        <w:t xml:space="preserve">O valor </w:t>
      </w:r>
      <w:r w:rsidRPr="006B732F">
        <w:rPr>
          <w:rFonts w:ascii="Calibri" w:eastAsia="Times New Roman" w:hAnsi="Calibri" w:cs="Calibri"/>
          <w:b/>
          <w:bCs/>
          <w:sz w:val="22"/>
          <w:szCs w:val="22"/>
        </w:rPr>
        <w:t xml:space="preserve">mensal </w:t>
      </w:r>
      <w:r w:rsidRPr="006B732F">
        <w:rPr>
          <w:rFonts w:ascii="Calibri" w:eastAsia="Times New Roman" w:hAnsi="Calibri" w:cs="Calibri"/>
          <w:sz w:val="22"/>
          <w:szCs w:val="22"/>
        </w:rPr>
        <w:t xml:space="preserve">estimado </w:t>
      </w:r>
      <w:proofErr w:type="gramStart"/>
      <w:r w:rsidRPr="006B732F">
        <w:rPr>
          <w:rFonts w:ascii="Calibri" w:eastAsia="Times New Roman" w:hAnsi="Calibri" w:cs="Calibri"/>
          <w:sz w:val="22"/>
          <w:szCs w:val="22"/>
        </w:rPr>
        <w:t>da presente</w:t>
      </w:r>
      <w:proofErr w:type="gramEnd"/>
      <w:r w:rsidRPr="006B732F">
        <w:rPr>
          <w:rFonts w:ascii="Calibri" w:eastAsia="Times New Roman" w:hAnsi="Calibri" w:cs="Calibri"/>
          <w:sz w:val="22"/>
          <w:szCs w:val="22"/>
        </w:rPr>
        <w:t xml:space="preserve"> contratação é de </w:t>
      </w:r>
      <w:r w:rsidR="0064698B" w:rsidRPr="006B732F">
        <w:rPr>
          <w:rStyle w:val="normaltextrun"/>
          <w:rFonts w:ascii="Calibri" w:hAnsi="Calibri" w:cs="Calibri"/>
          <w:color w:val="000000"/>
          <w:sz w:val="22"/>
          <w:szCs w:val="22"/>
          <w:shd w:val="clear" w:color="auto" w:fill="FFFFFF"/>
          <w:lang w:val="pt-PT"/>
        </w:rPr>
        <w:t> </w:t>
      </w:r>
      <w:r w:rsidR="0064698B" w:rsidRPr="006B732F">
        <w:rPr>
          <w:rStyle w:val="normaltextrun"/>
          <w:rFonts w:ascii="Calibri" w:hAnsi="Calibri" w:cs="Calibri"/>
          <w:color w:val="FF0000"/>
          <w:sz w:val="22"/>
          <w:szCs w:val="22"/>
          <w:shd w:val="clear" w:color="auto" w:fill="FFFFFF"/>
          <w:lang w:val="pt-PT"/>
        </w:rPr>
        <w:t>R$ _______ (_______)</w:t>
      </w:r>
      <w:r w:rsidRPr="006B732F">
        <w:rPr>
          <w:rFonts w:ascii="Calibri" w:eastAsia="Times New Roman" w:hAnsi="Calibri" w:cs="Calibri"/>
          <w:sz w:val="22"/>
          <w:szCs w:val="22"/>
        </w:rPr>
        <w:t xml:space="preserve">, correspondendo à remuneração dos itens dispostos na cláusula 1.2. </w:t>
      </w:r>
    </w:p>
    <w:p w14:paraId="710B5522" w14:textId="60FAAA34"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5.2</w:t>
      </w:r>
      <w:r w:rsidR="0064698B"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Todos os custos e despesas necessários à correta execução do ajuste estão inclusos no preço, inclusive os referentes às despesas trabalhistas, previdenciárias, impostos, taxas e emolumentos, em conformidade com o estatuído no Edital e seus Anexos, constituindo a única remuneração devida pela CONTRATANTE à CONTRATADA. </w:t>
      </w:r>
    </w:p>
    <w:p w14:paraId="085B2264" w14:textId="1D1DC381"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5.3</w:t>
      </w:r>
      <w:r w:rsidR="0064698B"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Para fazer frente às despesas do Contrato</w:t>
      </w:r>
      <w:proofErr w:type="gramStart"/>
      <w:r w:rsidRPr="006B732F">
        <w:rPr>
          <w:rFonts w:ascii="Calibri" w:eastAsia="Times New Roman" w:hAnsi="Calibri" w:cs="Calibri"/>
          <w:sz w:val="22"/>
          <w:szCs w:val="22"/>
        </w:rPr>
        <w:t>, foi</w:t>
      </w:r>
      <w:proofErr w:type="gramEnd"/>
      <w:r w:rsidRPr="006B732F">
        <w:rPr>
          <w:rFonts w:ascii="Calibri" w:eastAsia="Times New Roman" w:hAnsi="Calibri" w:cs="Calibri"/>
          <w:sz w:val="22"/>
          <w:szCs w:val="22"/>
        </w:rPr>
        <w:t xml:space="preserve"> emitida a nota de empenho </w:t>
      </w:r>
      <w:r w:rsidR="0064698B" w:rsidRPr="006B732F">
        <w:rPr>
          <w:rStyle w:val="normaltextrun"/>
          <w:rFonts w:ascii="Calibri" w:hAnsi="Calibri" w:cs="Calibri"/>
          <w:color w:val="FF0000"/>
          <w:sz w:val="22"/>
          <w:szCs w:val="22"/>
          <w:shd w:val="clear" w:color="auto" w:fill="FFFFFF"/>
        </w:rPr>
        <w:t>nº ______</w:t>
      </w:r>
      <w:r w:rsidRPr="006B732F">
        <w:rPr>
          <w:rFonts w:ascii="Calibri" w:eastAsia="Times New Roman" w:hAnsi="Calibri" w:cs="Calibri"/>
          <w:sz w:val="22"/>
          <w:szCs w:val="22"/>
        </w:rPr>
        <w:t xml:space="preserve">, no valor de </w:t>
      </w:r>
      <w:r w:rsidR="0064698B" w:rsidRPr="006B732F">
        <w:rPr>
          <w:rStyle w:val="normaltextrun"/>
          <w:rFonts w:ascii="Calibri" w:hAnsi="Calibri" w:cs="Calibri"/>
          <w:color w:val="FF0000"/>
          <w:sz w:val="22"/>
          <w:szCs w:val="22"/>
          <w:shd w:val="clear" w:color="auto" w:fill="FFFFFF"/>
          <w:lang w:val="pt-PT"/>
        </w:rPr>
        <w:t>R$ _______ (_______)</w:t>
      </w:r>
      <w:r w:rsidRPr="006B732F">
        <w:rPr>
          <w:rFonts w:ascii="Calibri" w:eastAsia="Times New Roman" w:hAnsi="Calibri" w:cs="Calibri"/>
          <w:sz w:val="22"/>
          <w:szCs w:val="22"/>
        </w:rPr>
        <w:t xml:space="preserve">, onerando a dotação orçamentária nº </w:t>
      </w:r>
      <w:r w:rsidR="0064698B" w:rsidRPr="006B732F">
        <w:rPr>
          <w:rStyle w:val="normaltextrun"/>
          <w:rFonts w:ascii="Calibri" w:hAnsi="Calibri" w:cs="Calibri"/>
          <w:color w:val="FF0000"/>
          <w:sz w:val="22"/>
          <w:szCs w:val="22"/>
          <w:shd w:val="clear" w:color="auto" w:fill="FFFFFF"/>
        </w:rPr>
        <w:t>XXXXXX </w:t>
      </w:r>
      <w:r w:rsidRPr="006B732F">
        <w:rPr>
          <w:rFonts w:ascii="Calibri" w:eastAsia="Times New Roman" w:hAnsi="Calibri" w:cs="Calibri"/>
          <w:sz w:val="22"/>
          <w:szCs w:val="22"/>
        </w:rPr>
        <w:t xml:space="preserve">do orçamento vigente, respeitado o princípio da anualidade orçamentária, devendo as despesas do exercício subsequente onerar as dotações do orçamento próprio. </w:t>
      </w:r>
    </w:p>
    <w:p w14:paraId="1B481854" w14:textId="4EACB81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5.4</w:t>
      </w:r>
      <w:r w:rsidR="0064698B"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Os preços inicialmente ajustados poderão ser repactuados para manutenção do equilíbrio econômico-financeiro, após o intervalo de </w:t>
      </w:r>
      <w:proofErr w:type="gramStart"/>
      <w:r w:rsidRPr="006B732F">
        <w:rPr>
          <w:rFonts w:ascii="Calibri" w:eastAsia="Times New Roman" w:hAnsi="Calibri" w:cs="Calibri"/>
          <w:sz w:val="22"/>
          <w:szCs w:val="22"/>
        </w:rPr>
        <w:t>1</w:t>
      </w:r>
      <w:proofErr w:type="gramEnd"/>
      <w:r w:rsidRPr="006B732F">
        <w:rPr>
          <w:rFonts w:ascii="Calibri" w:eastAsia="Times New Roman" w:hAnsi="Calibri" w:cs="Calibri"/>
          <w:sz w:val="22"/>
          <w:szCs w:val="22"/>
        </w:rPr>
        <w:t xml:space="preserve"> (um) ano, mediante solicitação da Contratada.</w:t>
      </w:r>
    </w:p>
    <w:p w14:paraId="263F7239" w14:textId="532055FA"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5.4.1 </w:t>
      </w:r>
      <w:r w:rsidRPr="006B732F">
        <w:rPr>
          <w:rFonts w:ascii="Calibri" w:eastAsia="Times New Roman" w:hAnsi="Calibri" w:cs="Calibri"/>
          <w:sz w:val="22"/>
          <w:szCs w:val="22"/>
        </w:rPr>
        <w:t xml:space="preserve">O intervalo mínimo de </w:t>
      </w:r>
      <w:proofErr w:type="gramStart"/>
      <w:r w:rsidRPr="006B732F">
        <w:rPr>
          <w:rFonts w:ascii="Calibri" w:eastAsia="Times New Roman" w:hAnsi="Calibri" w:cs="Calibri"/>
          <w:sz w:val="22"/>
          <w:szCs w:val="22"/>
        </w:rPr>
        <w:t>1</w:t>
      </w:r>
      <w:proofErr w:type="gramEnd"/>
      <w:r w:rsidRPr="006B732F">
        <w:rPr>
          <w:rFonts w:ascii="Calibri" w:eastAsia="Times New Roman" w:hAnsi="Calibri" w:cs="Calibri"/>
          <w:sz w:val="22"/>
          <w:szCs w:val="22"/>
        </w:rPr>
        <w:t xml:space="preserve"> (um) ano para a primeira repactuação será contado:</w:t>
      </w:r>
    </w:p>
    <w:p w14:paraId="71CBF050" w14:textId="1A8F340F"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5.4.1.1 </w:t>
      </w:r>
      <w:r w:rsidRPr="006B732F">
        <w:rPr>
          <w:rFonts w:ascii="Calibri" w:eastAsia="Times New Roman" w:hAnsi="Calibri" w:cs="Calibri"/>
          <w:sz w:val="22"/>
          <w:szCs w:val="22"/>
        </w:rPr>
        <w:t>Para os custos relativos à mão de obra, vinculados à data-base da categoria profissional: a partir da data do acordo, convenção, dissídio coletivo de trabalho ou equivalente vigente à época da apresentação da proposta quando a variação dos custos for decorrente da mão de obra e estiver vinculada às datas-bases desses instrumentos;</w:t>
      </w:r>
    </w:p>
    <w:p w14:paraId="11763AC3" w14:textId="02CCEDEF"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5.4.1.2 </w:t>
      </w:r>
      <w:r w:rsidRPr="006B732F">
        <w:rPr>
          <w:rFonts w:ascii="Calibri" w:eastAsia="Times New Roman" w:hAnsi="Calibri" w:cs="Calibri"/>
          <w:sz w:val="22"/>
          <w:szCs w:val="22"/>
        </w:rPr>
        <w:t>Para os demais custos com a execução do serviço, decorrentes do mercado (não relativos à mão de obra, tais como o custo dos materiais e equipamentos necessários à execução do serviço): a partir da data-limite para apresentação da proposta, constante do ato convocatório.</w:t>
      </w:r>
    </w:p>
    <w:p w14:paraId="4A9ED8DA" w14:textId="0AD08C12"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5.5 </w:t>
      </w:r>
      <w:r w:rsidRPr="006B732F">
        <w:rPr>
          <w:rFonts w:ascii="Calibri" w:eastAsia="Times New Roman" w:hAnsi="Calibri" w:cs="Calibri"/>
          <w:sz w:val="22"/>
          <w:szCs w:val="22"/>
        </w:rPr>
        <w:t>Nas repactuações subsequentes à primeira</w:t>
      </w:r>
      <w:proofErr w:type="gramStart"/>
      <w:r w:rsidRPr="006B732F">
        <w:rPr>
          <w:rFonts w:ascii="Calibri" w:eastAsia="Times New Roman" w:hAnsi="Calibri" w:cs="Calibri"/>
          <w:sz w:val="22"/>
          <w:szCs w:val="22"/>
        </w:rPr>
        <w:t>, será</w:t>
      </w:r>
      <w:proofErr w:type="gramEnd"/>
      <w:r w:rsidRPr="006B732F">
        <w:rPr>
          <w:rFonts w:ascii="Calibri" w:eastAsia="Times New Roman" w:hAnsi="Calibri" w:cs="Calibri"/>
          <w:sz w:val="22"/>
          <w:szCs w:val="22"/>
        </w:rPr>
        <w:t xml:space="preserve"> contado o interregno mínimo de 12 (doze) meses a partir do último pedido de repactuação correspondente à mesma parcela objeto da nova solicitação.</w:t>
      </w:r>
    </w:p>
    <w:p w14:paraId="4B7DE4A8" w14:textId="567D83E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5.6</w:t>
      </w:r>
      <w:r w:rsidR="0064698B"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A repactuação poderá ser dividida em tantas parcelas quantas forem necessárias, observado o princípio da anualidade para cada uma delas, podendo ser realizada em momentos distintos para refletir a variação de custos que tenham sua anualidade resultante em datas diferenciadas, tais como os custos decorrentes da mão de obra e os custos decorrentes dos insumos necessários à execução do serviço (art. 130, § 1º, do Decreto Municipal nº 62.100, de 2022).</w:t>
      </w:r>
    </w:p>
    <w:p w14:paraId="56F5936B" w14:textId="05015B71"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5.7</w:t>
      </w:r>
      <w:r w:rsidR="0064698B"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Quando a contratação envolver mais de uma categoria profissional, com datas-bases diferenciadas, a repactuação deverá ser dividida em tantos quantos forem os acordos, convenções ou dissídios coletivos de trabalho das categorias envolvidas na contratação (art. 130, § 2º, do Decreto Municipal nº 62.100, de 2022).</w:t>
      </w:r>
    </w:p>
    <w:p w14:paraId="57070C4C" w14:textId="36F15501"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5.8</w:t>
      </w:r>
      <w:r w:rsidR="0064698B" w:rsidRPr="006B732F">
        <w:rPr>
          <w:rFonts w:ascii="Calibri" w:eastAsia="Times New Roman" w:hAnsi="Calibri" w:cs="Calibri"/>
          <w:b/>
          <w:bCs/>
          <w:sz w:val="22"/>
          <w:szCs w:val="22"/>
        </w:rPr>
        <w:t xml:space="preserve"> </w:t>
      </w:r>
      <w:proofErr w:type="gramStart"/>
      <w:r w:rsidRPr="006B732F">
        <w:rPr>
          <w:rFonts w:ascii="Calibri" w:eastAsia="Times New Roman" w:hAnsi="Calibri" w:cs="Calibri"/>
          <w:sz w:val="22"/>
          <w:szCs w:val="22"/>
        </w:rPr>
        <w:t>É</w:t>
      </w:r>
      <w:proofErr w:type="gramEnd"/>
      <w:r w:rsidRPr="006B732F">
        <w:rPr>
          <w:rFonts w:ascii="Calibri" w:eastAsia="Times New Roman" w:hAnsi="Calibri" w:cs="Calibri"/>
          <w:sz w:val="22"/>
          <w:szCs w:val="22"/>
        </w:rPr>
        <w:t xml:space="preserve"> vedada a inclusão, por ocasião da repactuação, de benefícios não previstos na proposta inicial, exceto quando se tornarem obrigatórios por força de lei, acordo, convenção ou dissídio coletivo de trabalho (art. 131, § 2º, do Decreto Municipal nº 62.100, de 2022).</w:t>
      </w:r>
    </w:p>
    <w:p w14:paraId="22BC6BF9" w14:textId="2CE77F1A"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5.9</w:t>
      </w:r>
      <w:r w:rsidR="0064698B"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Na repactuação, o Contratante não se vinculará às disposições contidas em acordos, convenções ou dissídios coletivos de trabalho que tratem de obrigações e direitos que somente se aplicam aos contratos com a Administração Pública, de matéria não trabalhista, de pagamento de participação dos trabalhadores nos lucros ou resultados da Contratada, ou que estabeleçam direitos não previstos em lei, como valores ou índices obrigatórios de encargos sociais ou previdenciários, bem como de preços para os insumos relacionados ao exercício da atividade (art. 135, §§ 1º e 2º, da Lei nº 14.133, de 2021).</w:t>
      </w:r>
    </w:p>
    <w:p w14:paraId="00785CB4" w14:textId="4803D9E4"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5.10 </w:t>
      </w:r>
      <w:r w:rsidRPr="006B732F">
        <w:rPr>
          <w:rFonts w:ascii="Calibri" w:eastAsia="Times New Roman" w:hAnsi="Calibri" w:cs="Calibri"/>
          <w:sz w:val="22"/>
          <w:szCs w:val="22"/>
        </w:rPr>
        <w:t xml:space="preserve">Quando a repactuação solicitada pela Contratada se referir aos custos da mão de obra, a Contratada efetuará a demonstração analítica da variação dos custos por meio de Planilha de Custos e Formação de Preços, acompanhada </w:t>
      </w:r>
      <w:r w:rsidRPr="006B732F">
        <w:rPr>
          <w:rFonts w:ascii="Calibri" w:eastAsia="Times New Roman" w:hAnsi="Calibri" w:cs="Calibri"/>
          <w:sz w:val="22"/>
          <w:szCs w:val="22"/>
        </w:rPr>
        <w:lastRenderedPageBreak/>
        <w:t>da apresentação do novo acordo, convenção coletiva ou sentença normativa da categoria profissional abrangida pelo contrato que fundamenta a repactuação.</w:t>
      </w:r>
      <w:r w:rsidRPr="006B732F">
        <w:rPr>
          <w:rFonts w:ascii="Calibri" w:eastAsia="Times New Roman" w:hAnsi="Calibri" w:cs="Calibri"/>
          <w:b/>
          <w:bCs/>
          <w:sz w:val="22"/>
          <w:szCs w:val="22"/>
        </w:rPr>
        <w:t xml:space="preserve"> </w:t>
      </w:r>
    </w:p>
    <w:p w14:paraId="58420364" w14:textId="56CAEAAD"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5.10.1 </w:t>
      </w:r>
      <w:r w:rsidRPr="006B732F">
        <w:rPr>
          <w:rFonts w:ascii="Calibri" w:eastAsia="Times New Roman" w:hAnsi="Calibri" w:cs="Calibri"/>
          <w:sz w:val="22"/>
          <w:szCs w:val="22"/>
        </w:rPr>
        <w:t>A repactuação para reajustamento do contrato em razão de novo Acordo, Convenção ou Dissídio Coletivo de Trabalho visa a repassar integralmente a variação de custos da mão de obra decorrente desses instrumentos;</w:t>
      </w:r>
    </w:p>
    <w:p w14:paraId="64C0B3C8" w14:textId="4199C970"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5.10.2</w:t>
      </w:r>
      <w:r w:rsidRPr="006B732F">
        <w:rPr>
          <w:rFonts w:ascii="Calibri" w:eastAsia="Times New Roman" w:hAnsi="Calibri" w:cs="Calibri"/>
          <w:sz w:val="22"/>
          <w:szCs w:val="22"/>
        </w:rPr>
        <w:t xml:space="preserve"> A Planilha de Custos e Formação de Preços que acompanha o requerimento deverá observar os mesmos requisitos da planilha de custo inicialmente apresentada no momento do procedimento licitatório;</w:t>
      </w:r>
    </w:p>
    <w:p w14:paraId="4415F96F" w14:textId="43D19851"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5.10.3 </w:t>
      </w:r>
      <w:r w:rsidRPr="006B732F">
        <w:rPr>
          <w:rFonts w:ascii="Calibri" w:eastAsia="Times New Roman" w:hAnsi="Calibri" w:cs="Calibri"/>
          <w:sz w:val="22"/>
          <w:szCs w:val="22"/>
        </w:rPr>
        <w:t xml:space="preserve">Custos extraordinários não previstos inicialmente não </w:t>
      </w:r>
      <w:proofErr w:type="gramStart"/>
      <w:r w:rsidRPr="006B732F">
        <w:rPr>
          <w:rFonts w:ascii="Calibri" w:eastAsia="Times New Roman" w:hAnsi="Calibri" w:cs="Calibri"/>
          <w:sz w:val="22"/>
          <w:szCs w:val="22"/>
        </w:rPr>
        <w:t>serão</w:t>
      </w:r>
      <w:proofErr w:type="gramEnd"/>
      <w:r w:rsidRPr="006B732F">
        <w:rPr>
          <w:rFonts w:ascii="Calibri" w:eastAsia="Times New Roman" w:hAnsi="Calibri" w:cs="Calibri"/>
          <w:sz w:val="22"/>
          <w:szCs w:val="22"/>
        </w:rPr>
        <w:t xml:space="preserve"> objeto de repactuação e deverão ser apresentados como pedido de reequilíbrio.</w:t>
      </w:r>
    </w:p>
    <w:p w14:paraId="648C6945" w14:textId="5ACD31F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5.11 </w:t>
      </w:r>
      <w:r w:rsidRPr="006B732F">
        <w:rPr>
          <w:rFonts w:ascii="Calibri" w:eastAsia="Times New Roman" w:hAnsi="Calibri" w:cs="Calibri"/>
          <w:sz w:val="22"/>
          <w:szCs w:val="22"/>
        </w:rPr>
        <w:t>A repactuação em relação aos demais custos, decorrentes do mercado (não relativos à mão de obra), estará condicionada à conformidade do pedido com a variação dos preços de mercado no período considerado, a ser aferida por meio de pesquisa de mercado, nos termos do artigo 27 do Decreto Municipal nº 62.100, de 2022.</w:t>
      </w:r>
    </w:p>
    <w:p w14:paraId="68955828" w14:textId="0D02C912"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5.12 </w:t>
      </w:r>
      <w:r w:rsidRPr="006B732F">
        <w:rPr>
          <w:rFonts w:ascii="Calibri" w:eastAsia="Times New Roman" w:hAnsi="Calibri" w:cs="Calibri"/>
          <w:sz w:val="22"/>
          <w:szCs w:val="22"/>
        </w:rPr>
        <w:t>Quando a repactuação solicitada pela Contratada se referir aos demais custos, decorrentes do mercado (não relativos à mão de obra), a respectiva variação será apurada mediante a aplicação do Índice de Preços ao Consumidor (IPC), apurado pela Fundação Instituto de Pesquisas Econômicas (FIPE), em consonância com a Portaria SF nº 389/17 e com o Decreto Municipal nº 57.580/17, exclusivamente para as obrigações iniciadas e concluídas após a ocorrência da anualidade, observando a data de referência e o interregno mínimo definidos nesta seção.</w:t>
      </w:r>
    </w:p>
    <w:p w14:paraId="5B8F5F85" w14:textId="3EE86013"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5.12.1 </w:t>
      </w:r>
      <w:r w:rsidRPr="006B732F">
        <w:rPr>
          <w:rFonts w:ascii="Calibri" w:eastAsia="Times New Roman" w:hAnsi="Calibri" w:cs="Calibri"/>
          <w:sz w:val="22"/>
          <w:szCs w:val="22"/>
        </w:rPr>
        <w:t xml:space="preserve">No caso de atraso ou não divulgação do índice de reajustamento, o Contratante pagará à Contratada a importância calculada pela última variação conhecida, liquidando a diferença correspondente tão logo seja </w:t>
      </w:r>
      <w:proofErr w:type="gramStart"/>
      <w:r w:rsidRPr="006B732F">
        <w:rPr>
          <w:rFonts w:ascii="Calibri" w:eastAsia="Times New Roman" w:hAnsi="Calibri" w:cs="Calibri"/>
          <w:sz w:val="22"/>
          <w:szCs w:val="22"/>
        </w:rPr>
        <w:t>divulgado</w:t>
      </w:r>
      <w:proofErr w:type="gramEnd"/>
      <w:r w:rsidRPr="006B732F">
        <w:rPr>
          <w:rFonts w:ascii="Calibri" w:eastAsia="Times New Roman" w:hAnsi="Calibri" w:cs="Calibri"/>
          <w:sz w:val="22"/>
          <w:szCs w:val="22"/>
        </w:rPr>
        <w:t xml:space="preserve"> o índice definitivo; fica a Contratada obrigada a apresentar memória de cálculo referente ao reajustamento de preços do valor remanescente, sempre que este ocorrer;</w:t>
      </w:r>
    </w:p>
    <w:p w14:paraId="421578F9" w14:textId="73BA9D01"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5.12.2 </w:t>
      </w:r>
      <w:r w:rsidRPr="006B732F">
        <w:rPr>
          <w:rFonts w:ascii="Calibri" w:eastAsia="Times New Roman" w:hAnsi="Calibri" w:cs="Calibri"/>
          <w:sz w:val="22"/>
          <w:szCs w:val="22"/>
        </w:rPr>
        <w:t>Nas aferições finais, o índice utilizado para a repactuação dos custos decorrentes do mercado (não relativos à mão de obra) será, obrigatoriamente, o definitivo;</w:t>
      </w:r>
    </w:p>
    <w:p w14:paraId="6DC9DBC8" w14:textId="2DCA3942" w:rsidR="00D748D2" w:rsidRPr="006B732F" w:rsidRDefault="0064698B" w:rsidP="0064698B">
      <w:pPr>
        <w:spacing w:before="240" w:after="0" w:line="240" w:lineRule="auto"/>
        <w:ind w:left="708"/>
        <w:jc w:val="both"/>
        <w:rPr>
          <w:rFonts w:ascii="Calibri" w:hAnsi="Calibri" w:cs="Calibri"/>
          <w:sz w:val="22"/>
          <w:szCs w:val="22"/>
        </w:rPr>
      </w:pPr>
      <w:r w:rsidRPr="4F99C22A">
        <w:rPr>
          <w:rFonts w:ascii="Calibri" w:eastAsia="Times New Roman" w:hAnsi="Calibri" w:cs="Calibri"/>
          <w:b/>
          <w:bCs/>
          <w:sz w:val="22"/>
          <w:szCs w:val="22"/>
        </w:rPr>
        <w:t xml:space="preserve">5.12.3 </w:t>
      </w:r>
      <w:r w:rsidR="6E00931E" w:rsidRPr="4F99C22A">
        <w:rPr>
          <w:rFonts w:ascii="Calibri" w:eastAsia="Times New Roman" w:hAnsi="Calibri" w:cs="Calibri"/>
          <w:sz w:val="22"/>
          <w:szCs w:val="22"/>
        </w:rPr>
        <w:t>Na ausência de previsão legal quanto ao índice substituto, as partes elegerão novo índice oficial, para reajustamento do preço do valor remanescente dos custos decorrentes do mercado (não relativos à mão de obra), por meio de termo aditivo.</w:t>
      </w:r>
    </w:p>
    <w:p w14:paraId="3F73A0E8" w14:textId="7F25AA6C" w:rsidR="00D748D2" w:rsidRPr="006B732F" w:rsidRDefault="4B96B2C7" w:rsidP="4F99C22A">
      <w:pPr>
        <w:spacing w:before="240" w:after="0" w:line="240" w:lineRule="auto"/>
        <w:ind w:left="1416"/>
        <w:jc w:val="both"/>
        <w:rPr>
          <w:rFonts w:ascii="Calibri" w:hAnsi="Calibri" w:cs="Calibri"/>
          <w:sz w:val="22"/>
          <w:szCs w:val="22"/>
        </w:rPr>
      </w:pPr>
      <w:r w:rsidRPr="4F99C22A">
        <w:rPr>
          <w:rFonts w:ascii="Calibri" w:eastAsia="Calibri" w:hAnsi="Calibri" w:cs="Calibri"/>
          <w:b/>
          <w:bCs/>
          <w:sz w:val="22"/>
          <w:szCs w:val="22"/>
        </w:rPr>
        <w:t>5.12.3.1</w:t>
      </w:r>
      <w:r w:rsidRPr="4F99C22A">
        <w:rPr>
          <w:rFonts w:ascii="Calibri" w:eastAsia="Calibri" w:hAnsi="Calibri" w:cs="Calibri"/>
          <w:sz w:val="22"/>
          <w:szCs w:val="22"/>
        </w:rPr>
        <w:t xml:space="preserve"> </w:t>
      </w:r>
      <w:r w:rsidR="6E00931E" w:rsidRPr="4F99C22A">
        <w:rPr>
          <w:rFonts w:ascii="Calibri" w:eastAsia="Times New Roman" w:hAnsi="Calibri" w:cs="Calibri"/>
          <w:sz w:val="22"/>
          <w:szCs w:val="22"/>
        </w:rPr>
        <w:t>Independentemente do requerimento de repactuação dos custos decorrentes do mercado (não relativos à mão de obra), o Contratante verificará, a cada anualidade, se houve deflação do índice adotado que justifique o recálculo dos custos em valor menor, promovendo, em caso positivo, a redução dos valores correspondentes da planilha contratual.</w:t>
      </w:r>
    </w:p>
    <w:p w14:paraId="38A4C669" w14:textId="76C993E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5.13</w:t>
      </w:r>
      <w:r w:rsidR="00963057"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Os efeitos financeiros da repactuação decorrente da variação dos custos contratuais de mão de obra vinculados aos acordos, às convenções ou aos dissídios coletivos de trabalho retroagirão, quando for o caso, à data do pedido.</w:t>
      </w:r>
    </w:p>
    <w:p w14:paraId="7A7D078A" w14:textId="4DEB64A2"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5.14</w:t>
      </w:r>
      <w:r w:rsidR="00963057"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Os novos valores contratuais decorrentes das repactuações poderão se iniciar em data futura, desde que assim acordado entre as partes, sem prejuízo da contagem da anualidade para concessão das repactuações futuras.</w:t>
      </w:r>
    </w:p>
    <w:p w14:paraId="503E4036" w14:textId="5A806B8C"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5.15 </w:t>
      </w:r>
      <w:r w:rsidRPr="006B732F">
        <w:rPr>
          <w:rFonts w:ascii="Calibri" w:eastAsia="Times New Roman" w:hAnsi="Calibri" w:cs="Calibri"/>
          <w:sz w:val="22"/>
          <w:szCs w:val="22"/>
        </w:rPr>
        <w:t>Os efeitos financeiros da repactuação ficarão restritos exclusivamente aos itens que a motivaram, e apenas em relação à diferença porventura existente.</w:t>
      </w:r>
    </w:p>
    <w:p w14:paraId="79F3EB4D" w14:textId="5D5E9251"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5.16</w:t>
      </w:r>
      <w:r w:rsidR="00963057"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O pedido de repactuação deverá ser formulado durante a vigência do contrato e antes de eventual prorrogação ou encerramento contratual, </w:t>
      </w:r>
      <w:proofErr w:type="gramStart"/>
      <w:r w:rsidRPr="006B732F">
        <w:rPr>
          <w:rFonts w:ascii="Calibri" w:eastAsia="Times New Roman" w:hAnsi="Calibri" w:cs="Calibri"/>
          <w:sz w:val="22"/>
          <w:szCs w:val="22"/>
        </w:rPr>
        <w:t>sob pena</w:t>
      </w:r>
      <w:proofErr w:type="gramEnd"/>
      <w:r w:rsidRPr="006B732F">
        <w:rPr>
          <w:rFonts w:ascii="Calibri" w:eastAsia="Times New Roman" w:hAnsi="Calibri" w:cs="Calibri"/>
          <w:sz w:val="22"/>
          <w:szCs w:val="22"/>
        </w:rPr>
        <w:t xml:space="preserve"> de preclusão.</w:t>
      </w:r>
    </w:p>
    <w:p w14:paraId="2A6C4415" w14:textId="10202730"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5.17 </w:t>
      </w:r>
      <w:r w:rsidRPr="006B732F">
        <w:rPr>
          <w:rFonts w:ascii="Calibri" w:eastAsia="Times New Roman" w:hAnsi="Calibri" w:cs="Calibri"/>
          <w:sz w:val="22"/>
          <w:szCs w:val="22"/>
        </w:rPr>
        <w:t xml:space="preserve">Caso, na data da prorrogação contratual, ainda não tenha sido celebrado o novo acordo, convenção coletiva ou dissídio coletivo da categoria, ou ainda não tenha sido possível ao Contratante ou à Contratada proceder aos </w:t>
      </w:r>
      <w:r w:rsidRPr="006B732F">
        <w:rPr>
          <w:rFonts w:ascii="Calibri" w:eastAsia="Times New Roman" w:hAnsi="Calibri" w:cs="Calibri"/>
          <w:sz w:val="22"/>
          <w:szCs w:val="22"/>
        </w:rPr>
        <w:lastRenderedPageBreak/>
        <w:t xml:space="preserve">cálculos devidos, deverá ser inserida cláusula no termo aditivo de prorrogação para resguardar o direito futuro à repactuação, a ser exercido tão logo se disponha dos valores reajustados, </w:t>
      </w:r>
      <w:proofErr w:type="gramStart"/>
      <w:r w:rsidRPr="006B732F">
        <w:rPr>
          <w:rFonts w:ascii="Calibri" w:eastAsia="Times New Roman" w:hAnsi="Calibri" w:cs="Calibri"/>
          <w:sz w:val="22"/>
          <w:szCs w:val="22"/>
        </w:rPr>
        <w:t>sob pena</w:t>
      </w:r>
      <w:proofErr w:type="gramEnd"/>
      <w:r w:rsidRPr="006B732F">
        <w:rPr>
          <w:rFonts w:ascii="Calibri" w:eastAsia="Times New Roman" w:hAnsi="Calibri" w:cs="Calibri"/>
          <w:sz w:val="22"/>
          <w:szCs w:val="22"/>
        </w:rPr>
        <w:t xml:space="preserve"> de preclusão.</w:t>
      </w:r>
    </w:p>
    <w:p w14:paraId="19B34553" w14:textId="3C8C1648"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5.18 </w:t>
      </w:r>
      <w:r w:rsidRPr="006B732F">
        <w:rPr>
          <w:rFonts w:ascii="Calibri" w:eastAsia="Times New Roman" w:hAnsi="Calibri" w:cs="Calibri"/>
          <w:sz w:val="22"/>
          <w:szCs w:val="22"/>
        </w:rPr>
        <w:t>A extinção do contrato não configurará óbice para o deferimento da repactuação solicitada tempestivamente, hipótese em que será concedida por meio de termo indenizatório.</w:t>
      </w:r>
    </w:p>
    <w:p w14:paraId="294AA022" w14:textId="653FAAA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5.19 </w:t>
      </w:r>
      <w:r w:rsidRPr="006B732F">
        <w:rPr>
          <w:rFonts w:ascii="Calibri" w:eastAsia="Times New Roman" w:hAnsi="Calibri" w:cs="Calibri"/>
          <w:sz w:val="22"/>
          <w:szCs w:val="22"/>
        </w:rPr>
        <w:t>O Contratante decidirá sobre o pedido de repactuação em até 45 (quarenta e cinco) dias, contado a partir da data em que for apresentada, pela Contratada, solicitação acompanhada de documentação contendo demonstração analítica da variação dos custos a serem repactuados (art. 129 c/c o art. 130, I e II, do Decreto Municipal nº 62.100, de 2022).</w:t>
      </w:r>
    </w:p>
    <w:p w14:paraId="628E5922" w14:textId="5683F64E"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5.19.1 </w:t>
      </w:r>
      <w:r w:rsidRPr="006B732F">
        <w:rPr>
          <w:rFonts w:ascii="Calibri" w:eastAsia="Times New Roman" w:hAnsi="Calibri" w:cs="Calibri"/>
          <w:sz w:val="22"/>
          <w:szCs w:val="22"/>
        </w:rPr>
        <w:t>O prazo referido na subdivisão anterior não se iniciará enquanto a Contratada não cumprir os atos ou apresentar a documentação solicitada pelo Contratante para a comprovação da variação dos custos.</w:t>
      </w:r>
    </w:p>
    <w:p w14:paraId="416419E8" w14:textId="1F8CFC68"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5.20 </w:t>
      </w:r>
      <w:r w:rsidRPr="006B732F">
        <w:rPr>
          <w:rFonts w:ascii="Calibri" w:eastAsia="Times New Roman" w:hAnsi="Calibri" w:cs="Calibri"/>
          <w:sz w:val="22"/>
          <w:szCs w:val="22"/>
        </w:rPr>
        <w:t xml:space="preserve">A repactuação de preços será formalizada por meio de </w:t>
      </w:r>
      <w:proofErr w:type="spellStart"/>
      <w:r w:rsidRPr="006B732F">
        <w:rPr>
          <w:rFonts w:ascii="Calibri" w:eastAsia="Times New Roman" w:hAnsi="Calibri" w:cs="Calibri"/>
          <w:sz w:val="22"/>
          <w:szCs w:val="22"/>
        </w:rPr>
        <w:t>apostilamento</w:t>
      </w:r>
      <w:proofErr w:type="spellEnd"/>
      <w:r w:rsidRPr="006B732F">
        <w:rPr>
          <w:rFonts w:ascii="Calibri" w:eastAsia="Times New Roman" w:hAnsi="Calibri" w:cs="Calibri"/>
          <w:sz w:val="22"/>
          <w:szCs w:val="22"/>
        </w:rPr>
        <w:t>.</w:t>
      </w:r>
    </w:p>
    <w:p w14:paraId="6F479BDE" w14:textId="7EBBF519"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5.21 </w:t>
      </w:r>
      <w:r w:rsidRPr="006B732F">
        <w:rPr>
          <w:rFonts w:ascii="Calibri" w:eastAsia="Times New Roman" w:hAnsi="Calibri" w:cs="Calibri"/>
          <w:sz w:val="22"/>
          <w:szCs w:val="22"/>
        </w:rPr>
        <w:t>As repactuações não interferem no direito das partes de solicitar, a qualquer momento, a manutenção do equilíbrio econômico-financeiro inicial do contrato com base no disposto no art. 124, inciso II, alínea “d”, da Lei nº 14.133, de 2021.</w:t>
      </w:r>
    </w:p>
    <w:p w14:paraId="422B86A4" w14:textId="0BB6BFB0"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5.22 </w:t>
      </w:r>
      <w:r w:rsidRPr="006B732F">
        <w:rPr>
          <w:rFonts w:ascii="Calibri" w:eastAsia="Times New Roman" w:hAnsi="Calibri" w:cs="Calibri"/>
          <w:sz w:val="22"/>
          <w:szCs w:val="22"/>
        </w:rPr>
        <w:t>Se ocorrer repactuação para valor maior, a Contratada deverá complementar a garantia contratual que tenha sido anteriormente prestada, caso exigida neste instrumento, de modo que se mantenha a proporção inicial em relação ao valor contratado.</w:t>
      </w:r>
    </w:p>
    <w:p w14:paraId="3A43FB5A" w14:textId="7CE4834C"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5.23 </w:t>
      </w:r>
      <w:r w:rsidRPr="006B732F">
        <w:rPr>
          <w:rFonts w:ascii="Calibri" w:eastAsia="Times New Roman" w:hAnsi="Calibri" w:cs="Calibri"/>
          <w:sz w:val="22"/>
          <w:szCs w:val="22"/>
        </w:rPr>
        <w:t>Caso ocorra majoração da tarifa de transporte público, será facultada a revisão de item relativo a valores pagos a título de vale-transporte, constante da Planilha de Custos e Formação de Preços que constitui parte integrante do Contrato, desde que comprovada pela Contratada a sua efetiva repercussão sobre os preços contratados. Caso sejam preenchidos os requisitos legais, a revisão dos custos relativos ao vale-transporte será formalizada por termo aditivo ao Contrato.</w:t>
      </w:r>
    </w:p>
    <w:p w14:paraId="04A64B98" w14:textId="0BCFFE4B"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5.24</w:t>
      </w:r>
      <w:r w:rsidRPr="006B732F">
        <w:rPr>
          <w:rFonts w:ascii="Calibri" w:eastAsia="Times New Roman" w:hAnsi="Calibri" w:cs="Calibri"/>
          <w:sz w:val="22"/>
          <w:szCs w:val="22"/>
        </w:rPr>
        <w:t xml:space="preserve"> Deverão ser observadas as disposições do item 12 do Termo de Referência.</w:t>
      </w:r>
    </w:p>
    <w:p w14:paraId="54A39FE5" w14:textId="527B55BA"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CLÁUSULA SEXTA – DAS OBRIGAÇÕES DA CONTRATADA</w:t>
      </w:r>
      <w:r w:rsidRPr="006B732F">
        <w:rPr>
          <w:rFonts w:ascii="Calibri" w:eastAsia="Times New Roman" w:hAnsi="Calibri" w:cs="Calibri"/>
          <w:sz w:val="22"/>
          <w:szCs w:val="22"/>
        </w:rPr>
        <w:t xml:space="preserve"> </w:t>
      </w:r>
    </w:p>
    <w:p w14:paraId="0703D92F" w14:textId="7DD5D20C"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6.1</w:t>
      </w:r>
      <w:r w:rsidR="00963057"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São obrigações da CONTRATADA, além daquelas previstas no Termo de Referência – Anexo do Edital de Licitação: </w:t>
      </w:r>
    </w:p>
    <w:p w14:paraId="76737E07" w14:textId="399FF58A"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a) </w:t>
      </w:r>
      <w:r w:rsidRPr="006B732F">
        <w:rPr>
          <w:rFonts w:ascii="Calibri" w:eastAsia="Times New Roman" w:hAnsi="Calibri" w:cs="Calibri"/>
          <w:sz w:val="22"/>
          <w:szCs w:val="22"/>
          <w:lang w:val="pt"/>
        </w:rPr>
        <w:t>Executar regularmente o objeto deste ajuste, respondendo perante a Contratante pela fiel e integral realização dos serviços contratados;</w:t>
      </w:r>
      <w:r w:rsidRPr="006B732F">
        <w:rPr>
          <w:rFonts w:ascii="Calibri" w:eastAsia="Times New Roman" w:hAnsi="Calibri" w:cs="Calibri"/>
          <w:sz w:val="22"/>
          <w:szCs w:val="22"/>
        </w:rPr>
        <w:t xml:space="preserve"> </w:t>
      </w:r>
    </w:p>
    <w:p w14:paraId="07193D0A" w14:textId="7FDEEDD0"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b) </w:t>
      </w:r>
      <w:r w:rsidRPr="006B732F">
        <w:rPr>
          <w:rFonts w:ascii="Calibri" w:eastAsia="Times New Roman" w:hAnsi="Calibri" w:cs="Calibri"/>
          <w:sz w:val="22"/>
          <w:szCs w:val="22"/>
          <w:lang w:val="pt"/>
        </w:rPr>
        <w:t>Garantir total qualidade dos serviços contratados;</w:t>
      </w:r>
      <w:r w:rsidRPr="006B732F">
        <w:rPr>
          <w:rFonts w:ascii="Calibri" w:eastAsia="Times New Roman" w:hAnsi="Calibri" w:cs="Calibri"/>
          <w:sz w:val="22"/>
          <w:szCs w:val="22"/>
        </w:rPr>
        <w:t xml:space="preserve"> </w:t>
      </w:r>
    </w:p>
    <w:p w14:paraId="69EEBF20" w14:textId="6600FED8"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c) </w:t>
      </w:r>
      <w:r w:rsidRPr="006B732F">
        <w:rPr>
          <w:rFonts w:ascii="Calibri" w:eastAsia="Times New Roman" w:hAnsi="Calibri" w:cs="Calibri"/>
          <w:sz w:val="22"/>
          <w:szCs w:val="22"/>
          <w:lang w:val="pt"/>
        </w:rPr>
        <w:t xml:space="preserve">Executar todos os serviços objeto do presente contrato, obedecendo </w:t>
      </w:r>
      <w:proofErr w:type="gramStart"/>
      <w:r w:rsidRPr="006B732F">
        <w:rPr>
          <w:rFonts w:ascii="Calibri" w:eastAsia="Times New Roman" w:hAnsi="Calibri" w:cs="Calibri"/>
          <w:sz w:val="22"/>
          <w:szCs w:val="22"/>
          <w:lang w:val="pt"/>
        </w:rPr>
        <w:t>as</w:t>
      </w:r>
      <w:proofErr w:type="gramEnd"/>
      <w:r w:rsidRPr="006B732F">
        <w:rPr>
          <w:rFonts w:ascii="Calibri" w:eastAsia="Times New Roman" w:hAnsi="Calibri" w:cs="Calibri"/>
          <w:sz w:val="22"/>
          <w:szCs w:val="22"/>
          <w:lang w:val="pt"/>
        </w:rPr>
        <w:t xml:space="preserve"> especificações e obrigações descritas no Termo de Referência, Anexo do Edital de Licitação, que precedeu este ajuste e faz parte integrante do presente instrumento;</w:t>
      </w:r>
      <w:r w:rsidRPr="006B732F">
        <w:rPr>
          <w:rFonts w:ascii="Calibri" w:eastAsia="Times New Roman" w:hAnsi="Calibri" w:cs="Calibri"/>
          <w:sz w:val="22"/>
          <w:szCs w:val="22"/>
        </w:rPr>
        <w:t xml:space="preserve"> </w:t>
      </w:r>
    </w:p>
    <w:p w14:paraId="7CAAE112" w14:textId="59E68FB7"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d) </w:t>
      </w:r>
      <w:r w:rsidRPr="006B732F">
        <w:rPr>
          <w:rFonts w:ascii="Calibri" w:eastAsia="Times New Roman" w:hAnsi="Calibri" w:cs="Calibri"/>
          <w:sz w:val="22"/>
          <w:szCs w:val="22"/>
          <w:lang w:val="pt"/>
        </w:rPr>
        <w:t>Fornecer mão de obra necessária, devidamente selecionada para o atendimento do presente contrato, verificando a aptidão profissional, antecedentes pessoais, saúde física e mental e todas as informações necessárias, de forma a garantir uma perfeita qualidade e eficiência dos serviços prestados;</w:t>
      </w:r>
      <w:r w:rsidRPr="006B732F">
        <w:rPr>
          <w:rFonts w:ascii="Calibri" w:eastAsia="Times New Roman" w:hAnsi="Calibri" w:cs="Calibri"/>
          <w:sz w:val="22"/>
          <w:szCs w:val="22"/>
        </w:rPr>
        <w:t xml:space="preserve"> </w:t>
      </w:r>
    </w:p>
    <w:p w14:paraId="3A6F92D6" w14:textId="5D2F3F28"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e) </w:t>
      </w:r>
      <w:r w:rsidRPr="006B732F">
        <w:rPr>
          <w:rFonts w:ascii="Calibri" w:eastAsia="Times New Roman" w:hAnsi="Calibri" w:cs="Calibri"/>
          <w:sz w:val="22"/>
          <w:szCs w:val="22"/>
          <w:lang w:val="pt"/>
        </w:rPr>
        <w:t>Arcar fiel e regularmente com todas as obrigações trabalhistas dos empregados, quando for o caso, que participem da execução do objeto contratual;</w:t>
      </w:r>
      <w:r w:rsidRPr="006B732F">
        <w:rPr>
          <w:rFonts w:ascii="Calibri" w:eastAsia="Times New Roman" w:hAnsi="Calibri" w:cs="Calibri"/>
          <w:sz w:val="22"/>
          <w:szCs w:val="22"/>
        </w:rPr>
        <w:t xml:space="preserve"> </w:t>
      </w:r>
    </w:p>
    <w:p w14:paraId="3DB2E317" w14:textId="618C971C"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lastRenderedPageBreak/>
        <w:t xml:space="preserve">f) </w:t>
      </w:r>
      <w:r w:rsidRPr="006B732F">
        <w:rPr>
          <w:rFonts w:ascii="Calibri" w:eastAsia="Times New Roman" w:hAnsi="Calibri" w:cs="Calibri"/>
          <w:sz w:val="22"/>
          <w:szCs w:val="22"/>
          <w:lang w:val="pt"/>
        </w:rPr>
        <w:t>Enviar à Administração e manter atualizado o rol de todos os funcionários que participem da execução do objeto contratual;</w:t>
      </w:r>
      <w:r w:rsidRPr="006B732F">
        <w:rPr>
          <w:rFonts w:ascii="Calibri" w:eastAsia="Times New Roman" w:hAnsi="Calibri" w:cs="Calibri"/>
          <w:sz w:val="22"/>
          <w:szCs w:val="22"/>
        </w:rPr>
        <w:t xml:space="preserve"> </w:t>
      </w:r>
    </w:p>
    <w:p w14:paraId="31E061ED" w14:textId="08A292E7"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g) </w:t>
      </w:r>
      <w:r w:rsidRPr="006B732F">
        <w:rPr>
          <w:rFonts w:ascii="Calibri" w:eastAsia="Times New Roman" w:hAnsi="Calibri" w:cs="Calibri"/>
          <w:sz w:val="22"/>
          <w:szCs w:val="22"/>
          <w:lang w:val="pt"/>
        </w:rPr>
        <w:t xml:space="preserve">Responsabilizar-se pela segurança do trabalho de seus empregados, adotando as precauções necessárias à execução dos serviços, fornecendo os equipamentos de proteção individual (EPI) exigidos pela legislação, respondendo por eventuais indenizações decorrentes de acidentes de trabalho, cabendo-lhe comunicar </w:t>
      </w:r>
      <w:proofErr w:type="gramStart"/>
      <w:r w:rsidRPr="006B732F">
        <w:rPr>
          <w:rFonts w:ascii="Calibri" w:eastAsia="Times New Roman" w:hAnsi="Calibri" w:cs="Calibri"/>
          <w:sz w:val="22"/>
          <w:szCs w:val="22"/>
          <w:lang w:val="pt"/>
        </w:rPr>
        <w:t>à</w:t>
      </w:r>
      <w:proofErr w:type="gramEnd"/>
      <w:r w:rsidRPr="006B732F">
        <w:rPr>
          <w:rFonts w:ascii="Calibri" w:eastAsia="Times New Roman" w:hAnsi="Calibri" w:cs="Calibri"/>
          <w:sz w:val="22"/>
          <w:szCs w:val="22"/>
          <w:lang w:val="pt"/>
        </w:rPr>
        <w:t xml:space="preserve"> CONTRATANTE a ocorrência de tais fatos;</w:t>
      </w:r>
      <w:r w:rsidRPr="006B732F">
        <w:rPr>
          <w:rFonts w:ascii="Calibri" w:eastAsia="Times New Roman" w:hAnsi="Calibri" w:cs="Calibri"/>
          <w:sz w:val="22"/>
          <w:szCs w:val="22"/>
        </w:rPr>
        <w:t xml:space="preserve"> </w:t>
      </w:r>
    </w:p>
    <w:p w14:paraId="3043361B" w14:textId="2F91B417"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h) </w:t>
      </w:r>
      <w:r w:rsidRPr="006B732F">
        <w:rPr>
          <w:rFonts w:ascii="Calibri" w:eastAsia="Times New Roman" w:hAnsi="Calibri" w:cs="Calibri"/>
          <w:sz w:val="22"/>
          <w:szCs w:val="22"/>
          <w:lang w:val="pt"/>
        </w:rPr>
        <w:t>Responder por todos os encargos e obrigações de natureza trabalhista, previdenciária, acidentária, fiscal, administrativa, civil e comercial, resultantes da prestação dos serviços;</w:t>
      </w:r>
      <w:r w:rsidRPr="006B732F">
        <w:rPr>
          <w:rFonts w:ascii="Calibri" w:eastAsia="Times New Roman" w:hAnsi="Calibri" w:cs="Calibri"/>
          <w:sz w:val="22"/>
          <w:szCs w:val="22"/>
        </w:rPr>
        <w:t xml:space="preserve"> </w:t>
      </w:r>
    </w:p>
    <w:p w14:paraId="43A2B9A5" w14:textId="06A0E48E"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i) </w:t>
      </w:r>
      <w:r w:rsidRPr="006B732F">
        <w:rPr>
          <w:rFonts w:ascii="Calibri" w:eastAsia="Times New Roman" w:hAnsi="Calibri" w:cs="Calibri"/>
          <w:sz w:val="22"/>
          <w:szCs w:val="22"/>
          <w:lang w:val="pt"/>
        </w:rPr>
        <w:t>Responsabilizar-se integralmente pelos serviços contratados, nos termos da legislação vigente;</w:t>
      </w:r>
      <w:r w:rsidRPr="006B732F">
        <w:rPr>
          <w:rFonts w:ascii="Calibri" w:eastAsia="Times New Roman" w:hAnsi="Calibri" w:cs="Calibri"/>
          <w:sz w:val="22"/>
          <w:szCs w:val="22"/>
        </w:rPr>
        <w:t xml:space="preserve"> </w:t>
      </w:r>
    </w:p>
    <w:p w14:paraId="21F0AA6D" w14:textId="053ED3D9"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j) </w:t>
      </w:r>
      <w:r w:rsidRPr="006B732F">
        <w:rPr>
          <w:rFonts w:ascii="Calibri" w:eastAsia="Times New Roman" w:hAnsi="Calibri" w:cs="Calibri"/>
          <w:sz w:val="22"/>
          <w:szCs w:val="22"/>
          <w:lang w:val="pt"/>
        </w:rPr>
        <w:t>Responder por todo e qualquer dano que venha a ser causado por seus empregados e prepostos, à CONTRATANTE ou a terceiros, podendo o valor do prejuízo apurado ser descontado do pagamento a ser efetuado;</w:t>
      </w:r>
      <w:r w:rsidRPr="006B732F">
        <w:rPr>
          <w:rFonts w:ascii="Calibri" w:eastAsia="Times New Roman" w:hAnsi="Calibri" w:cs="Calibri"/>
          <w:sz w:val="22"/>
          <w:szCs w:val="22"/>
        </w:rPr>
        <w:t xml:space="preserve"> </w:t>
      </w:r>
    </w:p>
    <w:p w14:paraId="2772724D" w14:textId="37316478"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k) </w:t>
      </w:r>
      <w:r w:rsidRPr="006B732F">
        <w:rPr>
          <w:rFonts w:ascii="Calibri" w:eastAsia="Times New Roman" w:hAnsi="Calibri" w:cs="Calibri"/>
          <w:sz w:val="22"/>
          <w:szCs w:val="22"/>
          <w:lang w:val="pt"/>
        </w:rPr>
        <w:t>Manter, durante o prazo de execução do Contrato todas as condições de habilitação e qualificação exigidas na licitação;</w:t>
      </w:r>
      <w:r w:rsidRPr="006B732F">
        <w:rPr>
          <w:rFonts w:ascii="Calibri" w:eastAsia="Times New Roman" w:hAnsi="Calibri" w:cs="Calibri"/>
          <w:sz w:val="22"/>
          <w:szCs w:val="22"/>
        </w:rPr>
        <w:t xml:space="preserve"> </w:t>
      </w:r>
    </w:p>
    <w:p w14:paraId="69997721" w14:textId="43C451E5"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l)</w:t>
      </w:r>
      <w:r w:rsidRPr="006B732F">
        <w:rPr>
          <w:rFonts w:ascii="Calibri" w:eastAsia="Times New Roman" w:hAnsi="Calibri" w:cs="Calibri"/>
          <w:sz w:val="22"/>
          <w:szCs w:val="22"/>
          <w:lang w:val="pt"/>
        </w:rPr>
        <w:t xml:space="preserve"> Cumprir todas as obrigações previstas em lei, neste Contrato e na documentação que o integra, assumindo como exclusivamente seus os riscos e despesas inerentes à boa e perfeita execução do objeto contratual;</w:t>
      </w:r>
      <w:r w:rsidRPr="006B732F">
        <w:rPr>
          <w:rFonts w:ascii="Calibri" w:eastAsia="Times New Roman" w:hAnsi="Calibri" w:cs="Calibri"/>
          <w:sz w:val="22"/>
          <w:szCs w:val="22"/>
        </w:rPr>
        <w:t xml:space="preserve"> </w:t>
      </w:r>
    </w:p>
    <w:p w14:paraId="3ED16AEF" w14:textId="0A89515A"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m)</w:t>
      </w:r>
      <w:r w:rsidRPr="006B732F">
        <w:rPr>
          <w:rFonts w:ascii="Calibri" w:eastAsia="Times New Roman" w:hAnsi="Calibri" w:cs="Calibri"/>
          <w:sz w:val="22"/>
          <w:szCs w:val="22"/>
          <w:lang w:val="pt"/>
        </w:rPr>
        <w:t xml:space="preserve"> Designar preposto para representá-la na execução do contrato, cuja aceitação será submetida à aprovação do CONTRATANTE. A substituição poderá ser exigida sempre que houver justificativa por parte do CONTRATANTE;</w:t>
      </w:r>
      <w:r w:rsidRPr="006B732F">
        <w:rPr>
          <w:rFonts w:ascii="Calibri" w:eastAsia="Times New Roman" w:hAnsi="Calibri" w:cs="Calibri"/>
          <w:sz w:val="22"/>
          <w:szCs w:val="22"/>
        </w:rPr>
        <w:t xml:space="preserve"> </w:t>
      </w:r>
    </w:p>
    <w:p w14:paraId="05AB9F33" w14:textId="01A94F94"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n)</w:t>
      </w:r>
      <w:r w:rsidRPr="006B732F">
        <w:rPr>
          <w:rFonts w:ascii="Calibri" w:eastAsia="Times New Roman" w:hAnsi="Calibri" w:cs="Calibri"/>
          <w:sz w:val="22"/>
          <w:szCs w:val="22"/>
        </w:rPr>
        <w:t xml:space="preserve"> Atender prontamente às determinações do fiscal do contrato ou da autoridade competente do CONTRATANTE, prestando todas as informações solicitadas; </w:t>
      </w:r>
    </w:p>
    <w:p w14:paraId="3B04B7C2" w14:textId="2F4C2D2C"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o)</w:t>
      </w:r>
      <w:r w:rsidRPr="006B732F">
        <w:rPr>
          <w:rFonts w:ascii="Calibri" w:eastAsia="Times New Roman" w:hAnsi="Calibri" w:cs="Calibri"/>
          <w:sz w:val="22"/>
          <w:szCs w:val="22"/>
        </w:rPr>
        <w:t xml:space="preserve"> Alocar profissionais com habilitação técnica e </w:t>
      </w:r>
      <w:proofErr w:type="gramStart"/>
      <w:r w:rsidRPr="006B732F">
        <w:rPr>
          <w:rFonts w:ascii="Calibri" w:eastAsia="Times New Roman" w:hAnsi="Calibri" w:cs="Calibri"/>
          <w:sz w:val="22"/>
          <w:szCs w:val="22"/>
        </w:rPr>
        <w:t>conhecimento adequados, bem como os materiais,</w:t>
      </w:r>
      <w:proofErr w:type="gramEnd"/>
      <w:r w:rsidRPr="006B732F">
        <w:rPr>
          <w:rFonts w:ascii="Calibri" w:eastAsia="Times New Roman" w:hAnsi="Calibri" w:cs="Calibri"/>
          <w:sz w:val="22"/>
          <w:szCs w:val="22"/>
        </w:rPr>
        <w:t xml:space="preserve"> equipamentos e ferramentas exigidos, segundo recomendações técnicas e a legislação vigente; </w:t>
      </w:r>
    </w:p>
    <w:p w14:paraId="2B8E6F1F" w14:textId="6416225C"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p) </w:t>
      </w:r>
      <w:r w:rsidRPr="006B732F">
        <w:rPr>
          <w:rFonts w:ascii="Calibri" w:eastAsia="Times New Roman" w:hAnsi="Calibri" w:cs="Calibri"/>
          <w:sz w:val="22"/>
          <w:szCs w:val="22"/>
        </w:rPr>
        <w:t xml:space="preserve">Reparar, corrigir, remover, reconstruir ou substituir, às suas expensas, os serviços que apresentarem vícios, defeitos ou incorreções, dentro do prazo fixado pelo CONTRATANTE; </w:t>
      </w:r>
    </w:p>
    <w:p w14:paraId="73BFE1D1" w14:textId="294BC748"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q)</w:t>
      </w:r>
      <w:r w:rsidRPr="006B732F">
        <w:rPr>
          <w:rFonts w:ascii="Calibri" w:eastAsia="Times New Roman" w:hAnsi="Calibri" w:cs="Calibri"/>
          <w:sz w:val="22"/>
          <w:szCs w:val="22"/>
        </w:rPr>
        <w:t xml:space="preserve"> Responsabilizar-se por todos os vícios e danos decorrentes da execução do objeto, inclusive perante terceiros, nos termos do Código de Defesa do Consumidor, sem prejuízo da fiscalização exercida pelo CONTRATANTE, autorizando-o, quando necessário, a deduzir os valores correspondentes dos pagamentos ou garantia contratual; </w:t>
      </w:r>
    </w:p>
    <w:p w14:paraId="71E9532E" w14:textId="04F1532B"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r)</w:t>
      </w:r>
      <w:r w:rsidRPr="006B732F">
        <w:rPr>
          <w:rFonts w:ascii="Calibri" w:eastAsia="Times New Roman" w:hAnsi="Calibri" w:cs="Calibri"/>
          <w:sz w:val="22"/>
          <w:szCs w:val="22"/>
        </w:rPr>
        <w:t xml:space="preserve"> Cumprir integralmente as cotas obrigatórias previstas em legislação para pessoa com deficiência, reabilitado da Previdência Social e aprendiz, além daquelas eventualmente previstas em normas específicas; </w:t>
      </w:r>
    </w:p>
    <w:p w14:paraId="2CE53CBB" w14:textId="2F161993"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s)</w:t>
      </w:r>
      <w:r w:rsidRPr="006B732F">
        <w:rPr>
          <w:rFonts w:ascii="Calibri" w:eastAsia="Times New Roman" w:hAnsi="Calibri" w:cs="Calibri"/>
          <w:sz w:val="22"/>
          <w:szCs w:val="22"/>
        </w:rPr>
        <w:t xml:space="preserve"> Comprovar o cumprimento das referidas cotas, mediante documentação, dentro do prazo fixado pelo fiscal do contrato, identificando os empregados que ocupam essas vagas; </w:t>
      </w:r>
    </w:p>
    <w:p w14:paraId="48315ECB" w14:textId="5BA8259C"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t)</w:t>
      </w:r>
      <w:r w:rsidRPr="006B732F">
        <w:rPr>
          <w:rFonts w:ascii="Calibri" w:eastAsia="Times New Roman" w:hAnsi="Calibri" w:cs="Calibri"/>
          <w:sz w:val="22"/>
          <w:szCs w:val="22"/>
        </w:rPr>
        <w:t xml:space="preserve"> Manter sigilo sobre todas as informações obtidas no curso da execução contratual, responsabilizando-se administrativa, civil e criminalmente por sua divulgação ou uso inadequado; </w:t>
      </w:r>
    </w:p>
    <w:p w14:paraId="425355CE" w14:textId="07F5E542"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u)</w:t>
      </w:r>
      <w:r w:rsidRPr="006B732F">
        <w:rPr>
          <w:rFonts w:ascii="Calibri" w:eastAsia="Times New Roman" w:hAnsi="Calibri" w:cs="Calibri"/>
          <w:sz w:val="22"/>
          <w:szCs w:val="22"/>
        </w:rPr>
        <w:t xml:space="preserve"> Instruir previamente seus empregados sobre as atividades a serem desempenhadas, alertando-os para não realizarem tarefas não previstas no contrato, devendo relatar ao CONTRATANTE quaisquer ocorrências que possam configurar desvio de função; </w:t>
      </w:r>
    </w:p>
    <w:p w14:paraId="21072DB0" w14:textId="5AF5990E"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lastRenderedPageBreak/>
        <w:t>6.2</w:t>
      </w:r>
      <w:r w:rsidR="00963057"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lang w:val="pt"/>
        </w:rPr>
        <w:t>Substituir os empregados nos casos de eventuais ausências, tais como férias, faltas, licenças e outros impedimentos. Quando se tratar de faltas imprevisíveis, a contratada deverá substituir o funcionário no prazo máximo de duas horas, contados do início do expediente;</w:t>
      </w:r>
      <w:proofErr w:type="gramStart"/>
      <w:r w:rsidRPr="006B732F">
        <w:rPr>
          <w:rFonts w:ascii="Calibri" w:eastAsia="Times New Roman" w:hAnsi="Calibri" w:cs="Calibri"/>
          <w:sz w:val="22"/>
          <w:szCs w:val="22"/>
          <w:lang w:val="pt"/>
        </w:rPr>
        <w:t xml:space="preserve"> </w:t>
      </w:r>
      <w:r w:rsidRPr="006B732F">
        <w:rPr>
          <w:rFonts w:ascii="Calibri" w:eastAsia="Times New Roman" w:hAnsi="Calibri" w:cs="Calibri"/>
          <w:sz w:val="22"/>
          <w:szCs w:val="22"/>
        </w:rPr>
        <w:t xml:space="preserve"> </w:t>
      </w:r>
    </w:p>
    <w:p w14:paraId="301C072F" w14:textId="50ABB7F5" w:rsidR="00D748D2" w:rsidRPr="006B732F" w:rsidRDefault="6E00931E" w:rsidP="0064698B">
      <w:pPr>
        <w:spacing w:before="240" w:after="0" w:line="240" w:lineRule="auto"/>
        <w:jc w:val="both"/>
        <w:rPr>
          <w:rFonts w:ascii="Calibri" w:hAnsi="Calibri" w:cs="Calibri"/>
          <w:sz w:val="22"/>
          <w:szCs w:val="22"/>
        </w:rPr>
      </w:pPr>
      <w:proofErr w:type="gramEnd"/>
      <w:r w:rsidRPr="006B732F">
        <w:rPr>
          <w:rFonts w:ascii="Calibri" w:eastAsia="Times New Roman" w:hAnsi="Calibri" w:cs="Calibri"/>
          <w:b/>
          <w:bCs/>
          <w:sz w:val="22"/>
          <w:szCs w:val="22"/>
          <w:lang w:val="pt"/>
        </w:rPr>
        <w:t>6.3</w:t>
      </w:r>
      <w:r w:rsidR="00963057" w:rsidRPr="006B732F">
        <w:rPr>
          <w:rFonts w:ascii="Calibri" w:eastAsia="Times New Roman" w:hAnsi="Calibri" w:cs="Calibri"/>
          <w:b/>
          <w:bCs/>
          <w:sz w:val="22"/>
          <w:szCs w:val="22"/>
          <w:lang w:val="pt"/>
        </w:rPr>
        <w:t xml:space="preserve"> </w:t>
      </w:r>
      <w:r w:rsidRPr="006B732F">
        <w:rPr>
          <w:rFonts w:ascii="Calibri" w:eastAsia="Times New Roman" w:hAnsi="Calibri" w:cs="Calibri"/>
          <w:sz w:val="22"/>
          <w:szCs w:val="22"/>
          <w:lang w:val="pt"/>
        </w:rPr>
        <w:t xml:space="preserve">Caso não ocorra </w:t>
      </w:r>
      <w:proofErr w:type="gramStart"/>
      <w:r w:rsidRPr="006B732F">
        <w:rPr>
          <w:rFonts w:ascii="Calibri" w:eastAsia="Times New Roman" w:hAnsi="Calibri" w:cs="Calibri"/>
          <w:sz w:val="22"/>
          <w:szCs w:val="22"/>
          <w:lang w:val="pt"/>
        </w:rPr>
        <w:t>a</w:t>
      </w:r>
      <w:proofErr w:type="gramEnd"/>
      <w:r w:rsidRPr="006B732F">
        <w:rPr>
          <w:rFonts w:ascii="Calibri" w:eastAsia="Times New Roman" w:hAnsi="Calibri" w:cs="Calibri"/>
          <w:sz w:val="22"/>
          <w:szCs w:val="22"/>
          <w:lang w:val="pt"/>
        </w:rPr>
        <w:t xml:space="preserve"> substituição dos empregados, nos termos do subitem anterior, haverá a glosa no pagamento mensal dos serviços não executados.</w:t>
      </w:r>
      <w:r w:rsidRPr="006B732F">
        <w:rPr>
          <w:rFonts w:ascii="Calibri" w:eastAsia="Times New Roman" w:hAnsi="Calibri" w:cs="Calibri"/>
          <w:sz w:val="22"/>
          <w:szCs w:val="22"/>
        </w:rPr>
        <w:t xml:space="preserve"> </w:t>
      </w:r>
    </w:p>
    <w:p w14:paraId="36A3255D" w14:textId="1078D10C"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6.4</w:t>
      </w:r>
      <w:r w:rsidR="00963057" w:rsidRPr="006B732F">
        <w:rPr>
          <w:rFonts w:ascii="Calibri" w:eastAsia="Times New Roman" w:hAnsi="Calibri" w:cs="Calibri"/>
          <w:b/>
          <w:bCs/>
          <w:sz w:val="22"/>
          <w:szCs w:val="22"/>
          <w:lang w:val="pt"/>
        </w:rPr>
        <w:t xml:space="preserve"> </w:t>
      </w:r>
      <w:r w:rsidR="00963057" w:rsidRPr="006B732F">
        <w:rPr>
          <w:rFonts w:ascii="Calibri" w:eastAsia="Times New Roman" w:hAnsi="Calibri" w:cs="Calibri"/>
          <w:sz w:val="22"/>
          <w:szCs w:val="22"/>
          <w:lang w:val="pt"/>
        </w:rPr>
        <w:t>Vedações à CONTRATADA:</w:t>
      </w:r>
    </w:p>
    <w:p w14:paraId="0C9CB552" w14:textId="6571BDEA"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a)</w:t>
      </w:r>
      <w:r w:rsidRPr="006B732F">
        <w:rPr>
          <w:rFonts w:ascii="Calibri" w:eastAsia="Times New Roman" w:hAnsi="Calibri" w:cs="Calibri"/>
          <w:sz w:val="22"/>
          <w:szCs w:val="22"/>
          <w:lang w:val="pt"/>
        </w:rPr>
        <w:t xml:space="preserve"> É vedado contratar, durante a vigência deste contrato, cônjuge, companheiro ou parente até o terceiro grau de dirigente do CONTRATANTE, de agente público que atue na licitação, fiscalização ou gestão contratual;</w:t>
      </w:r>
      <w:r w:rsidRPr="006B732F">
        <w:rPr>
          <w:rFonts w:ascii="Calibri" w:eastAsia="Times New Roman" w:hAnsi="Calibri" w:cs="Calibri"/>
          <w:sz w:val="22"/>
          <w:szCs w:val="22"/>
        </w:rPr>
        <w:t xml:space="preserve"> </w:t>
      </w:r>
    </w:p>
    <w:p w14:paraId="1DB41CB9" w14:textId="63633260"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b)</w:t>
      </w:r>
      <w:r w:rsidRPr="006B732F">
        <w:rPr>
          <w:rFonts w:ascii="Calibri" w:eastAsia="Times New Roman" w:hAnsi="Calibri" w:cs="Calibri"/>
          <w:sz w:val="22"/>
          <w:szCs w:val="22"/>
          <w:lang w:val="pt"/>
        </w:rPr>
        <w:t xml:space="preserve"> É vedada a participação, na execução do contrato, de agentes públicos do CONTRATANTE ou de pessoas com vínculo técnico, comercial, econômico, financeiro, trabalhista ou civil com esses agentes, conforme os artigos 9º e 14 da Lei nº 14.133/2021.</w:t>
      </w:r>
      <w:r w:rsidRPr="006B732F">
        <w:rPr>
          <w:rFonts w:ascii="Calibri" w:eastAsia="Times New Roman" w:hAnsi="Calibri" w:cs="Calibri"/>
          <w:sz w:val="22"/>
          <w:szCs w:val="22"/>
        </w:rPr>
        <w:t xml:space="preserve"> </w:t>
      </w:r>
    </w:p>
    <w:p w14:paraId="68AF0395" w14:textId="2474A3D2" w:rsidR="00963057" w:rsidRPr="006B732F" w:rsidRDefault="6E00931E" w:rsidP="0064698B">
      <w:pPr>
        <w:spacing w:before="240" w:after="0" w:line="240" w:lineRule="auto"/>
        <w:jc w:val="both"/>
        <w:rPr>
          <w:rFonts w:ascii="Calibri" w:eastAsia="Times New Roman" w:hAnsi="Calibri" w:cs="Calibri"/>
          <w:sz w:val="22"/>
          <w:szCs w:val="22"/>
          <w:lang w:val="pt"/>
        </w:rPr>
      </w:pPr>
      <w:r w:rsidRPr="006B732F">
        <w:rPr>
          <w:rFonts w:ascii="Calibri" w:eastAsia="Times New Roman" w:hAnsi="Calibri" w:cs="Calibri"/>
          <w:b/>
          <w:bCs/>
          <w:sz w:val="22"/>
          <w:szCs w:val="22"/>
          <w:lang w:val="pt"/>
        </w:rPr>
        <w:t>6.5</w:t>
      </w:r>
      <w:r w:rsidRPr="006B732F">
        <w:rPr>
          <w:rFonts w:ascii="Calibri" w:eastAsia="Times New Roman" w:hAnsi="Calibri" w:cs="Calibri"/>
          <w:sz w:val="22"/>
          <w:szCs w:val="22"/>
          <w:lang w:val="pt"/>
        </w:rPr>
        <w:t xml:space="preserve"> Compromissos de integridade e anticorrupção:</w:t>
      </w:r>
    </w:p>
    <w:p w14:paraId="20372C3E" w14:textId="1D2952AF"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a)</w:t>
      </w:r>
      <w:r w:rsidRPr="006B732F">
        <w:rPr>
          <w:rFonts w:ascii="Calibri" w:eastAsia="Times New Roman" w:hAnsi="Calibri" w:cs="Calibri"/>
          <w:sz w:val="22"/>
          <w:szCs w:val="22"/>
          <w:lang w:val="pt"/>
        </w:rPr>
        <w:t xml:space="preserve"> A CONTRATADA compromete-se a conduzir seus negócios em conformidade com os princípios da legalidade, transparência e integridade, abstendo-se de praticar, prometer, oferecer ou aceitar, direta ou indiretamente, para si ou terceiros, vantagens indevidas relacionadas à execução deste contrato.</w:t>
      </w:r>
      <w:r w:rsidRPr="006B732F">
        <w:rPr>
          <w:rFonts w:ascii="Calibri" w:eastAsia="Times New Roman" w:hAnsi="Calibri" w:cs="Calibri"/>
          <w:sz w:val="22"/>
          <w:szCs w:val="22"/>
        </w:rPr>
        <w:t xml:space="preserve"> </w:t>
      </w:r>
    </w:p>
    <w:p w14:paraId="652CE463" w14:textId="1DDEAA24"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b)</w:t>
      </w:r>
      <w:r w:rsidRPr="006B732F">
        <w:rPr>
          <w:rFonts w:ascii="Calibri" w:eastAsia="Times New Roman" w:hAnsi="Calibri" w:cs="Calibri"/>
          <w:sz w:val="22"/>
          <w:szCs w:val="22"/>
          <w:lang w:val="pt"/>
        </w:rPr>
        <w:t xml:space="preserve"> O descumprimento desta obrigação poderá ensejar extinção contratual motivada, sem prejuízo de sanções civis, administrativas e penais cabíveis, inclusive nos termos da Lei nº 12.846/2013.</w:t>
      </w:r>
      <w:r w:rsidRPr="006B732F">
        <w:rPr>
          <w:rFonts w:ascii="Calibri" w:eastAsia="Times New Roman" w:hAnsi="Calibri" w:cs="Calibri"/>
          <w:sz w:val="22"/>
          <w:szCs w:val="22"/>
        </w:rPr>
        <w:t xml:space="preserve"> </w:t>
      </w:r>
    </w:p>
    <w:p w14:paraId="3BA25DC0" w14:textId="635D5AC6"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c) </w:t>
      </w:r>
      <w:r w:rsidRPr="006B732F">
        <w:rPr>
          <w:rFonts w:ascii="Calibri" w:eastAsia="Times New Roman" w:hAnsi="Calibri" w:cs="Calibri"/>
          <w:sz w:val="22"/>
          <w:szCs w:val="22"/>
          <w:lang w:val="pt"/>
        </w:rPr>
        <w:t xml:space="preserve">Para a execução deste contrato, nenhuma das partes poderá </w:t>
      </w:r>
      <w:proofErr w:type="gramStart"/>
      <w:r w:rsidRPr="006B732F">
        <w:rPr>
          <w:rFonts w:ascii="Calibri" w:eastAsia="Times New Roman" w:hAnsi="Calibri" w:cs="Calibri"/>
          <w:sz w:val="22"/>
          <w:szCs w:val="22"/>
          <w:lang w:val="pt"/>
        </w:rPr>
        <w:t>oferecer,</w:t>
      </w:r>
      <w:proofErr w:type="gramEnd"/>
      <w:r w:rsidRPr="006B732F">
        <w:rPr>
          <w:rFonts w:ascii="Calibri" w:eastAsia="Times New Roman" w:hAnsi="Calibri" w:cs="Calibri"/>
          <w:sz w:val="22"/>
          <w:szCs w:val="22"/>
          <w:lang w:val="pt"/>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r w:rsidRPr="006B732F">
        <w:rPr>
          <w:rFonts w:ascii="Calibri" w:eastAsia="Times New Roman" w:hAnsi="Calibri" w:cs="Calibri"/>
          <w:sz w:val="22"/>
          <w:szCs w:val="22"/>
        </w:rPr>
        <w:t xml:space="preserve">  </w:t>
      </w:r>
    </w:p>
    <w:p w14:paraId="1B981B5F" w14:textId="48F4AC62"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sz w:val="22"/>
          <w:szCs w:val="22"/>
        </w:rPr>
        <w:t xml:space="preserve"> </w:t>
      </w:r>
    </w:p>
    <w:p w14:paraId="20898618" w14:textId="120078FD"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CLÁUSULA SÉTIMA – DAS OBRIGAÇÕES DA CONTRATANTE</w:t>
      </w:r>
      <w:r w:rsidRPr="006B732F">
        <w:rPr>
          <w:rFonts w:ascii="Calibri" w:eastAsia="Times New Roman" w:hAnsi="Calibri" w:cs="Calibri"/>
          <w:sz w:val="22"/>
          <w:szCs w:val="22"/>
        </w:rPr>
        <w:t xml:space="preserve"> </w:t>
      </w:r>
    </w:p>
    <w:p w14:paraId="7F3EF810" w14:textId="29BD78A5"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7.1</w:t>
      </w:r>
      <w:r w:rsidRPr="006B732F">
        <w:rPr>
          <w:rFonts w:ascii="Calibri" w:eastAsia="Times New Roman" w:hAnsi="Calibri" w:cs="Calibri"/>
          <w:sz w:val="22"/>
          <w:szCs w:val="22"/>
        </w:rPr>
        <w:t xml:space="preserve"> A CONTRATANTE se compromete a executar todas as obrigações contidas no Termo de Referência – Anexo do Edital, cabendo-lhe especialmente: </w:t>
      </w:r>
    </w:p>
    <w:p w14:paraId="05512123" w14:textId="57B612BC"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a)</w:t>
      </w:r>
      <w:r w:rsidRPr="006B732F">
        <w:rPr>
          <w:rFonts w:ascii="Calibri" w:eastAsia="Times New Roman" w:hAnsi="Calibri" w:cs="Calibri"/>
          <w:sz w:val="22"/>
          <w:szCs w:val="22"/>
        </w:rPr>
        <w:t xml:space="preserve"> Cumprir e exigir o cumprimento das obrigações deste Contrato e das disposições legais que a regem; </w:t>
      </w:r>
    </w:p>
    <w:p w14:paraId="53392322" w14:textId="3532C653"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b)</w:t>
      </w:r>
      <w:r w:rsidRPr="006B732F">
        <w:rPr>
          <w:rFonts w:ascii="Calibri" w:eastAsia="Times New Roman" w:hAnsi="Calibri" w:cs="Calibri"/>
          <w:sz w:val="22"/>
          <w:szCs w:val="22"/>
        </w:rPr>
        <w:t xml:space="preserve"> Realizar o acompanhamento do presente contrato, comunicando à CONTRATADA as ocorrências de quaisquer fatos que exijam medidas corretivas; </w:t>
      </w:r>
    </w:p>
    <w:p w14:paraId="22A6DE6F" w14:textId="4B5A41FD"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c)</w:t>
      </w:r>
      <w:r w:rsidRPr="006B732F">
        <w:rPr>
          <w:rFonts w:ascii="Calibri" w:eastAsia="Times New Roman" w:hAnsi="Calibri" w:cs="Calibri"/>
          <w:sz w:val="22"/>
          <w:szCs w:val="22"/>
        </w:rPr>
        <w:t xml:space="preserve"> Proporcionar todas as condições necessárias à boa execução do Contrato, inclusive comunicando à CONTRATADA, por escrito e tempestivamente, qualquer mudança de Administração e ou endereço de cobrança; </w:t>
      </w:r>
    </w:p>
    <w:p w14:paraId="6DC371E6" w14:textId="6D82B3A6"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d)</w:t>
      </w:r>
      <w:r w:rsidRPr="006B732F">
        <w:rPr>
          <w:rFonts w:ascii="Calibri" w:eastAsia="Times New Roman" w:hAnsi="Calibri" w:cs="Calibri"/>
          <w:sz w:val="22"/>
          <w:szCs w:val="22"/>
        </w:rPr>
        <w:t xml:space="preserve"> Exercer a fiscalização dos serviços, indicando, formalmente, o gestor e/ou o fiscal para acompanhamento da execução contratual; </w:t>
      </w:r>
    </w:p>
    <w:p w14:paraId="280D7B24" w14:textId="2B96FAC5"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e)</w:t>
      </w:r>
      <w:r w:rsidRPr="006B732F">
        <w:rPr>
          <w:rFonts w:ascii="Calibri" w:eastAsia="Times New Roman" w:hAnsi="Calibri" w:cs="Calibri"/>
          <w:sz w:val="22"/>
          <w:szCs w:val="22"/>
        </w:rPr>
        <w:t xml:space="preserve"> Prestar as informações e os esclarecimentos que venham a ser solicitados pela CONTRATADA, podendo solicitar o seu encaminhamento por escrito; </w:t>
      </w:r>
    </w:p>
    <w:p w14:paraId="1B66D4F5" w14:textId="71E63CD3"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lastRenderedPageBreak/>
        <w:t>f)</w:t>
      </w:r>
      <w:r w:rsidRPr="006B732F">
        <w:rPr>
          <w:rFonts w:ascii="Calibri" w:eastAsia="Times New Roman" w:hAnsi="Calibri" w:cs="Calibri"/>
          <w:sz w:val="22"/>
          <w:szCs w:val="22"/>
        </w:rPr>
        <w:t xml:space="preserve"> Efetuar os pagamentos devidos, de acordo com o estabelecido no presente contrato; </w:t>
      </w:r>
    </w:p>
    <w:p w14:paraId="6E13B2EF" w14:textId="4D89C66E"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g)</w:t>
      </w:r>
      <w:r w:rsidRPr="006B732F">
        <w:rPr>
          <w:rFonts w:ascii="Calibri" w:eastAsia="Times New Roman" w:hAnsi="Calibri" w:cs="Calibri"/>
          <w:sz w:val="22"/>
          <w:szCs w:val="22"/>
        </w:rPr>
        <w:t xml:space="preserve"> Aplicar as penalidades previstas neste contrato, em caso de descumprimento pela CONTRATADA de quaisquer cláusulas estabelecidas; </w:t>
      </w:r>
    </w:p>
    <w:p w14:paraId="77F3543C" w14:textId="6A39525B"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h)</w:t>
      </w:r>
      <w:r w:rsidRPr="006B732F">
        <w:rPr>
          <w:rFonts w:ascii="Calibri" w:eastAsia="Times New Roman" w:hAnsi="Calibri" w:cs="Calibri"/>
          <w:sz w:val="22"/>
          <w:szCs w:val="22"/>
        </w:rPr>
        <w:t xml:space="preserve"> Exigir da Contratada, a qualquer tempo, a comprovação das condições requeridas para a contratação; </w:t>
      </w:r>
    </w:p>
    <w:p w14:paraId="3CF6F67D" w14:textId="05A7E4A5"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i)</w:t>
      </w:r>
      <w:r w:rsidRPr="006B732F">
        <w:rPr>
          <w:rFonts w:ascii="Calibri" w:eastAsia="Times New Roman" w:hAnsi="Calibri" w:cs="Calibri"/>
          <w:sz w:val="22"/>
          <w:szCs w:val="22"/>
        </w:rPr>
        <w:t xml:space="preserve"> Atestar mensalmente a execução e a qualidade dos serviços prestados, indicando qualquer ocorrência havida no período, se for o caso, em processo próprio, onde será juntada a Nota Fiscal Fatura a ser apresentada pela CONTRATADA, para fins de pagamento; </w:t>
      </w:r>
    </w:p>
    <w:p w14:paraId="2E00A6DA" w14:textId="46DC0131"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j)</w:t>
      </w:r>
      <w:r w:rsidRPr="006B732F">
        <w:rPr>
          <w:rFonts w:ascii="Calibri" w:eastAsia="Times New Roman" w:hAnsi="Calibri" w:cs="Calibri"/>
          <w:sz w:val="22"/>
          <w:szCs w:val="22"/>
        </w:rPr>
        <w:t xml:space="preserve"> Ordenar </w:t>
      </w:r>
      <w:proofErr w:type="gramStart"/>
      <w:r w:rsidRPr="006B732F">
        <w:rPr>
          <w:rFonts w:ascii="Calibri" w:eastAsia="Times New Roman" w:hAnsi="Calibri" w:cs="Calibri"/>
          <w:sz w:val="22"/>
          <w:szCs w:val="22"/>
        </w:rPr>
        <w:t>a imediata retirada do local, bem como a substituição de funcionário da contratada que estiver sem crachá, que embaraçar ou dificultar a fiscalização ou cuja permanência na área, a seu exclusivo critério, julgar inconveniente, bem assim a substituição</w:t>
      </w:r>
      <w:proofErr w:type="gramEnd"/>
      <w:r w:rsidRPr="006B732F">
        <w:rPr>
          <w:rFonts w:ascii="Calibri" w:eastAsia="Times New Roman" w:hAnsi="Calibri" w:cs="Calibri"/>
          <w:sz w:val="22"/>
          <w:szCs w:val="22"/>
        </w:rPr>
        <w:t xml:space="preserve"> de equipamentos que não se apresentarem em boas condições de operação ou estiverem em desacordo com as especificações técnicas. </w:t>
      </w:r>
    </w:p>
    <w:p w14:paraId="0CFF8540" w14:textId="2A2D6A1E"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k)</w:t>
      </w:r>
      <w:r w:rsidRPr="006B732F">
        <w:rPr>
          <w:rFonts w:ascii="Calibri" w:eastAsia="Times New Roman" w:hAnsi="Calibri" w:cs="Calibri"/>
          <w:sz w:val="22"/>
          <w:szCs w:val="22"/>
        </w:rPr>
        <w:t xml:space="preserve"> Encaminhar ao ÓRGÃO GERENCIADOR as informações sobre a contratação efetivamente realizada; </w:t>
      </w:r>
    </w:p>
    <w:p w14:paraId="1F4A9954" w14:textId="07BD3454"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l)</w:t>
      </w:r>
      <w:r w:rsidRPr="006B732F">
        <w:rPr>
          <w:rFonts w:ascii="Calibri" w:eastAsia="Times New Roman" w:hAnsi="Calibri" w:cs="Calibri"/>
          <w:sz w:val="22"/>
          <w:szCs w:val="22"/>
        </w:rPr>
        <w:t xml:space="preserve"> Informar ao ÓRGÃO GERENCIADOR quando a CONTRATADA não atender as condições no contrato, bem como sobre as penalidades aplicadas. </w:t>
      </w:r>
    </w:p>
    <w:p w14:paraId="13C58BD6" w14:textId="3CD12470"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m)</w:t>
      </w:r>
      <w:r w:rsidRPr="006B732F">
        <w:rPr>
          <w:rFonts w:ascii="Calibri" w:eastAsia="Times New Roman" w:hAnsi="Calibri" w:cs="Calibri"/>
          <w:sz w:val="22"/>
          <w:szCs w:val="22"/>
        </w:rPr>
        <w:t xml:space="preserve"> Receber o objeto no prazo e condições estabelecidas no Termo de Referência; </w:t>
      </w:r>
    </w:p>
    <w:p w14:paraId="28614EF8" w14:textId="4AF1959C"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n)</w:t>
      </w:r>
      <w:r w:rsidRPr="006B732F">
        <w:rPr>
          <w:rFonts w:ascii="Calibri" w:eastAsia="Times New Roman" w:hAnsi="Calibri" w:cs="Calibri"/>
          <w:sz w:val="22"/>
          <w:szCs w:val="22"/>
        </w:rPr>
        <w:t xml:space="preserve"> Notificar o Contratado, por escrito, sobre vícios, defeitos ou incorreções verificadas no objeto fornecido, para que seja por ele substituído, reparado ou corrigido, no total ou em parte, a expensas do Contratado; </w:t>
      </w:r>
    </w:p>
    <w:p w14:paraId="2BE43975" w14:textId="26461824" w:rsidR="00D748D2" w:rsidRPr="00DA6589" w:rsidRDefault="6E00931E" w:rsidP="00963057">
      <w:pPr>
        <w:spacing w:before="240" w:after="0" w:line="240" w:lineRule="auto"/>
        <w:ind w:left="708"/>
        <w:jc w:val="both"/>
        <w:rPr>
          <w:rFonts w:ascii="Calibri" w:hAnsi="Calibri" w:cs="Calibri"/>
          <w:sz w:val="22"/>
          <w:szCs w:val="22"/>
        </w:rPr>
      </w:pPr>
      <w:r w:rsidRPr="00DA6589">
        <w:rPr>
          <w:rFonts w:ascii="Calibri" w:eastAsia="Times New Roman" w:hAnsi="Calibri" w:cs="Calibri"/>
          <w:b/>
          <w:bCs/>
          <w:sz w:val="22"/>
          <w:szCs w:val="22"/>
        </w:rPr>
        <w:t>o)</w:t>
      </w:r>
      <w:r w:rsidRPr="00DA6589">
        <w:rPr>
          <w:rFonts w:ascii="Calibri" w:eastAsia="Times New Roman" w:hAnsi="Calibri" w:cs="Calibri"/>
          <w:sz w:val="22"/>
          <w:szCs w:val="22"/>
        </w:rPr>
        <w:t xml:space="preserve"> Comunicar ao Contratado para emissão de Nota Fiscal relativa à parcela incontroversa, para efeito de liquidação e pagamento, se houver parcela incontroversa no caso de controvérsia sobre a execução do objeto, quanto à dimensão, qualidade e quantidade, observando-se o art. 143 da Lei nº 14.133, de 2021; </w:t>
      </w:r>
    </w:p>
    <w:p w14:paraId="5AB88206" w14:textId="79959010" w:rsidR="00D748D2" w:rsidRPr="00DA6589" w:rsidRDefault="6E00931E" w:rsidP="00963057">
      <w:pPr>
        <w:spacing w:before="240" w:after="0" w:line="240" w:lineRule="auto"/>
        <w:ind w:left="708"/>
        <w:jc w:val="both"/>
        <w:rPr>
          <w:rFonts w:ascii="Calibri" w:hAnsi="Calibri" w:cs="Calibri"/>
          <w:sz w:val="22"/>
          <w:szCs w:val="22"/>
        </w:rPr>
      </w:pPr>
      <w:r w:rsidRPr="00DA6589">
        <w:rPr>
          <w:rFonts w:ascii="Calibri" w:eastAsia="Times New Roman" w:hAnsi="Calibri" w:cs="Calibri"/>
          <w:b/>
          <w:bCs/>
          <w:sz w:val="22"/>
          <w:szCs w:val="22"/>
        </w:rPr>
        <w:t>p)</w:t>
      </w:r>
      <w:r w:rsidRPr="00DA6589">
        <w:rPr>
          <w:rFonts w:ascii="Calibri" w:eastAsia="Times New Roman" w:hAnsi="Calibri" w:cs="Calibri"/>
          <w:sz w:val="22"/>
          <w:szCs w:val="22"/>
        </w:rPr>
        <w:t xml:space="preserve"> Não praticar atos de intervenção indevida na gestão interna do Contratado, tais como (art. 48 da Lei nº 14.133, de 2021): </w:t>
      </w:r>
    </w:p>
    <w:p w14:paraId="370D384E" w14:textId="77777777" w:rsidR="00DA6589" w:rsidRPr="00DA6589" w:rsidRDefault="00DA6589" w:rsidP="00DA6589">
      <w:pPr>
        <w:spacing w:before="240" w:after="0" w:line="240" w:lineRule="auto"/>
        <w:ind w:left="1416"/>
        <w:jc w:val="both"/>
        <w:rPr>
          <w:rFonts w:ascii="Calibri" w:hAnsi="Calibri" w:cs="Calibri"/>
          <w:sz w:val="22"/>
          <w:szCs w:val="22"/>
        </w:rPr>
      </w:pPr>
      <w:proofErr w:type="gramStart"/>
      <w:r w:rsidRPr="00DA6589">
        <w:rPr>
          <w:rFonts w:ascii="Calibri" w:eastAsia="Times New Roman" w:hAnsi="Calibri" w:cs="Calibri"/>
          <w:b/>
          <w:sz w:val="22"/>
          <w:szCs w:val="22"/>
        </w:rPr>
        <w:t>p.</w:t>
      </w:r>
      <w:proofErr w:type="gramEnd"/>
      <w:r w:rsidRPr="00DA6589">
        <w:rPr>
          <w:rFonts w:ascii="Calibri" w:eastAsia="Times New Roman" w:hAnsi="Calibri" w:cs="Calibri"/>
          <w:b/>
          <w:sz w:val="22"/>
          <w:szCs w:val="22"/>
        </w:rPr>
        <w:t>1)</w:t>
      </w:r>
      <w:r w:rsidRPr="00DA6589">
        <w:rPr>
          <w:rFonts w:ascii="Calibri" w:eastAsia="Times New Roman" w:hAnsi="Calibri" w:cs="Calibri"/>
          <w:sz w:val="22"/>
          <w:szCs w:val="22"/>
        </w:rPr>
        <w:t xml:space="preserve"> </w:t>
      </w:r>
      <w:r w:rsidR="6E00931E" w:rsidRPr="00DA6589">
        <w:rPr>
          <w:rFonts w:ascii="Calibri" w:eastAsia="Times New Roman" w:hAnsi="Calibri" w:cs="Calibri"/>
          <w:sz w:val="22"/>
          <w:szCs w:val="22"/>
        </w:rPr>
        <w:t xml:space="preserve">indicar pessoas expressamente nominadas para executar direta ou indiretamente o objeto contratado; </w:t>
      </w:r>
    </w:p>
    <w:p w14:paraId="2AAF7A96" w14:textId="7B850D6D" w:rsidR="00D748D2" w:rsidRPr="00DA6589" w:rsidRDefault="00DA6589" w:rsidP="00DA6589">
      <w:pPr>
        <w:spacing w:before="240" w:after="0" w:line="240" w:lineRule="auto"/>
        <w:ind w:left="1416"/>
        <w:jc w:val="both"/>
        <w:rPr>
          <w:rFonts w:ascii="Calibri" w:hAnsi="Calibri" w:cs="Calibri"/>
          <w:sz w:val="22"/>
          <w:szCs w:val="22"/>
        </w:rPr>
      </w:pPr>
      <w:proofErr w:type="gramStart"/>
      <w:r w:rsidRPr="00DA6589">
        <w:rPr>
          <w:rFonts w:ascii="Calibri" w:hAnsi="Calibri" w:cs="Calibri"/>
          <w:b/>
          <w:sz w:val="22"/>
          <w:szCs w:val="22"/>
        </w:rPr>
        <w:t>p.</w:t>
      </w:r>
      <w:proofErr w:type="gramEnd"/>
      <w:r w:rsidRPr="00DA6589">
        <w:rPr>
          <w:rFonts w:ascii="Calibri" w:hAnsi="Calibri" w:cs="Calibri"/>
          <w:b/>
          <w:sz w:val="22"/>
          <w:szCs w:val="22"/>
        </w:rPr>
        <w:t>2)</w:t>
      </w:r>
      <w:r w:rsidRPr="00DA6589">
        <w:rPr>
          <w:rFonts w:ascii="Calibri" w:hAnsi="Calibri" w:cs="Calibri"/>
          <w:sz w:val="22"/>
          <w:szCs w:val="22"/>
        </w:rPr>
        <w:t xml:space="preserve"> </w:t>
      </w:r>
      <w:r w:rsidR="6E00931E" w:rsidRPr="00DA6589">
        <w:rPr>
          <w:rFonts w:ascii="Calibri" w:eastAsia="Times New Roman" w:hAnsi="Calibri" w:cs="Calibri"/>
          <w:sz w:val="22"/>
          <w:szCs w:val="22"/>
        </w:rPr>
        <w:t xml:space="preserve">fixar salário inferior ao definido em lei ou em ato normativo a ser pago pelo Contratado; </w:t>
      </w:r>
    </w:p>
    <w:p w14:paraId="6C019544" w14:textId="359E8EDD" w:rsidR="00D748D2" w:rsidRPr="00DA6589" w:rsidRDefault="00DA6589" w:rsidP="00DA6589">
      <w:pPr>
        <w:spacing w:before="240" w:after="0" w:line="240" w:lineRule="auto"/>
        <w:ind w:left="1416"/>
        <w:jc w:val="both"/>
        <w:rPr>
          <w:rFonts w:ascii="Calibri" w:hAnsi="Calibri" w:cs="Calibri"/>
          <w:sz w:val="22"/>
          <w:szCs w:val="22"/>
        </w:rPr>
      </w:pPr>
      <w:proofErr w:type="gramStart"/>
      <w:r w:rsidRPr="00DA6589">
        <w:rPr>
          <w:rFonts w:ascii="Calibri" w:hAnsi="Calibri" w:cs="Calibri"/>
          <w:b/>
          <w:sz w:val="22"/>
          <w:szCs w:val="22"/>
        </w:rPr>
        <w:t>p.</w:t>
      </w:r>
      <w:proofErr w:type="gramEnd"/>
      <w:r w:rsidRPr="00DA6589">
        <w:rPr>
          <w:rFonts w:ascii="Calibri" w:hAnsi="Calibri" w:cs="Calibri"/>
          <w:b/>
          <w:sz w:val="22"/>
          <w:szCs w:val="22"/>
        </w:rPr>
        <w:t xml:space="preserve">3) </w:t>
      </w:r>
      <w:r w:rsidR="6E00931E" w:rsidRPr="00DA6589">
        <w:rPr>
          <w:rFonts w:ascii="Calibri" w:hAnsi="Calibri" w:cs="Calibri"/>
          <w:sz w:val="22"/>
          <w:szCs w:val="22"/>
        </w:rPr>
        <w:t>estabelecer</w:t>
      </w:r>
      <w:r w:rsidR="6E00931E" w:rsidRPr="00DA6589">
        <w:rPr>
          <w:rFonts w:ascii="Calibri" w:eastAsia="Times New Roman" w:hAnsi="Calibri" w:cs="Calibri"/>
          <w:sz w:val="22"/>
          <w:szCs w:val="22"/>
        </w:rPr>
        <w:t xml:space="preserve"> vínculo de subordinação com funcionário do Contratado; </w:t>
      </w:r>
    </w:p>
    <w:p w14:paraId="01374E1C" w14:textId="60753A1A" w:rsidR="00D748D2" w:rsidRPr="00DA6589" w:rsidRDefault="00DA6589" w:rsidP="00DA6589">
      <w:pPr>
        <w:spacing w:before="240" w:after="0" w:line="240" w:lineRule="auto"/>
        <w:ind w:left="1416"/>
        <w:jc w:val="both"/>
        <w:rPr>
          <w:rFonts w:ascii="Calibri" w:hAnsi="Calibri" w:cs="Calibri"/>
          <w:sz w:val="22"/>
          <w:szCs w:val="22"/>
        </w:rPr>
      </w:pPr>
      <w:proofErr w:type="gramStart"/>
      <w:r w:rsidRPr="00DA6589">
        <w:rPr>
          <w:rFonts w:ascii="Calibri" w:hAnsi="Calibri" w:cs="Calibri"/>
          <w:b/>
          <w:sz w:val="22"/>
          <w:szCs w:val="22"/>
        </w:rPr>
        <w:t>p.</w:t>
      </w:r>
      <w:proofErr w:type="gramEnd"/>
      <w:r w:rsidRPr="00DA6589">
        <w:rPr>
          <w:rFonts w:ascii="Calibri" w:hAnsi="Calibri" w:cs="Calibri"/>
          <w:b/>
          <w:sz w:val="22"/>
          <w:szCs w:val="22"/>
        </w:rPr>
        <w:t>4)</w:t>
      </w:r>
      <w:r w:rsidRPr="00DA6589">
        <w:rPr>
          <w:rFonts w:ascii="Calibri" w:eastAsia="Times New Roman" w:hAnsi="Calibri" w:cs="Calibri"/>
          <w:sz w:val="22"/>
          <w:szCs w:val="22"/>
        </w:rPr>
        <w:t xml:space="preserve"> </w:t>
      </w:r>
      <w:r w:rsidR="6E00931E" w:rsidRPr="00DA6589">
        <w:rPr>
          <w:rFonts w:ascii="Calibri" w:eastAsia="Times New Roman" w:hAnsi="Calibri" w:cs="Calibri"/>
          <w:sz w:val="22"/>
          <w:szCs w:val="22"/>
        </w:rPr>
        <w:t xml:space="preserve">definir forma de pagamento mediante exclusivo reembolso dos salários pagos; </w:t>
      </w:r>
    </w:p>
    <w:p w14:paraId="6F33C742" w14:textId="66EB8391" w:rsidR="00D748D2" w:rsidRPr="00DA6589" w:rsidRDefault="00DA6589" w:rsidP="00DA6589">
      <w:pPr>
        <w:spacing w:before="240" w:after="0" w:line="240" w:lineRule="auto"/>
        <w:ind w:left="1416"/>
        <w:jc w:val="both"/>
        <w:rPr>
          <w:rFonts w:ascii="Calibri" w:hAnsi="Calibri" w:cs="Calibri"/>
          <w:sz w:val="22"/>
          <w:szCs w:val="22"/>
        </w:rPr>
      </w:pPr>
      <w:proofErr w:type="gramStart"/>
      <w:r w:rsidRPr="00DA6589">
        <w:rPr>
          <w:rFonts w:ascii="Calibri" w:hAnsi="Calibri" w:cs="Calibri"/>
          <w:b/>
          <w:sz w:val="22"/>
          <w:szCs w:val="22"/>
        </w:rPr>
        <w:t>p.</w:t>
      </w:r>
      <w:proofErr w:type="gramEnd"/>
      <w:r w:rsidRPr="00DA6589">
        <w:rPr>
          <w:rFonts w:ascii="Calibri" w:hAnsi="Calibri" w:cs="Calibri"/>
          <w:b/>
          <w:sz w:val="22"/>
          <w:szCs w:val="22"/>
        </w:rPr>
        <w:t>5)</w:t>
      </w:r>
      <w:r w:rsidRPr="00DA6589">
        <w:rPr>
          <w:rFonts w:ascii="Calibri" w:eastAsia="Times New Roman" w:hAnsi="Calibri" w:cs="Calibri"/>
          <w:sz w:val="22"/>
          <w:szCs w:val="22"/>
        </w:rPr>
        <w:t xml:space="preserve"> </w:t>
      </w:r>
      <w:r w:rsidR="6E00931E" w:rsidRPr="00DA6589">
        <w:rPr>
          <w:rFonts w:ascii="Calibri" w:eastAsia="Times New Roman" w:hAnsi="Calibri" w:cs="Calibri"/>
          <w:sz w:val="22"/>
          <w:szCs w:val="22"/>
        </w:rPr>
        <w:t xml:space="preserve">demandar a funcionário do Contratado a execução de tarefas fora do escopo do objeto da contratação; </w:t>
      </w:r>
    </w:p>
    <w:p w14:paraId="1669386D" w14:textId="6B199CC1" w:rsidR="00D748D2" w:rsidRPr="00DA6589" w:rsidRDefault="00DA6589" w:rsidP="00DA6589">
      <w:pPr>
        <w:spacing w:before="240" w:after="0" w:line="240" w:lineRule="auto"/>
        <w:ind w:left="1416"/>
        <w:jc w:val="both"/>
        <w:rPr>
          <w:rFonts w:ascii="Calibri" w:eastAsia="Times New Roman" w:hAnsi="Calibri" w:cs="Calibri"/>
          <w:sz w:val="22"/>
          <w:szCs w:val="22"/>
        </w:rPr>
      </w:pPr>
      <w:proofErr w:type="gramStart"/>
      <w:r w:rsidRPr="00DA6589">
        <w:rPr>
          <w:rFonts w:ascii="Calibri" w:hAnsi="Calibri" w:cs="Calibri"/>
          <w:b/>
          <w:sz w:val="22"/>
          <w:szCs w:val="22"/>
        </w:rPr>
        <w:t>p.</w:t>
      </w:r>
      <w:proofErr w:type="gramEnd"/>
      <w:r w:rsidRPr="00DA6589">
        <w:rPr>
          <w:rFonts w:ascii="Calibri" w:hAnsi="Calibri" w:cs="Calibri"/>
          <w:b/>
          <w:sz w:val="22"/>
          <w:szCs w:val="22"/>
        </w:rPr>
        <w:t>6)</w:t>
      </w:r>
      <w:r w:rsidRPr="00DA6589">
        <w:rPr>
          <w:rFonts w:ascii="Calibri" w:eastAsia="Times New Roman" w:hAnsi="Calibri" w:cs="Calibri"/>
          <w:sz w:val="22"/>
          <w:szCs w:val="22"/>
        </w:rPr>
        <w:t xml:space="preserve"> </w:t>
      </w:r>
      <w:r w:rsidR="6E00931E" w:rsidRPr="00DA6589">
        <w:rPr>
          <w:rFonts w:ascii="Calibri" w:eastAsia="Times New Roman" w:hAnsi="Calibri" w:cs="Calibri"/>
          <w:sz w:val="22"/>
          <w:szCs w:val="22"/>
        </w:rPr>
        <w:t xml:space="preserve">realizar outras exigências que constituam intervenção indevida da Administração na gestão interna do Contratado; </w:t>
      </w:r>
    </w:p>
    <w:p w14:paraId="029F01C2" w14:textId="678F7D9B"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q)</w:t>
      </w:r>
      <w:r w:rsidRPr="006B732F">
        <w:rPr>
          <w:rFonts w:ascii="Calibri" w:eastAsia="Times New Roman" w:hAnsi="Calibri" w:cs="Calibri"/>
          <w:sz w:val="22"/>
          <w:szCs w:val="22"/>
        </w:rPr>
        <w:t xml:space="preserve"> Cientificar o órgão de representação judicial da Procuradoria Geral do Município para adoção das medidas cabíveis quando necessária medida judicial diante do descumprimento de obrigações pelo Contratado; </w:t>
      </w:r>
    </w:p>
    <w:p w14:paraId="4EA6D4BB" w14:textId="5A09DA55" w:rsidR="00D748D2" w:rsidRPr="00DA6589" w:rsidRDefault="6E00931E" w:rsidP="00963057">
      <w:pPr>
        <w:spacing w:before="240" w:after="0" w:line="240" w:lineRule="auto"/>
        <w:ind w:left="708"/>
        <w:jc w:val="both"/>
        <w:rPr>
          <w:rFonts w:ascii="Calibri" w:hAnsi="Calibri" w:cs="Calibri"/>
          <w:sz w:val="22"/>
          <w:szCs w:val="22"/>
        </w:rPr>
      </w:pPr>
      <w:r w:rsidRPr="00DA6589">
        <w:rPr>
          <w:rFonts w:ascii="Calibri" w:eastAsia="Times New Roman" w:hAnsi="Calibri" w:cs="Calibri"/>
          <w:b/>
          <w:bCs/>
          <w:sz w:val="22"/>
          <w:szCs w:val="22"/>
        </w:rPr>
        <w:t>r)</w:t>
      </w:r>
      <w:r w:rsidRPr="00DA6589">
        <w:rPr>
          <w:rFonts w:ascii="Calibri" w:eastAsia="Times New Roman" w:hAnsi="Calibri" w:cs="Calibri"/>
          <w:sz w:val="22"/>
          <w:szCs w:val="22"/>
        </w:rPr>
        <w:t xml:space="preserve"> Expressamente emitir decisão sobre todas as solicitações e reclamações relacionadas à execução do</w:t>
      </w:r>
      <w:r w:rsidRPr="006B732F">
        <w:rPr>
          <w:rFonts w:ascii="Calibri" w:eastAsia="Times New Roman" w:hAnsi="Calibri" w:cs="Calibri"/>
          <w:sz w:val="22"/>
          <w:szCs w:val="22"/>
        </w:rPr>
        <w:t xml:space="preserve"> </w:t>
      </w:r>
      <w:r w:rsidRPr="00DA6589">
        <w:rPr>
          <w:rFonts w:ascii="Calibri" w:eastAsia="Times New Roman" w:hAnsi="Calibri" w:cs="Calibri"/>
          <w:sz w:val="22"/>
          <w:szCs w:val="22"/>
        </w:rPr>
        <w:t xml:space="preserve">presente Contrato, ressalvados os requerimentos manifestamente impertinentes, meramente protelatórios ou de nenhum interesse para a boa execução do ajuste, observado o prazo de 30 (trinta) dias para decisão, a </w:t>
      </w:r>
      <w:r w:rsidRPr="00DA6589">
        <w:rPr>
          <w:rFonts w:ascii="Calibri" w:eastAsia="Times New Roman" w:hAnsi="Calibri" w:cs="Calibri"/>
          <w:sz w:val="22"/>
          <w:szCs w:val="22"/>
        </w:rPr>
        <w:lastRenderedPageBreak/>
        <w:t>contar da conclusão da instrução do requerimento, admitida a prorrogação motivada, por igual período, e excepcionada a hipótese de disposição legal ou cláusula contratual que estabeleça prazo específico;</w:t>
      </w:r>
      <w:proofErr w:type="gramStart"/>
      <w:r w:rsidRPr="00DA6589">
        <w:rPr>
          <w:rFonts w:ascii="Calibri" w:eastAsia="Times New Roman" w:hAnsi="Calibri" w:cs="Calibri"/>
          <w:sz w:val="22"/>
          <w:szCs w:val="22"/>
        </w:rPr>
        <w:t xml:space="preserve">  </w:t>
      </w:r>
    </w:p>
    <w:p w14:paraId="31AFA367" w14:textId="64845E7F" w:rsidR="00D748D2" w:rsidRPr="00DA6589" w:rsidRDefault="6E00931E" w:rsidP="00963057">
      <w:pPr>
        <w:spacing w:before="240" w:after="0" w:line="240" w:lineRule="auto"/>
        <w:ind w:left="708"/>
        <w:jc w:val="both"/>
        <w:rPr>
          <w:rFonts w:ascii="Calibri" w:hAnsi="Calibri" w:cs="Calibri"/>
          <w:sz w:val="22"/>
          <w:szCs w:val="22"/>
        </w:rPr>
      </w:pPr>
      <w:proofErr w:type="gramEnd"/>
      <w:r w:rsidRPr="00DA6589">
        <w:rPr>
          <w:rFonts w:ascii="Calibri" w:eastAsia="Times New Roman" w:hAnsi="Calibri" w:cs="Calibri"/>
          <w:b/>
          <w:bCs/>
          <w:sz w:val="22"/>
          <w:szCs w:val="22"/>
        </w:rPr>
        <w:t>s)</w:t>
      </w:r>
      <w:r w:rsidRPr="00DA6589">
        <w:rPr>
          <w:rFonts w:ascii="Calibri" w:eastAsia="Times New Roman" w:hAnsi="Calibri" w:cs="Calibri"/>
          <w:sz w:val="22"/>
          <w:szCs w:val="22"/>
        </w:rPr>
        <w:t xml:space="preserve"> Responder eventuais pedidos de restabelecimento do equilíbrio econômico-financeiro feitos pelo Contratado no prazo máximo de 90 (noventa) dias, contado a partir da conclusão da instrução do requerimento, sendo admitida a prorrogação motivada desse prazo por igual período, e observado o disposto no parágrafo único do artigo 131 da Lei nº 14.133, de 2021;</w:t>
      </w:r>
      <w:proofErr w:type="gramStart"/>
      <w:r w:rsidRPr="00DA6589">
        <w:rPr>
          <w:rFonts w:ascii="Calibri" w:eastAsia="Times New Roman" w:hAnsi="Calibri" w:cs="Calibri"/>
          <w:sz w:val="22"/>
          <w:szCs w:val="22"/>
        </w:rPr>
        <w:t xml:space="preserve">  </w:t>
      </w:r>
    </w:p>
    <w:p w14:paraId="1B5ED614" w14:textId="749B59B6" w:rsidR="00D748D2" w:rsidRPr="00DA6589" w:rsidRDefault="6E00931E" w:rsidP="00963057">
      <w:pPr>
        <w:spacing w:before="240" w:after="0" w:line="240" w:lineRule="auto"/>
        <w:ind w:left="1416"/>
        <w:jc w:val="both"/>
        <w:rPr>
          <w:rFonts w:ascii="Calibri" w:hAnsi="Calibri" w:cs="Calibri"/>
          <w:sz w:val="22"/>
          <w:szCs w:val="22"/>
        </w:rPr>
      </w:pPr>
      <w:r w:rsidRPr="00DA6589">
        <w:rPr>
          <w:rFonts w:ascii="Calibri" w:eastAsia="Times New Roman" w:hAnsi="Calibri" w:cs="Calibri"/>
          <w:b/>
          <w:bCs/>
          <w:sz w:val="22"/>
          <w:szCs w:val="22"/>
        </w:rPr>
        <w:t>s.</w:t>
      </w:r>
      <w:proofErr w:type="gramEnd"/>
      <w:r w:rsidRPr="00DA6589">
        <w:rPr>
          <w:rFonts w:ascii="Calibri" w:eastAsia="Times New Roman" w:hAnsi="Calibri" w:cs="Calibri"/>
          <w:b/>
          <w:bCs/>
          <w:sz w:val="22"/>
          <w:szCs w:val="22"/>
        </w:rPr>
        <w:t>1)</w:t>
      </w:r>
      <w:r w:rsidRPr="00DA6589">
        <w:rPr>
          <w:rFonts w:ascii="Calibri" w:eastAsia="Times New Roman" w:hAnsi="Calibri" w:cs="Calibri"/>
          <w:sz w:val="22"/>
          <w:szCs w:val="22"/>
        </w:rPr>
        <w:t xml:space="preserve"> Durante a vigência da ata de registro de preços: Caberá ao órgão gerenciador da ata de registro de preços a análise, processamento e julgamento dos pedidos de revisão de preços registrados, bem como dos preços constantes nos contratos decorrentes dessa ata, nos termos do artigo 106 do Decreto Municipal nº 62.100, de 27 de dezembro de 2022. </w:t>
      </w:r>
    </w:p>
    <w:p w14:paraId="630E71A7" w14:textId="317E637B" w:rsidR="00D748D2" w:rsidRPr="00DA6589" w:rsidRDefault="6E00931E" w:rsidP="00963057">
      <w:pPr>
        <w:spacing w:before="240" w:after="0" w:line="240" w:lineRule="auto"/>
        <w:ind w:left="1416"/>
        <w:jc w:val="both"/>
        <w:rPr>
          <w:rFonts w:ascii="Calibri" w:hAnsi="Calibri" w:cs="Calibri"/>
          <w:sz w:val="22"/>
          <w:szCs w:val="22"/>
        </w:rPr>
      </w:pPr>
      <w:proofErr w:type="gramStart"/>
      <w:r w:rsidRPr="00DA6589">
        <w:rPr>
          <w:rFonts w:ascii="Calibri" w:eastAsia="Times New Roman" w:hAnsi="Calibri" w:cs="Calibri"/>
          <w:b/>
          <w:bCs/>
          <w:sz w:val="22"/>
          <w:szCs w:val="22"/>
        </w:rPr>
        <w:t>s.</w:t>
      </w:r>
      <w:proofErr w:type="gramEnd"/>
      <w:r w:rsidRPr="00DA6589">
        <w:rPr>
          <w:rFonts w:ascii="Calibri" w:eastAsia="Times New Roman" w:hAnsi="Calibri" w:cs="Calibri"/>
          <w:b/>
          <w:bCs/>
          <w:sz w:val="22"/>
          <w:szCs w:val="22"/>
        </w:rPr>
        <w:t>2)</w:t>
      </w:r>
      <w:r w:rsidRPr="00DA6589">
        <w:rPr>
          <w:rFonts w:ascii="Calibri" w:eastAsia="Times New Roman" w:hAnsi="Calibri" w:cs="Calibri"/>
          <w:sz w:val="22"/>
          <w:szCs w:val="22"/>
        </w:rPr>
        <w:t xml:space="preserve"> Após o término da vigência da ata de registro de preços: Cessada a vigência da ata de registro de preços, e permanecendo apenas contratos dela decorrentes, a competência para análise dos pedidos de reequilíbrio econômico-financeiro dos materiais será transferida à Comissão Municipal de Controle de Preços de Materiais - COMPREM, nos termos da primeira parte do inciso I do artigo 2º do Decreto Municipal nº 49.286, de 6 de março de 2008. </w:t>
      </w:r>
    </w:p>
    <w:p w14:paraId="75E3E643" w14:textId="1F1C0445" w:rsidR="00D748D2" w:rsidRPr="006B732F" w:rsidRDefault="6E00931E" w:rsidP="00963057">
      <w:pPr>
        <w:spacing w:before="240" w:after="0" w:line="240" w:lineRule="auto"/>
        <w:ind w:left="1416"/>
        <w:jc w:val="both"/>
        <w:rPr>
          <w:rFonts w:ascii="Calibri" w:hAnsi="Calibri" w:cs="Calibri"/>
          <w:sz w:val="22"/>
          <w:szCs w:val="22"/>
        </w:rPr>
      </w:pPr>
      <w:proofErr w:type="gramStart"/>
      <w:r w:rsidRPr="00DA6589">
        <w:rPr>
          <w:rFonts w:ascii="Calibri" w:eastAsia="Times New Roman" w:hAnsi="Calibri" w:cs="Calibri"/>
          <w:b/>
          <w:bCs/>
          <w:sz w:val="22"/>
          <w:szCs w:val="22"/>
        </w:rPr>
        <w:t>s.</w:t>
      </w:r>
      <w:proofErr w:type="gramEnd"/>
      <w:r w:rsidRPr="00DA6589">
        <w:rPr>
          <w:rFonts w:ascii="Calibri" w:eastAsia="Times New Roman" w:hAnsi="Calibri" w:cs="Calibri"/>
          <w:b/>
          <w:bCs/>
          <w:sz w:val="22"/>
          <w:szCs w:val="22"/>
        </w:rPr>
        <w:t>3)</w:t>
      </w:r>
      <w:r w:rsidRPr="00DA6589">
        <w:rPr>
          <w:rFonts w:ascii="Calibri" w:eastAsia="Times New Roman" w:hAnsi="Calibri" w:cs="Calibri"/>
          <w:sz w:val="22"/>
          <w:szCs w:val="22"/>
        </w:rPr>
        <w:t xml:space="preserve"> Os casos relativos à serviços, nos termos do conforme Art. 13 do Decreto Municipal nº 49.286, de 6 de março de 2008, deverão ser encaminhados para análise da Secretaria Municipal da Fazenda (SF).</w:t>
      </w:r>
      <w:r w:rsidRPr="006B732F">
        <w:rPr>
          <w:rFonts w:ascii="Calibri" w:eastAsia="Times New Roman" w:hAnsi="Calibri" w:cs="Calibri"/>
          <w:sz w:val="22"/>
          <w:szCs w:val="22"/>
        </w:rPr>
        <w:t xml:space="preserve"> </w:t>
      </w:r>
    </w:p>
    <w:p w14:paraId="4DDBD778" w14:textId="65A4CF25"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t)</w:t>
      </w:r>
      <w:r w:rsidRPr="006B732F">
        <w:rPr>
          <w:rFonts w:ascii="Calibri" w:eastAsia="Times New Roman" w:hAnsi="Calibri" w:cs="Calibri"/>
          <w:sz w:val="22"/>
          <w:szCs w:val="22"/>
        </w:rPr>
        <w:t xml:space="preserve"> Notificar os emitentes das garantias quanto ao início de processo administrativo para apuração de descumprimento de cláusulas contratuais (§ 4º, do art. 137, da Lei nº 14.133, de 2021); </w:t>
      </w:r>
    </w:p>
    <w:p w14:paraId="2A0171BB" w14:textId="5467B55E"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u)</w:t>
      </w:r>
      <w:r w:rsidRPr="006B732F">
        <w:rPr>
          <w:rFonts w:ascii="Calibri" w:eastAsia="Times New Roman" w:hAnsi="Calibri" w:cs="Calibri"/>
          <w:sz w:val="22"/>
          <w:szCs w:val="22"/>
        </w:rPr>
        <w:t xml:space="preserve"> Comunicar o Contratado na hipótese de posterior alteração do projeto pelo Contratante, se o caso estiver enquadrado na situação disciplinada pelo art. 93, § 3º, da Lei nº 14.133, de 2021; </w:t>
      </w:r>
    </w:p>
    <w:p w14:paraId="30878469" w14:textId="6CAF6CD1"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v)</w:t>
      </w:r>
      <w:r w:rsidRPr="006B732F">
        <w:rPr>
          <w:rFonts w:ascii="Calibri" w:eastAsia="Times New Roman" w:hAnsi="Calibri" w:cs="Calibri"/>
          <w:sz w:val="22"/>
          <w:szCs w:val="22"/>
        </w:rPr>
        <w:t xml:space="preserve"> Observar que constitui responsabilidade da Administração Pública garantir as condições de segurança, higiene e salubridade dos trabalhadores, quando o trabalho for realizado em suas dependências ou local previamente convencionado em contrato; </w:t>
      </w:r>
    </w:p>
    <w:p w14:paraId="3C95F2F5" w14:textId="4A338B42"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w)</w:t>
      </w:r>
      <w:r w:rsidRPr="006B732F">
        <w:rPr>
          <w:rFonts w:ascii="Calibri" w:eastAsia="Times New Roman" w:hAnsi="Calibri" w:cs="Calibri"/>
          <w:sz w:val="22"/>
          <w:szCs w:val="22"/>
        </w:rPr>
        <w:t xml:space="preserve"> Observar, no tratamento de dados pessoais de profissionais, empregados, prepostos, administradores e/ou sócios do Contratado, a que tenha acesso durante a execução do objeto a que se refere </w:t>
      </w:r>
      <w:proofErr w:type="gramStart"/>
      <w:r w:rsidRPr="006B732F">
        <w:rPr>
          <w:rFonts w:ascii="Calibri" w:eastAsia="Times New Roman" w:hAnsi="Calibri" w:cs="Calibri"/>
          <w:sz w:val="22"/>
          <w:szCs w:val="22"/>
        </w:rPr>
        <w:t>a</w:t>
      </w:r>
      <w:proofErr w:type="gramEnd"/>
      <w:r w:rsidRPr="006B732F">
        <w:rPr>
          <w:rFonts w:ascii="Calibri" w:eastAsia="Times New Roman" w:hAnsi="Calibri" w:cs="Calibri"/>
          <w:sz w:val="22"/>
          <w:szCs w:val="22"/>
        </w:rPr>
        <w:t xml:space="preserve"> cláusula primeira deste contrato, as normas legais e regulamentares aplicáveis, em especial, a Lei nº 13.709, de 14 de agosto de 2018, com suas alterações subsequentes. </w:t>
      </w:r>
    </w:p>
    <w:p w14:paraId="18DD9590" w14:textId="25B87B71"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x)</w:t>
      </w:r>
      <w:r w:rsidRPr="006B732F">
        <w:rPr>
          <w:rFonts w:ascii="Calibri" w:eastAsia="Times New Roman" w:hAnsi="Calibri" w:cs="Calibri"/>
          <w:sz w:val="22"/>
          <w:szCs w:val="22"/>
        </w:rPr>
        <w:t xml:space="preserve"> Assegurar que os (as) </w:t>
      </w:r>
      <w:proofErr w:type="gramStart"/>
      <w:r w:rsidRPr="006B732F">
        <w:rPr>
          <w:rFonts w:ascii="Calibri" w:eastAsia="Times New Roman" w:hAnsi="Calibri" w:cs="Calibri"/>
          <w:sz w:val="22"/>
          <w:szCs w:val="22"/>
        </w:rPr>
        <w:t>empregados(</w:t>
      </w:r>
      <w:proofErr w:type="gramEnd"/>
      <w:r w:rsidRPr="006B732F">
        <w:rPr>
          <w:rFonts w:ascii="Calibri" w:eastAsia="Times New Roman" w:hAnsi="Calibri" w:cs="Calibri"/>
          <w:sz w:val="22"/>
          <w:szCs w:val="22"/>
        </w:rPr>
        <w:t>as) alocados(as) na execução contratual participem de curso sobre enfrentamento à violência contra a mulher, boas práticas de acolhimento e atendimento humanizado, promovido por meio de articulação com a contratante, com apresentação de certificado ou relatório de participação, conforme diretrizes a serem definidas pelo setor responsável pela fiscalização do contrato.</w:t>
      </w:r>
    </w:p>
    <w:p w14:paraId="55C81B5B" w14:textId="64CA251C"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7.2</w:t>
      </w:r>
      <w:r w:rsidRPr="006B732F">
        <w:rPr>
          <w:rFonts w:ascii="Calibri" w:eastAsia="Times New Roman" w:hAnsi="Calibri" w:cs="Calibri"/>
          <w:sz w:val="22"/>
          <w:szCs w:val="22"/>
        </w:rPr>
        <w:t xml:space="preserve"> A fiscalização dos serviços pelo Contratante não exime, nem diminui a completa responsabilidade da Contratada, por qualquer inobservância ou omissão às cláusulas contratuais. </w:t>
      </w:r>
    </w:p>
    <w:p w14:paraId="33545946" w14:textId="10A4747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7.3</w:t>
      </w:r>
      <w:r w:rsidR="00963057"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O prazo para resposta ao pedido de restabelecimento do equilíbrio econômico-financeiro não se iniciará enquanto o Contratado não cumprir os atos ou apresentar a documentação solicitada pelo Contratante para adequada instrução do requerimento. </w:t>
      </w:r>
    </w:p>
    <w:p w14:paraId="2D6468E3" w14:textId="64FE178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7.4</w:t>
      </w:r>
      <w:r w:rsidR="00963057"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A Administração não responderá por quaisquer compromissos assumidos pelo Contratado com terceiros, ainda que vinculados à execução do contrato, bem como por qualquer dano causado a terceiros em decorrência de ato do Contratado, de seus profissionais, prepostos ou subordinados. </w:t>
      </w:r>
    </w:p>
    <w:p w14:paraId="02DABE37" w14:textId="77777777" w:rsidR="00963057" w:rsidRPr="006B732F" w:rsidRDefault="00963057" w:rsidP="0064698B">
      <w:pPr>
        <w:spacing w:before="240" w:after="0" w:line="240" w:lineRule="auto"/>
        <w:jc w:val="both"/>
        <w:rPr>
          <w:rFonts w:ascii="Calibri" w:hAnsi="Calibri" w:cs="Calibri"/>
          <w:sz w:val="22"/>
          <w:szCs w:val="22"/>
        </w:rPr>
      </w:pPr>
    </w:p>
    <w:p w14:paraId="156DB845" w14:textId="72BAF13B"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CLÁUSULA OITAVA - OBRIGAÇÕES PERTINENTES À LGPD</w:t>
      </w:r>
      <w:r w:rsidRPr="006B732F">
        <w:rPr>
          <w:rFonts w:ascii="Calibri" w:eastAsia="Times New Roman" w:hAnsi="Calibri" w:cs="Calibri"/>
          <w:sz w:val="22"/>
          <w:szCs w:val="22"/>
        </w:rPr>
        <w:t xml:space="preserve"> </w:t>
      </w:r>
    </w:p>
    <w:p w14:paraId="3DE0EE5B" w14:textId="1CC001B9"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8.1</w:t>
      </w:r>
      <w:r w:rsidRPr="006B732F">
        <w:rPr>
          <w:rFonts w:ascii="Calibri" w:eastAsia="Times New Roman" w:hAnsi="Calibri" w:cs="Calibri"/>
          <w:sz w:val="22"/>
          <w:szCs w:val="22"/>
        </w:rPr>
        <w:t xml:space="preserve"> As Partes obrigam-se a observar e cumprir a Lei nº 13.709/2018 (Lei Geral de Proteção de Dados Pessoais - LGPD) e demais normas federais e municipais aplicáveis sobre o tema, em todas as atividades de tratamento de dados pessoais que decorram, direta ou indiretamente, da execução deste Contrato.    </w:t>
      </w:r>
    </w:p>
    <w:p w14:paraId="6944AB77" w14:textId="0D0EE377"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8.1.1</w:t>
      </w:r>
      <w:r w:rsidRPr="006B732F">
        <w:rPr>
          <w:rFonts w:ascii="Calibri" w:eastAsia="Times New Roman" w:hAnsi="Calibri" w:cs="Calibri"/>
          <w:sz w:val="22"/>
          <w:szCs w:val="22"/>
        </w:rPr>
        <w:t xml:space="preserve"> </w:t>
      </w:r>
      <w:proofErr w:type="gramStart"/>
      <w:r w:rsidRPr="006B732F">
        <w:rPr>
          <w:rFonts w:ascii="Calibri" w:eastAsia="Times New Roman" w:hAnsi="Calibri" w:cs="Calibri"/>
          <w:sz w:val="22"/>
          <w:szCs w:val="22"/>
        </w:rPr>
        <w:t>Incluem-se</w:t>
      </w:r>
      <w:proofErr w:type="gramEnd"/>
      <w:r w:rsidRPr="006B732F">
        <w:rPr>
          <w:rFonts w:ascii="Calibri" w:eastAsia="Times New Roman" w:hAnsi="Calibri" w:cs="Calibri"/>
          <w:sz w:val="22"/>
          <w:szCs w:val="22"/>
        </w:rPr>
        <w:t xml:space="preserve"> nesta obrigação o cumprimento de determinações de órgãos reguladores e/ou fiscalizadores relativos à matéria.    </w:t>
      </w:r>
    </w:p>
    <w:p w14:paraId="223CC281" w14:textId="0F38FAC4"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8.1.2</w:t>
      </w:r>
      <w:r w:rsidRPr="006B732F">
        <w:rPr>
          <w:rFonts w:ascii="Calibri" w:eastAsia="Times New Roman" w:hAnsi="Calibri" w:cs="Calibri"/>
          <w:sz w:val="22"/>
          <w:szCs w:val="22"/>
        </w:rPr>
        <w:t xml:space="preserve"> Quando requerido pela CONTRATANTE ou pela Autoridade Nacional de Proteção de Dados (ANPD), a CONTRATADA deverá colaborar com a elaboração de Relatório de Impacto à Proteção de Dados Pessoais (RIPD), fornecendo informações técnicas e operacionais necessárias à sua confecção.  </w:t>
      </w:r>
    </w:p>
    <w:p w14:paraId="5F2D7430" w14:textId="17F8DCF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8.2</w:t>
      </w:r>
      <w:r w:rsidRPr="006B732F">
        <w:rPr>
          <w:rFonts w:ascii="Calibri" w:eastAsia="Times New Roman" w:hAnsi="Calibri" w:cs="Calibri"/>
          <w:sz w:val="22"/>
          <w:szCs w:val="22"/>
        </w:rPr>
        <w:t xml:space="preserve"> O MUNICÍPIO, na qualidade de Controlador, é responsável por definir as finalidades e os meios do tratamento de dados pessoais. A CONTRATADA, na qualidade de Operadora, deverá seguir estritamente as instruções documentadas do MUNICÍPIO e </w:t>
      </w:r>
      <w:proofErr w:type="gramStart"/>
      <w:r w:rsidRPr="006B732F">
        <w:rPr>
          <w:rFonts w:ascii="Calibri" w:eastAsia="Times New Roman" w:hAnsi="Calibri" w:cs="Calibri"/>
          <w:sz w:val="22"/>
          <w:szCs w:val="22"/>
        </w:rPr>
        <w:t>implementar</w:t>
      </w:r>
      <w:proofErr w:type="gramEnd"/>
      <w:r w:rsidRPr="006B732F">
        <w:rPr>
          <w:rFonts w:ascii="Calibri" w:eastAsia="Times New Roman" w:hAnsi="Calibri" w:cs="Calibri"/>
          <w:sz w:val="22"/>
          <w:szCs w:val="22"/>
        </w:rPr>
        <w:t xml:space="preserve"> medidas técnicas e administrativas aptas a proteger os dados pessoais, conforme o art. 39 da LGPD.”    </w:t>
      </w:r>
    </w:p>
    <w:p w14:paraId="51D686BA" w14:textId="219E0E9A" w:rsidR="00963057" w:rsidRPr="006B732F" w:rsidRDefault="6E00931E" w:rsidP="0064698B">
      <w:pPr>
        <w:spacing w:before="240" w:after="0" w:line="240" w:lineRule="auto"/>
        <w:jc w:val="both"/>
        <w:rPr>
          <w:rFonts w:ascii="Calibri" w:eastAsia="Times New Roman" w:hAnsi="Calibri" w:cs="Calibri"/>
          <w:sz w:val="22"/>
          <w:szCs w:val="22"/>
        </w:rPr>
      </w:pPr>
      <w:proofErr w:type="gramStart"/>
      <w:r w:rsidRPr="006B732F">
        <w:rPr>
          <w:rFonts w:ascii="Calibri" w:eastAsia="Times New Roman" w:hAnsi="Calibri" w:cs="Calibri"/>
          <w:b/>
          <w:bCs/>
          <w:sz w:val="22"/>
          <w:szCs w:val="22"/>
        </w:rPr>
        <w:t>8.3</w:t>
      </w:r>
      <w:r w:rsidRPr="006B732F">
        <w:rPr>
          <w:rFonts w:ascii="Calibri" w:eastAsia="Times New Roman" w:hAnsi="Calibri" w:cs="Calibri"/>
          <w:sz w:val="22"/>
          <w:szCs w:val="22"/>
        </w:rPr>
        <w:t xml:space="preserve"> Tratamento</w:t>
      </w:r>
      <w:proofErr w:type="gramEnd"/>
      <w:r w:rsidRPr="006B732F">
        <w:rPr>
          <w:rFonts w:ascii="Calibri" w:eastAsia="Times New Roman" w:hAnsi="Calibri" w:cs="Calibri"/>
          <w:sz w:val="22"/>
          <w:szCs w:val="22"/>
        </w:rPr>
        <w:t xml:space="preserve"> pela CONTRATADA em Nome do MUNICÍPIO: Caso a execução do objeto contratual envolva o tratamento de dados pessoais pela CONTRATADA em nome e por conta do MUNICÍPIO (atuando como Operadora), a CONTRATADA deverá</w:t>
      </w:r>
      <w:r w:rsidR="00963057" w:rsidRPr="006B732F">
        <w:rPr>
          <w:rFonts w:ascii="Calibri" w:eastAsia="Times New Roman" w:hAnsi="Calibri" w:cs="Calibri"/>
          <w:sz w:val="22"/>
          <w:szCs w:val="22"/>
        </w:rPr>
        <w:t>:</w:t>
      </w:r>
    </w:p>
    <w:p w14:paraId="23DC207A" w14:textId="2DFB6D55"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a)</w:t>
      </w:r>
      <w:r w:rsidRPr="006B732F">
        <w:rPr>
          <w:rFonts w:ascii="Calibri" w:eastAsia="Times New Roman" w:hAnsi="Calibri" w:cs="Calibri"/>
          <w:sz w:val="22"/>
          <w:szCs w:val="22"/>
        </w:rPr>
        <w:t xml:space="preserve"> Seguir estritamente as finalidades e instruções documentadas do MUNICÍPIO.    </w:t>
      </w:r>
    </w:p>
    <w:p w14:paraId="7AB6872B" w14:textId="1D4E0F01"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b)</w:t>
      </w:r>
      <w:r w:rsidRPr="006B732F">
        <w:rPr>
          <w:rFonts w:ascii="Calibri" w:eastAsia="Times New Roman" w:hAnsi="Calibri" w:cs="Calibri"/>
          <w:sz w:val="22"/>
          <w:szCs w:val="22"/>
        </w:rPr>
        <w:t xml:space="preserve"> Manter registro atualizado das operações de tratamento realizadas no âmbito deste contrato, incluindo categoria de dados, base legal, finalidades, medidas de segurança aplicadas e prazos de retenção, disponibilizando tais informações à CONTRATANTE quando solicitado.    </w:t>
      </w:r>
    </w:p>
    <w:p w14:paraId="18019568" w14:textId="44F9451B"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c)</w:t>
      </w:r>
      <w:r w:rsidRPr="006B732F">
        <w:rPr>
          <w:rFonts w:ascii="Calibri" w:eastAsia="Times New Roman" w:hAnsi="Calibri" w:cs="Calibri"/>
          <w:sz w:val="22"/>
          <w:szCs w:val="22"/>
        </w:rPr>
        <w:t xml:space="preserve"> Cooperar com o MUNICÍPIO para responder às solicitações dos titulares e às fiscalizações da Autoridade Nacional de Proteção de Dados (ANPD).    </w:t>
      </w:r>
    </w:p>
    <w:p w14:paraId="612A440F" w14:textId="736C5464"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d)</w:t>
      </w:r>
      <w:r w:rsidRPr="006B732F">
        <w:rPr>
          <w:rFonts w:ascii="Calibri" w:eastAsia="Times New Roman" w:hAnsi="Calibri" w:cs="Calibri"/>
          <w:sz w:val="22"/>
          <w:szCs w:val="22"/>
        </w:rPr>
        <w:t xml:space="preserve"> Notificar o MUNICÍPIO em até 24 (vinte e quatro) horas sobre qualquer incidente de segurança envolvendo os dados tratados sob este contrato.    </w:t>
      </w:r>
    </w:p>
    <w:p w14:paraId="7DFCF248" w14:textId="6E26E2C8"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e)</w:t>
      </w:r>
      <w:r w:rsidRPr="006B732F">
        <w:rPr>
          <w:rFonts w:ascii="Calibri" w:eastAsia="Times New Roman" w:hAnsi="Calibri" w:cs="Calibri"/>
          <w:sz w:val="22"/>
          <w:szCs w:val="22"/>
        </w:rPr>
        <w:t xml:space="preserve"> Garantir por si própria ou quaisquer de seus empregados, prepostos, sócios, diretores, representantes ou terceiros contratados, a confidencialidade, integridade e segurança dos dados, conforme exigido pela LGPD,</w:t>
      </w:r>
      <w:proofErr w:type="gramStart"/>
      <w:r w:rsidRPr="006B732F">
        <w:rPr>
          <w:rFonts w:ascii="Calibri" w:eastAsia="Times New Roman" w:hAnsi="Calibri" w:cs="Calibri"/>
          <w:sz w:val="22"/>
          <w:szCs w:val="22"/>
        </w:rPr>
        <w:t xml:space="preserve">  </w:t>
      </w:r>
      <w:proofErr w:type="gramEnd"/>
      <w:r w:rsidRPr="006B732F">
        <w:rPr>
          <w:rFonts w:ascii="Calibri" w:eastAsia="Times New Roman" w:hAnsi="Calibri" w:cs="Calibri"/>
          <w:sz w:val="22"/>
          <w:szCs w:val="22"/>
        </w:rPr>
        <w:t xml:space="preserve">não podendo a CONTRATADA utilizar os dados pessoais para outros fins, com exceção daqueles adstritos à execução do objeto do presente contrato.    </w:t>
      </w:r>
    </w:p>
    <w:p w14:paraId="630B0136" w14:textId="5729732A"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f)</w:t>
      </w:r>
      <w:r w:rsidRPr="006B732F">
        <w:rPr>
          <w:rFonts w:ascii="Calibri" w:eastAsia="Times New Roman" w:hAnsi="Calibri" w:cs="Calibri"/>
          <w:sz w:val="22"/>
          <w:szCs w:val="22"/>
        </w:rPr>
        <w:t xml:space="preserve"> A CONTRATADA deverá assegurar que seus funcionários, colaboradores e terceirizados com acesso a dados pessoais recebam treinamentos adequados sobre proteção de dados, privacidade e sigilo, compatíveis com a criticidade das informações tratadas.  </w:t>
      </w:r>
    </w:p>
    <w:p w14:paraId="08DE775E" w14:textId="4D3F1024"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g)</w:t>
      </w:r>
      <w:r w:rsidRPr="006B732F">
        <w:rPr>
          <w:rFonts w:ascii="Calibri" w:eastAsia="Times New Roman" w:hAnsi="Calibri" w:cs="Calibri"/>
          <w:sz w:val="22"/>
          <w:szCs w:val="22"/>
        </w:rPr>
        <w:t xml:space="preserve"> Observar as hipóteses de tratamento determinadas pelo MUNICÍPIO para o tratamento dos dados pessoais, abstendo-se de coletar dados ou solicitar consentimento de titulares sem prévia e expressa autorização do MUNICÍPIO.   </w:t>
      </w:r>
    </w:p>
    <w:p w14:paraId="3009E08E" w14:textId="70B5966D"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h)</w:t>
      </w:r>
      <w:r w:rsidRPr="006B732F">
        <w:rPr>
          <w:rFonts w:ascii="Calibri" w:eastAsia="Times New Roman" w:hAnsi="Calibri" w:cs="Calibri"/>
          <w:sz w:val="22"/>
          <w:szCs w:val="22"/>
        </w:rPr>
        <w:t xml:space="preserve"> A CONTRATADA deverá eliminar quaisquer dados pessoais recebidos em decorrência deste CONTRATO sempre que determinado pela CONTRATANTE e, com expressa anuência da CONTRATANTE, nas seguintes hipóteses:</w:t>
      </w:r>
      <w:proofErr w:type="gramStart"/>
      <w:r w:rsidRPr="006B732F">
        <w:rPr>
          <w:rFonts w:ascii="Calibri" w:eastAsia="Times New Roman" w:hAnsi="Calibri" w:cs="Calibri"/>
          <w:sz w:val="22"/>
          <w:szCs w:val="22"/>
        </w:rPr>
        <w:t xml:space="preserve">  </w:t>
      </w:r>
    </w:p>
    <w:p w14:paraId="1E5E0C57" w14:textId="29718DED" w:rsidR="00D748D2" w:rsidRPr="006B732F" w:rsidRDefault="6E00931E" w:rsidP="00963057">
      <w:pPr>
        <w:spacing w:before="240" w:after="0" w:line="240" w:lineRule="auto"/>
        <w:ind w:left="1416"/>
        <w:jc w:val="both"/>
        <w:rPr>
          <w:rFonts w:ascii="Calibri" w:hAnsi="Calibri" w:cs="Calibri"/>
          <w:sz w:val="22"/>
          <w:szCs w:val="22"/>
        </w:rPr>
      </w:pPr>
      <w:proofErr w:type="gramEnd"/>
      <w:r w:rsidRPr="006B732F">
        <w:rPr>
          <w:rFonts w:ascii="Calibri" w:eastAsia="Times New Roman" w:hAnsi="Calibri" w:cs="Calibri"/>
          <w:b/>
          <w:bCs/>
          <w:sz w:val="22"/>
          <w:szCs w:val="22"/>
        </w:rPr>
        <w:t>I -</w:t>
      </w:r>
      <w:r w:rsidRPr="006B732F">
        <w:rPr>
          <w:rFonts w:ascii="Calibri" w:eastAsia="Times New Roman" w:hAnsi="Calibri" w:cs="Calibri"/>
          <w:sz w:val="22"/>
          <w:szCs w:val="22"/>
        </w:rPr>
        <w:t xml:space="preserve"> os dados se tornarem desnecessários;</w:t>
      </w:r>
      <w:proofErr w:type="gramStart"/>
      <w:r w:rsidRPr="006B732F">
        <w:rPr>
          <w:rFonts w:ascii="Calibri" w:eastAsia="Times New Roman" w:hAnsi="Calibri" w:cs="Calibri"/>
          <w:sz w:val="22"/>
          <w:szCs w:val="22"/>
        </w:rPr>
        <w:t xml:space="preserve">  </w:t>
      </w:r>
    </w:p>
    <w:p w14:paraId="7BA5F491" w14:textId="54292B01" w:rsidR="00D748D2" w:rsidRPr="006B732F" w:rsidRDefault="6E00931E" w:rsidP="00963057">
      <w:pPr>
        <w:spacing w:before="240" w:after="0" w:line="240" w:lineRule="auto"/>
        <w:ind w:left="1416"/>
        <w:jc w:val="both"/>
        <w:rPr>
          <w:rFonts w:ascii="Calibri" w:hAnsi="Calibri" w:cs="Calibri"/>
          <w:sz w:val="22"/>
          <w:szCs w:val="22"/>
        </w:rPr>
      </w:pPr>
      <w:proofErr w:type="gramEnd"/>
      <w:r w:rsidRPr="006B732F">
        <w:rPr>
          <w:rFonts w:ascii="Calibri" w:eastAsia="Times New Roman" w:hAnsi="Calibri" w:cs="Calibri"/>
          <w:b/>
          <w:bCs/>
          <w:sz w:val="22"/>
          <w:szCs w:val="22"/>
        </w:rPr>
        <w:lastRenderedPageBreak/>
        <w:t>II -</w:t>
      </w:r>
      <w:r w:rsidRPr="006B732F">
        <w:rPr>
          <w:rFonts w:ascii="Calibri" w:eastAsia="Times New Roman" w:hAnsi="Calibri" w:cs="Calibri"/>
          <w:sz w:val="22"/>
          <w:szCs w:val="22"/>
        </w:rPr>
        <w:t xml:space="preserve"> término de procedimento de tratamento específico para o qual os dados se faziam necessários;</w:t>
      </w:r>
      <w:proofErr w:type="gramStart"/>
      <w:r w:rsidRPr="006B732F">
        <w:rPr>
          <w:rFonts w:ascii="Calibri" w:eastAsia="Times New Roman" w:hAnsi="Calibri" w:cs="Calibri"/>
          <w:sz w:val="22"/>
          <w:szCs w:val="22"/>
        </w:rPr>
        <w:t xml:space="preserve">  </w:t>
      </w:r>
    </w:p>
    <w:p w14:paraId="6ABC1412" w14:textId="52D6749B" w:rsidR="00D748D2" w:rsidRPr="006B732F" w:rsidRDefault="6E00931E" w:rsidP="00963057">
      <w:pPr>
        <w:spacing w:before="240" w:after="0" w:line="240" w:lineRule="auto"/>
        <w:ind w:left="708"/>
        <w:jc w:val="both"/>
        <w:rPr>
          <w:rFonts w:ascii="Calibri" w:hAnsi="Calibri" w:cs="Calibri"/>
          <w:sz w:val="22"/>
          <w:szCs w:val="22"/>
        </w:rPr>
      </w:pPr>
      <w:proofErr w:type="gramEnd"/>
      <w:r w:rsidRPr="006B732F">
        <w:rPr>
          <w:rFonts w:ascii="Calibri" w:eastAsia="Times New Roman" w:hAnsi="Calibri" w:cs="Calibri"/>
          <w:b/>
          <w:bCs/>
          <w:sz w:val="22"/>
          <w:szCs w:val="22"/>
        </w:rPr>
        <w:t>i)</w:t>
      </w:r>
      <w:r w:rsidRPr="006B732F">
        <w:rPr>
          <w:rFonts w:ascii="Calibri" w:eastAsia="Times New Roman" w:hAnsi="Calibri" w:cs="Calibri"/>
          <w:sz w:val="22"/>
          <w:szCs w:val="22"/>
        </w:rPr>
        <w:t xml:space="preserve"> A CONTRATADA não poderá transferir dados pessoais tratados no âmbito deste contrato para fora do território nacional sem prévia e expressa autorização da CONTRATANTE, devendo, quando aplicável, atender aos requisitos do art. 33 da LGPD.  </w:t>
      </w:r>
    </w:p>
    <w:p w14:paraId="3CF499C1" w14:textId="0F48D9D5"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j)</w:t>
      </w:r>
      <w:r w:rsidRPr="006B732F">
        <w:rPr>
          <w:rFonts w:ascii="Calibri" w:eastAsia="Times New Roman" w:hAnsi="Calibri" w:cs="Calibri"/>
          <w:sz w:val="22"/>
          <w:szCs w:val="22"/>
        </w:rPr>
        <w:t xml:space="preserve"> Permitir a realização de auditorias pela CONTRATANTE e pelos órgãos de controle competentes, mediante aviso prévio e preservação de informações confidenciais, disponibilizando as evidências necessárias à comprovação do cumprimento das obrigações previstas nesta cláusula.    </w:t>
      </w:r>
    </w:p>
    <w:p w14:paraId="658808A0" w14:textId="5EDB700E"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k)</w:t>
      </w:r>
      <w:r w:rsidRPr="006B732F">
        <w:rPr>
          <w:rFonts w:ascii="Calibri" w:eastAsia="Times New Roman" w:hAnsi="Calibri" w:cs="Calibri"/>
          <w:sz w:val="22"/>
          <w:szCs w:val="22"/>
        </w:rPr>
        <w:t xml:space="preserve"> Ao término do contrato, proceder à devolução ou eliminação segura dos dados, conforme instrução do MUNICÍPIO, no prazo máximo de 10 (dez) dias úteis, ressalvadas as hipóteses legais de guarda.    </w:t>
      </w:r>
    </w:p>
    <w:p w14:paraId="138735C5" w14:textId="47A2F0AD"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8.4</w:t>
      </w:r>
      <w:r w:rsidRPr="006B732F">
        <w:rPr>
          <w:rFonts w:ascii="Calibri" w:eastAsia="Times New Roman" w:hAnsi="Calibri" w:cs="Calibri"/>
          <w:sz w:val="22"/>
          <w:szCs w:val="22"/>
        </w:rPr>
        <w:t xml:space="preserve"> Ocorrendo qualquer descumprimento das obrigações previstas nesta cláusula, inclusive incidentes de segurança, a CONTRATADA deverá notificar formalmente a CONTRATANTE no prazo máximo de 24 (vinte e quatro) horas a contar da ciência do fato.    </w:t>
      </w:r>
    </w:p>
    <w:p w14:paraId="26B1D8E5" w14:textId="50F808AB"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8.4.1</w:t>
      </w:r>
      <w:r w:rsidRPr="006B732F">
        <w:rPr>
          <w:rFonts w:ascii="Calibri" w:eastAsia="Times New Roman" w:hAnsi="Calibri" w:cs="Calibri"/>
          <w:sz w:val="22"/>
          <w:szCs w:val="22"/>
        </w:rPr>
        <w:t xml:space="preserve"> Na ocorrência de incidente de segurança no âmbito da execução do contrato, a CONTRATADA </w:t>
      </w:r>
      <w:proofErr w:type="gramStart"/>
      <w:r w:rsidRPr="006B732F">
        <w:rPr>
          <w:rFonts w:ascii="Calibri" w:eastAsia="Times New Roman" w:hAnsi="Calibri" w:cs="Calibri"/>
          <w:sz w:val="22"/>
          <w:szCs w:val="22"/>
        </w:rPr>
        <w:t>deverá,</w:t>
      </w:r>
      <w:proofErr w:type="gramEnd"/>
      <w:r w:rsidRPr="006B732F">
        <w:rPr>
          <w:rFonts w:ascii="Calibri" w:eastAsia="Times New Roman" w:hAnsi="Calibri" w:cs="Calibri"/>
          <w:sz w:val="22"/>
          <w:szCs w:val="22"/>
        </w:rPr>
        <w:t xml:space="preserve"> além da notificação formal prevista na Cláusula 14.4, encaminhar à CONTRATANTE, no prazo de até 24 (vinte e quatro) horas a contar da ciência do incidente, relatório contendo, no mínimo, as seguintes informações:    </w:t>
      </w:r>
    </w:p>
    <w:p w14:paraId="4DF3E4B4" w14:textId="472AF98F" w:rsidR="00D748D2" w:rsidRPr="006B732F" w:rsidRDefault="6E00931E" w:rsidP="00235152">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data</w:t>
      </w:r>
      <w:proofErr w:type="gramEnd"/>
      <w:r w:rsidRPr="006B732F">
        <w:rPr>
          <w:rFonts w:ascii="Calibri" w:eastAsia="Times New Roman" w:hAnsi="Calibri" w:cs="Calibri"/>
          <w:sz w:val="22"/>
          <w:szCs w:val="22"/>
        </w:rPr>
        <w:t xml:space="preserve"> e hora da detecção do incidente e, quando possível, da ocorrência; </w:t>
      </w:r>
    </w:p>
    <w:p w14:paraId="15CBC479" w14:textId="0E07B1A0" w:rsidR="00D748D2" w:rsidRPr="006B732F" w:rsidRDefault="6E00931E" w:rsidP="00235152">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descrição</w:t>
      </w:r>
      <w:proofErr w:type="gramEnd"/>
      <w:r w:rsidRPr="006B732F">
        <w:rPr>
          <w:rFonts w:ascii="Calibri" w:eastAsia="Times New Roman" w:hAnsi="Calibri" w:cs="Calibri"/>
          <w:sz w:val="22"/>
          <w:szCs w:val="22"/>
        </w:rPr>
        <w:t xml:space="preserve"> da natureza do incidente e dos dados pessoais afetados, especificando, quando aplicável, se envolveu dados sensíveis ou de crianças e adolescentes; </w:t>
      </w:r>
    </w:p>
    <w:p w14:paraId="246FCCA5" w14:textId="58360B3C" w:rsidR="00D748D2" w:rsidRPr="006B732F" w:rsidRDefault="6E00931E" w:rsidP="00235152">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quantidade</w:t>
      </w:r>
      <w:proofErr w:type="gramEnd"/>
      <w:r w:rsidRPr="006B732F">
        <w:rPr>
          <w:rFonts w:ascii="Calibri" w:eastAsia="Times New Roman" w:hAnsi="Calibri" w:cs="Calibri"/>
          <w:sz w:val="22"/>
          <w:szCs w:val="22"/>
        </w:rPr>
        <w:t xml:space="preserve"> de titulares afetados, ainda que estimada; </w:t>
      </w:r>
    </w:p>
    <w:p w14:paraId="43E30C8C" w14:textId="2C59DAE9" w:rsidR="00D748D2" w:rsidRPr="006B732F" w:rsidRDefault="6E00931E" w:rsidP="00235152">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descrição</w:t>
      </w:r>
      <w:proofErr w:type="gramEnd"/>
      <w:r w:rsidRPr="006B732F">
        <w:rPr>
          <w:rFonts w:ascii="Calibri" w:eastAsia="Times New Roman" w:hAnsi="Calibri" w:cs="Calibri"/>
          <w:sz w:val="22"/>
          <w:szCs w:val="22"/>
        </w:rPr>
        <w:t xml:space="preserve"> das possíveis consequências do incidente; </w:t>
      </w:r>
    </w:p>
    <w:p w14:paraId="19A8C485" w14:textId="0E2FD585" w:rsidR="00D748D2" w:rsidRPr="006B732F" w:rsidRDefault="6E00931E" w:rsidP="00235152">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medidas</w:t>
      </w:r>
      <w:proofErr w:type="gramEnd"/>
      <w:r w:rsidRPr="006B732F">
        <w:rPr>
          <w:rFonts w:ascii="Calibri" w:eastAsia="Times New Roman" w:hAnsi="Calibri" w:cs="Calibri"/>
          <w:sz w:val="22"/>
          <w:szCs w:val="22"/>
        </w:rPr>
        <w:t xml:space="preserve"> técnicas e administrativas já implementadas para conter ou mitigar os efeitos do incidente;    </w:t>
      </w:r>
    </w:p>
    <w:p w14:paraId="72803932" w14:textId="5C1EFD9F" w:rsidR="00D748D2" w:rsidRPr="006B732F" w:rsidRDefault="6E00931E" w:rsidP="00235152">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medidas</w:t>
      </w:r>
      <w:proofErr w:type="gramEnd"/>
      <w:r w:rsidRPr="006B732F">
        <w:rPr>
          <w:rFonts w:ascii="Calibri" w:eastAsia="Times New Roman" w:hAnsi="Calibri" w:cs="Calibri"/>
          <w:sz w:val="22"/>
          <w:szCs w:val="22"/>
        </w:rPr>
        <w:t xml:space="preserve"> corretivas e preventivas planejadas ou em curso; </w:t>
      </w:r>
    </w:p>
    <w:p w14:paraId="0A828DE8" w14:textId="2BF4A058" w:rsidR="00D748D2" w:rsidRPr="006B732F" w:rsidRDefault="6E00931E" w:rsidP="00235152">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identificação</w:t>
      </w:r>
      <w:proofErr w:type="gramEnd"/>
      <w:r w:rsidRPr="006B732F">
        <w:rPr>
          <w:rFonts w:ascii="Calibri" w:eastAsia="Times New Roman" w:hAnsi="Calibri" w:cs="Calibri"/>
          <w:sz w:val="22"/>
          <w:szCs w:val="22"/>
        </w:rPr>
        <w:t xml:space="preserve"> e dados para contato do encarregado pelo tratamento de dados pessoais (DPO) da CONTRATADA, ou do responsável técnico designado para acompanhar a ocorrência junto à CONTRATANTE.    </w:t>
      </w:r>
    </w:p>
    <w:p w14:paraId="02176DCC" w14:textId="56717092"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8.4.2</w:t>
      </w:r>
      <w:r w:rsidRPr="006B732F">
        <w:rPr>
          <w:rFonts w:ascii="Calibri" w:eastAsia="Times New Roman" w:hAnsi="Calibri" w:cs="Calibri"/>
          <w:sz w:val="22"/>
          <w:szCs w:val="22"/>
        </w:rPr>
        <w:t xml:space="preserve"> As informações referidas nos incisos da </w:t>
      </w:r>
      <w:proofErr w:type="spellStart"/>
      <w:r w:rsidRPr="006B732F">
        <w:rPr>
          <w:rFonts w:ascii="Calibri" w:eastAsia="Times New Roman" w:hAnsi="Calibri" w:cs="Calibri"/>
          <w:sz w:val="22"/>
          <w:szCs w:val="22"/>
        </w:rPr>
        <w:t>subcláusula</w:t>
      </w:r>
      <w:proofErr w:type="spellEnd"/>
      <w:r w:rsidRPr="006B732F">
        <w:rPr>
          <w:rFonts w:ascii="Calibri" w:eastAsia="Times New Roman" w:hAnsi="Calibri" w:cs="Calibri"/>
          <w:sz w:val="22"/>
          <w:szCs w:val="22"/>
        </w:rPr>
        <w:t xml:space="preserve"> 8.4.1 deverão ser atualizadas continuamente, à medida que novos dados forem obtidos ou medidas forem adotadas.    </w:t>
      </w:r>
    </w:p>
    <w:p w14:paraId="426AF66C" w14:textId="58F872D2"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8.4.3</w:t>
      </w:r>
      <w:r w:rsidRPr="006B732F">
        <w:rPr>
          <w:rFonts w:ascii="Calibri" w:eastAsia="Times New Roman" w:hAnsi="Calibri" w:cs="Calibri"/>
          <w:sz w:val="22"/>
          <w:szCs w:val="22"/>
        </w:rPr>
        <w:t xml:space="preserve"> A CONTRATADA deverá prestar todo o suporte técnico, jurídico e administrativo necessário à CONTRATANTE para a eventual comunicação do incidente à Autoridade Nacional de Proteção de Dados (ANPD), aos titulares afetados, bem como a outros órgãos competentes, conforme previsto no art. 48 da Lei nº 13.709/2018.    </w:t>
      </w:r>
    </w:p>
    <w:p w14:paraId="15F7CA22" w14:textId="4E59BDB3"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8.5</w:t>
      </w:r>
      <w:r w:rsidRPr="006B732F">
        <w:rPr>
          <w:rFonts w:ascii="Calibri" w:eastAsia="Times New Roman" w:hAnsi="Calibri" w:cs="Calibri"/>
          <w:sz w:val="22"/>
          <w:szCs w:val="22"/>
        </w:rPr>
        <w:t xml:space="preserve"> A CONTRATADA compromete-se a cooperar com a CONTRATANTE no atendimento tempestivo e adequado às solicitações dos titulares de dados pessoais, nos termos do art. 18 da Lei nº 13.709/2018 (LGPD), exclusivamente mediante requisição formal da CONTRATANTE.    </w:t>
      </w:r>
    </w:p>
    <w:p w14:paraId="3F3D4E46" w14:textId="63CF6CF1"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8.5.1</w:t>
      </w:r>
      <w:r w:rsidRPr="006B732F">
        <w:rPr>
          <w:rFonts w:ascii="Calibri" w:eastAsia="Times New Roman" w:hAnsi="Calibri" w:cs="Calibri"/>
          <w:sz w:val="22"/>
          <w:szCs w:val="22"/>
        </w:rPr>
        <w:t xml:space="preserve"> A CONTRATADA deverá viabilizar, no prazo máximo de </w:t>
      </w:r>
      <w:proofErr w:type="gramStart"/>
      <w:r w:rsidRPr="006B732F">
        <w:rPr>
          <w:rFonts w:ascii="Calibri" w:eastAsia="Times New Roman" w:hAnsi="Calibri" w:cs="Calibri"/>
          <w:sz w:val="22"/>
          <w:szCs w:val="22"/>
        </w:rPr>
        <w:t>5</w:t>
      </w:r>
      <w:proofErr w:type="gramEnd"/>
      <w:r w:rsidRPr="006B732F">
        <w:rPr>
          <w:rFonts w:ascii="Calibri" w:eastAsia="Times New Roman" w:hAnsi="Calibri" w:cs="Calibri"/>
          <w:sz w:val="22"/>
          <w:szCs w:val="22"/>
        </w:rPr>
        <w:t xml:space="preserve"> (cinco) dias úteis a contar do recebimento da requisição da CONTRATANTE, o fornecimento de todas as informações necessárias à verificação, validação e atendimento de solicitações formuladas pelos titulares, tais como:    </w:t>
      </w:r>
    </w:p>
    <w:p w14:paraId="46970410" w14:textId="7F9732CE" w:rsidR="00D748D2" w:rsidRPr="006B732F" w:rsidRDefault="6E00931E" w:rsidP="006B732F">
      <w:pPr>
        <w:pStyle w:val="PargrafodaLista"/>
        <w:numPr>
          <w:ilvl w:val="0"/>
          <w:numId w:val="3"/>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confirmação</w:t>
      </w:r>
      <w:proofErr w:type="gramEnd"/>
      <w:r w:rsidRPr="006B732F">
        <w:rPr>
          <w:rFonts w:ascii="Calibri" w:eastAsia="Times New Roman" w:hAnsi="Calibri" w:cs="Calibri"/>
          <w:sz w:val="22"/>
          <w:szCs w:val="22"/>
        </w:rPr>
        <w:t xml:space="preserve"> da existência de tratamento; </w:t>
      </w:r>
    </w:p>
    <w:p w14:paraId="55E01E9D" w14:textId="73E3A754" w:rsidR="00D748D2" w:rsidRPr="006B732F" w:rsidRDefault="6E00931E" w:rsidP="006B732F">
      <w:pPr>
        <w:pStyle w:val="PargrafodaLista"/>
        <w:numPr>
          <w:ilvl w:val="0"/>
          <w:numId w:val="3"/>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acesso</w:t>
      </w:r>
      <w:proofErr w:type="gramEnd"/>
      <w:r w:rsidRPr="006B732F">
        <w:rPr>
          <w:rFonts w:ascii="Calibri" w:eastAsia="Times New Roman" w:hAnsi="Calibri" w:cs="Calibri"/>
          <w:sz w:val="22"/>
          <w:szCs w:val="22"/>
        </w:rPr>
        <w:t xml:space="preserve"> aos dados pessoais; </w:t>
      </w:r>
    </w:p>
    <w:p w14:paraId="003857B4" w14:textId="0DF7BB93" w:rsidR="00D748D2" w:rsidRPr="006B732F" w:rsidRDefault="6E00931E" w:rsidP="006B732F">
      <w:pPr>
        <w:pStyle w:val="PargrafodaLista"/>
        <w:numPr>
          <w:ilvl w:val="0"/>
          <w:numId w:val="3"/>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correção</w:t>
      </w:r>
      <w:proofErr w:type="gramEnd"/>
      <w:r w:rsidRPr="006B732F">
        <w:rPr>
          <w:rFonts w:ascii="Calibri" w:eastAsia="Times New Roman" w:hAnsi="Calibri" w:cs="Calibri"/>
          <w:sz w:val="22"/>
          <w:szCs w:val="22"/>
        </w:rPr>
        <w:t xml:space="preserve"> de dados incompletos, inexatos ou desatualizados; </w:t>
      </w:r>
    </w:p>
    <w:p w14:paraId="09872BB3" w14:textId="134D0CFB" w:rsidR="00D748D2" w:rsidRPr="006B732F" w:rsidRDefault="6E00931E" w:rsidP="006B732F">
      <w:pPr>
        <w:pStyle w:val="PargrafodaLista"/>
        <w:numPr>
          <w:ilvl w:val="0"/>
          <w:numId w:val="3"/>
        </w:numPr>
        <w:spacing w:before="240" w:after="0" w:line="240" w:lineRule="auto"/>
        <w:jc w:val="both"/>
        <w:rPr>
          <w:rFonts w:ascii="Calibri" w:hAnsi="Calibri" w:cs="Calibri"/>
          <w:sz w:val="22"/>
          <w:szCs w:val="22"/>
        </w:rPr>
      </w:pPr>
      <w:proofErr w:type="spellStart"/>
      <w:proofErr w:type="gramStart"/>
      <w:r w:rsidRPr="006B732F">
        <w:rPr>
          <w:rFonts w:ascii="Calibri" w:eastAsia="Times New Roman" w:hAnsi="Calibri" w:cs="Calibri"/>
          <w:sz w:val="22"/>
          <w:szCs w:val="22"/>
        </w:rPr>
        <w:t>anonimização</w:t>
      </w:r>
      <w:proofErr w:type="spellEnd"/>
      <w:proofErr w:type="gramEnd"/>
      <w:r w:rsidRPr="006B732F">
        <w:rPr>
          <w:rFonts w:ascii="Calibri" w:eastAsia="Times New Roman" w:hAnsi="Calibri" w:cs="Calibri"/>
          <w:sz w:val="22"/>
          <w:szCs w:val="22"/>
        </w:rPr>
        <w:t xml:space="preserve">, bloqueio ou eliminação de dados desnecessários, excessivos ou tratados em desconformidade com a LGPD; </w:t>
      </w:r>
    </w:p>
    <w:p w14:paraId="0787BFC3" w14:textId="1ACF0705" w:rsidR="00D748D2" w:rsidRPr="006B732F" w:rsidRDefault="6E00931E" w:rsidP="006B732F">
      <w:pPr>
        <w:pStyle w:val="PargrafodaLista"/>
        <w:numPr>
          <w:ilvl w:val="0"/>
          <w:numId w:val="3"/>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bCs/>
          <w:sz w:val="22"/>
          <w:szCs w:val="22"/>
        </w:rPr>
        <w:lastRenderedPageBreak/>
        <w:t>i</w:t>
      </w:r>
      <w:r w:rsidRPr="006B732F">
        <w:rPr>
          <w:rFonts w:ascii="Calibri" w:eastAsia="Times New Roman" w:hAnsi="Calibri" w:cs="Calibri"/>
          <w:sz w:val="22"/>
          <w:szCs w:val="22"/>
        </w:rPr>
        <w:t>nformação</w:t>
      </w:r>
      <w:proofErr w:type="gramEnd"/>
      <w:r w:rsidRPr="006B732F">
        <w:rPr>
          <w:rFonts w:ascii="Calibri" w:eastAsia="Times New Roman" w:hAnsi="Calibri" w:cs="Calibri"/>
          <w:sz w:val="22"/>
          <w:szCs w:val="22"/>
        </w:rPr>
        <w:t xml:space="preserve"> sobre compartilhamento de dados; </w:t>
      </w:r>
    </w:p>
    <w:p w14:paraId="64427340" w14:textId="67FE7369" w:rsidR="00D748D2" w:rsidRPr="006B732F" w:rsidRDefault="6E00931E" w:rsidP="006B732F">
      <w:pPr>
        <w:pStyle w:val="PargrafodaLista"/>
        <w:numPr>
          <w:ilvl w:val="0"/>
          <w:numId w:val="3"/>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informações</w:t>
      </w:r>
      <w:proofErr w:type="gramEnd"/>
      <w:r w:rsidRPr="006B732F">
        <w:rPr>
          <w:rFonts w:ascii="Calibri" w:eastAsia="Times New Roman" w:hAnsi="Calibri" w:cs="Calibri"/>
          <w:sz w:val="22"/>
          <w:szCs w:val="22"/>
        </w:rPr>
        <w:t xml:space="preserve"> sobre a possibilidade de não fornecer consentimento e sobre as consequências da negativa, quando aplicável.    </w:t>
      </w:r>
    </w:p>
    <w:p w14:paraId="633846CC" w14:textId="27934F7D"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8.5.2</w:t>
      </w:r>
      <w:r w:rsidRPr="006B732F">
        <w:rPr>
          <w:rFonts w:ascii="Calibri" w:eastAsia="Times New Roman" w:hAnsi="Calibri" w:cs="Calibri"/>
          <w:sz w:val="22"/>
          <w:szCs w:val="22"/>
        </w:rPr>
        <w:t xml:space="preserve"> A CONTRATADA não poderá responder diretamente a solicitações dos titulares, salvo se expressamente autorizada pela CONTRATANTE, devendo encaminhar imediatamente qualquer solicitação recebida, por qualquer meio, à CONTRATANTE, em até </w:t>
      </w:r>
      <w:proofErr w:type="gramStart"/>
      <w:r w:rsidRPr="006B732F">
        <w:rPr>
          <w:rFonts w:ascii="Calibri" w:eastAsia="Times New Roman" w:hAnsi="Calibri" w:cs="Calibri"/>
          <w:sz w:val="22"/>
          <w:szCs w:val="22"/>
        </w:rPr>
        <w:t>2</w:t>
      </w:r>
      <w:proofErr w:type="gramEnd"/>
      <w:r w:rsidRPr="006B732F">
        <w:rPr>
          <w:rFonts w:ascii="Calibri" w:eastAsia="Times New Roman" w:hAnsi="Calibri" w:cs="Calibri"/>
          <w:sz w:val="22"/>
          <w:szCs w:val="22"/>
        </w:rPr>
        <w:t xml:space="preserve"> (dois) dias úteis.    </w:t>
      </w:r>
    </w:p>
    <w:p w14:paraId="246DCBB6" w14:textId="595D4480"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8.5.3</w:t>
      </w:r>
      <w:r w:rsidRPr="006B732F">
        <w:rPr>
          <w:rFonts w:ascii="Calibri" w:eastAsia="Times New Roman" w:hAnsi="Calibri" w:cs="Calibri"/>
          <w:sz w:val="22"/>
          <w:szCs w:val="22"/>
        </w:rPr>
        <w:t xml:space="preserve"> As obrigações previstas nesta cláusula não afastam a responsabilidade da CONTRATADA por eventual descumprimento de instruções formais da CONTRATANTE que comprometa o atendimento aos direitos dos titulares, nos termos do art. 42 da LGPD.    </w:t>
      </w:r>
    </w:p>
    <w:p w14:paraId="04E82FFC" w14:textId="6A19D763"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8.6</w:t>
      </w:r>
      <w:r w:rsidRPr="006B732F">
        <w:rPr>
          <w:rFonts w:ascii="Calibri" w:eastAsia="Times New Roman" w:hAnsi="Calibri" w:cs="Calibri"/>
          <w:sz w:val="22"/>
          <w:szCs w:val="22"/>
        </w:rPr>
        <w:t xml:space="preserve"> A violação das obrigações de proteção de dados sujeitará a Parte infratora às penalidades contratuais, sem prejuízo das sanções legais e da obrigação de reparar eventuais danos.    </w:t>
      </w:r>
    </w:p>
    <w:p w14:paraId="4BE5453E" w14:textId="4008A369"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8.6.1</w:t>
      </w:r>
      <w:r w:rsidRPr="006B732F">
        <w:rPr>
          <w:rFonts w:ascii="Calibri" w:eastAsia="Times New Roman" w:hAnsi="Calibri" w:cs="Calibri"/>
          <w:sz w:val="22"/>
          <w:szCs w:val="22"/>
        </w:rPr>
        <w:t xml:space="preserve"> A CONTRATADA responderá, nos termos do art. 42 da LGPD, por perdas e danos, inclusive de ordem moral ou material, causados à CONTRATANTE ou a terceiros, desde que comprovada sua culpa no descumprimento de obrigações relativas à proteção de dados pessoais decorrentes deste contrato. A responsabilidade incluirá o ressarcimento de eventuais multas administrativas impostas à CONTRATANTE em decorrência exclusiva de ação ou omissão da CONTRATADA.    </w:t>
      </w:r>
    </w:p>
    <w:p w14:paraId="417125A2" w14:textId="2671B8FB"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8.6.2</w:t>
      </w:r>
      <w:r w:rsidRPr="006B732F">
        <w:rPr>
          <w:rFonts w:ascii="Calibri" w:eastAsia="Times New Roman" w:hAnsi="Calibri" w:cs="Calibri"/>
          <w:sz w:val="22"/>
          <w:szCs w:val="22"/>
        </w:rPr>
        <w:t xml:space="preserve"> A obrigação de confidencialidade permanecerá após o término da vigência deste Contrato e sua violação ensejará a aplicação à parte infratora da multa contratual prevista na Cláusula Décima deste instrumento, sem prejuízo da responsabilidade civil e criminal.  </w:t>
      </w:r>
    </w:p>
    <w:p w14:paraId="30BAB7CD" w14:textId="51A77688" w:rsidR="00D748D2" w:rsidRPr="006B732F" w:rsidRDefault="6E00931E" w:rsidP="0064698B">
      <w:pPr>
        <w:spacing w:before="240" w:after="0" w:line="240" w:lineRule="auto"/>
        <w:jc w:val="both"/>
        <w:rPr>
          <w:rFonts w:ascii="Calibri" w:eastAsia="Times New Roman" w:hAnsi="Calibri" w:cs="Calibri"/>
          <w:sz w:val="22"/>
          <w:szCs w:val="22"/>
        </w:rPr>
      </w:pPr>
      <w:r w:rsidRPr="006B732F">
        <w:rPr>
          <w:rFonts w:ascii="Calibri" w:eastAsia="Times New Roman" w:hAnsi="Calibri" w:cs="Calibri"/>
          <w:b/>
          <w:bCs/>
          <w:sz w:val="22"/>
          <w:szCs w:val="22"/>
        </w:rPr>
        <w:t>8.7</w:t>
      </w:r>
      <w:r w:rsidRPr="006B732F">
        <w:rPr>
          <w:rFonts w:ascii="Calibri" w:eastAsia="Times New Roman" w:hAnsi="Calibri" w:cs="Calibri"/>
          <w:sz w:val="22"/>
          <w:szCs w:val="22"/>
        </w:rPr>
        <w:t xml:space="preserve"> A CONTRATADA somente poderá envolver </w:t>
      </w:r>
      <w:proofErr w:type="spellStart"/>
      <w:r w:rsidRPr="006B732F">
        <w:rPr>
          <w:rFonts w:ascii="Calibri" w:eastAsia="Times New Roman" w:hAnsi="Calibri" w:cs="Calibri"/>
          <w:sz w:val="22"/>
          <w:szCs w:val="22"/>
        </w:rPr>
        <w:t>suboperadores</w:t>
      </w:r>
      <w:proofErr w:type="spellEnd"/>
      <w:r w:rsidRPr="006B732F">
        <w:rPr>
          <w:rFonts w:ascii="Calibri" w:eastAsia="Times New Roman" w:hAnsi="Calibri" w:cs="Calibri"/>
          <w:sz w:val="22"/>
          <w:szCs w:val="22"/>
        </w:rPr>
        <w:t xml:space="preserve"> no tratamento de dados pessoais mediante autorização prévia, expressa e formal da CONTRATANTE, devendo garantir que tais terceiros observem integralmente as obrigações de proteção de dados previstas neste contrato. </w:t>
      </w:r>
    </w:p>
    <w:p w14:paraId="3D701659" w14:textId="77777777" w:rsidR="006B732F" w:rsidRPr="006B732F" w:rsidRDefault="006B732F" w:rsidP="0064698B">
      <w:pPr>
        <w:spacing w:before="240" w:after="0" w:line="240" w:lineRule="auto"/>
        <w:jc w:val="both"/>
        <w:rPr>
          <w:rFonts w:ascii="Calibri" w:hAnsi="Calibri" w:cs="Calibri"/>
          <w:sz w:val="22"/>
          <w:szCs w:val="22"/>
        </w:rPr>
      </w:pPr>
    </w:p>
    <w:p w14:paraId="2434A648" w14:textId="27D40647"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CLÁUSULA NONA - DO PAGAMENTO</w:t>
      </w:r>
      <w:r w:rsidRPr="006B732F">
        <w:rPr>
          <w:rFonts w:ascii="Calibri" w:eastAsia="Times New Roman" w:hAnsi="Calibri" w:cs="Calibri"/>
          <w:sz w:val="22"/>
          <w:szCs w:val="22"/>
        </w:rPr>
        <w:t xml:space="preserve"> </w:t>
      </w:r>
    </w:p>
    <w:p w14:paraId="64C89DE2" w14:textId="101628B4"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9.1</w:t>
      </w:r>
      <w:r w:rsidRPr="006B732F">
        <w:rPr>
          <w:rFonts w:ascii="Calibri" w:eastAsia="Times New Roman" w:hAnsi="Calibri" w:cs="Calibri"/>
          <w:sz w:val="22"/>
          <w:szCs w:val="22"/>
        </w:rPr>
        <w:t xml:space="preserve"> O prazo de pagamento será de 30 (trinta) dias, a contar da data da entrega de cada nota fiscal ou nota fiscal fatura. </w:t>
      </w:r>
    </w:p>
    <w:p w14:paraId="7911FC7B" w14:textId="3D244919"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9.1.1</w:t>
      </w:r>
      <w:r w:rsidRPr="006B732F">
        <w:rPr>
          <w:rFonts w:ascii="Calibri" w:eastAsia="Times New Roman" w:hAnsi="Calibri" w:cs="Calibri"/>
          <w:sz w:val="22"/>
          <w:szCs w:val="22"/>
        </w:rPr>
        <w:t xml:space="preserve"> Caso venha ocorrer </w:t>
      </w:r>
      <w:proofErr w:type="gramStart"/>
      <w:r w:rsidRPr="006B732F">
        <w:rPr>
          <w:rFonts w:ascii="Calibri" w:eastAsia="Times New Roman" w:hAnsi="Calibri" w:cs="Calibri"/>
          <w:sz w:val="22"/>
          <w:szCs w:val="22"/>
        </w:rPr>
        <w:t>a</w:t>
      </w:r>
      <w:proofErr w:type="gramEnd"/>
      <w:r w:rsidRPr="006B732F">
        <w:rPr>
          <w:rFonts w:ascii="Calibri" w:eastAsia="Times New Roman" w:hAnsi="Calibri" w:cs="Calibri"/>
          <w:sz w:val="22"/>
          <w:szCs w:val="22"/>
        </w:rPr>
        <w:t xml:space="preserve"> necessidade de providências complementares por parte da contratada, a fluência do prazo será interrompida, reiniciando-se a sua contagem a partir da data em que estas forem cumpridas. </w:t>
      </w:r>
    </w:p>
    <w:p w14:paraId="6B7DA22F" w14:textId="34151767"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9.1.2</w:t>
      </w:r>
      <w:r w:rsidRPr="006B732F">
        <w:rPr>
          <w:rFonts w:ascii="Calibri" w:eastAsia="Times New Roman" w:hAnsi="Calibri" w:cs="Calibri"/>
          <w:sz w:val="22"/>
          <w:szCs w:val="22"/>
        </w:rPr>
        <w:t xml:space="preserve"> Caso venha a ocorrer atraso no pagamento dos valores devidos, por culpa exclusiva da Administração, a Contratada terá direito à aplicação de compensação financeira, nos termos da Portaria SF nº 05, de 05/01/2012. </w:t>
      </w:r>
    </w:p>
    <w:p w14:paraId="23B53CFA" w14:textId="282FA3A9"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9.1.2.1</w:t>
      </w:r>
      <w:r w:rsidRPr="006B732F">
        <w:rPr>
          <w:rFonts w:ascii="Calibri" w:eastAsia="Times New Roman" w:hAnsi="Calibri" w:cs="Calibri"/>
          <w:sz w:val="22"/>
          <w:szCs w:val="22"/>
        </w:rPr>
        <w:t xml:space="preserve"> O pagamento da compensação financeira dependerá de requerimento a ser formalizado pela CONTRATADA. </w:t>
      </w:r>
    </w:p>
    <w:p w14:paraId="6A74ED79" w14:textId="46A64AA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9.2</w:t>
      </w:r>
      <w:r w:rsidRPr="006B732F">
        <w:rPr>
          <w:rFonts w:ascii="Calibri" w:eastAsia="Times New Roman" w:hAnsi="Calibri" w:cs="Calibri"/>
          <w:sz w:val="22"/>
          <w:szCs w:val="22"/>
        </w:rPr>
        <w:t xml:space="preserve"> Os pagamentos serão efetuados em conformidade com a execução dos serviços, mediante apresentação da(s) respectiva(s) nota(s) </w:t>
      </w:r>
      <w:proofErr w:type="gramStart"/>
      <w:r w:rsidRPr="006B732F">
        <w:rPr>
          <w:rFonts w:ascii="Calibri" w:eastAsia="Times New Roman" w:hAnsi="Calibri" w:cs="Calibri"/>
          <w:sz w:val="22"/>
          <w:szCs w:val="22"/>
        </w:rPr>
        <w:t>fiscal(</w:t>
      </w:r>
      <w:proofErr w:type="spellStart"/>
      <w:proofErr w:type="gramEnd"/>
      <w:r w:rsidRPr="006B732F">
        <w:rPr>
          <w:rFonts w:ascii="Calibri" w:eastAsia="Times New Roman" w:hAnsi="Calibri" w:cs="Calibri"/>
          <w:sz w:val="22"/>
          <w:szCs w:val="22"/>
        </w:rPr>
        <w:t>is</w:t>
      </w:r>
      <w:proofErr w:type="spellEnd"/>
      <w:r w:rsidRPr="006B732F">
        <w:rPr>
          <w:rFonts w:ascii="Calibri" w:eastAsia="Times New Roman" w:hAnsi="Calibri" w:cs="Calibri"/>
          <w:sz w:val="22"/>
          <w:szCs w:val="22"/>
        </w:rPr>
        <w:t>) ou nota(s) fiscal(</w:t>
      </w:r>
      <w:proofErr w:type="spellStart"/>
      <w:r w:rsidRPr="006B732F">
        <w:rPr>
          <w:rFonts w:ascii="Calibri" w:eastAsia="Times New Roman" w:hAnsi="Calibri" w:cs="Calibri"/>
          <w:sz w:val="22"/>
          <w:szCs w:val="22"/>
        </w:rPr>
        <w:t>is</w:t>
      </w:r>
      <w:proofErr w:type="spellEnd"/>
      <w:r w:rsidRPr="006B732F">
        <w:rPr>
          <w:rFonts w:ascii="Calibri" w:eastAsia="Times New Roman" w:hAnsi="Calibri" w:cs="Calibri"/>
          <w:sz w:val="22"/>
          <w:szCs w:val="22"/>
        </w:rPr>
        <w:t xml:space="preserve">)/fatura, conforme recebimento definitivo de cada etapa da contratação, como disposto neste instrumento e no Termo de Referência, bem como de cópia da nota de empenho, acompanhada, quando for o caso, do recolhimento do ISSQN – Imposto Sobre Serviços de Qualquer Natureza do mês de competência, descontados os eventuais débitos da Contratada, inclusive os decorrentes de multas. </w:t>
      </w:r>
    </w:p>
    <w:p w14:paraId="4C84634F" w14:textId="748BEF91"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9.2.1</w:t>
      </w:r>
      <w:r w:rsidRPr="006B732F">
        <w:rPr>
          <w:rFonts w:ascii="Calibri" w:eastAsia="Times New Roman" w:hAnsi="Calibri" w:cs="Calibri"/>
          <w:sz w:val="22"/>
          <w:szCs w:val="22"/>
        </w:rPr>
        <w:t xml:space="preserve"> No caso de prestadores de serviço com sede ou domicílio fora do Município de São Paulo, deverá ser apresentada prova de inscrição no CPOM – Cadastro de Empresas Fora do Município, da Secretaria </w:t>
      </w:r>
      <w:r w:rsidRPr="006B732F">
        <w:rPr>
          <w:rFonts w:ascii="Calibri" w:eastAsia="Times New Roman" w:hAnsi="Calibri" w:cs="Calibri"/>
          <w:sz w:val="22"/>
          <w:szCs w:val="22"/>
        </w:rPr>
        <w:lastRenderedPageBreak/>
        <w:t xml:space="preserve">Municipal de Finanças, nos termos dos artigos 9º-A E 9º-B da Lei Municipal nº 13.701/2003, com redação da Lei Municipal nº 14.042/05 e artigo 68 do Regulamento do Imposto Sobre Serviços de Qualquer Natureza - ISS, aprovado pelo Decreto Municipal nº 53.151/12. </w:t>
      </w:r>
    </w:p>
    <w:p w14:paraId="348D5764" w14:textId="37727F45"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9.2.2</w:t>
      </w:r>
      <w:r w:rsidRPr="006B732F">
        <w:rPr>
          <w:rFonts w:ascii="Calibri" w:eastAsia="Times New Roman" w:hAnsi="Calibri" w:cs="Calibri"/>
          <w:sz w:val="22"/>
          <w:szCs w:val="22"/>
        </w:rPr>
        <w:t xml:space="preserve"> Não sendo apresentado o cadastro mencionado no subitem anterior, o valor do ISSQN – Imposto Sobre Serviços de Qualquer Natureza, incidente sobre a prestação de serviços objeto do presente, será retido na fonte por ocasião de cada pagamento, consoante determina o artigo 9º-A e seus parágrafos 1º e 2º, da Lei Municipal nº 13.701/2003, acrescentados pela Lei Municipal nº 14.042/05, e na conformidade do Regulamento do Imposto Sobre Serviços de Qualquer Natureza - ISS, aprovado pelo Decreto Municipal nº 50.896/09 e da Portaria SF nº 124/12. </w:t>
      </w:r>
    </w:p>
    <w:p w14:paraId="37189448" w14:textId="3E893BA1"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9.2.3</w:t>
      </w:r>
      <w:r w:rsidRPr="006B732F">
        <w:rPr>
          <w:rFonts w:ascii="Calibri" w:eastAsia="Times New Roman" w:hAnsi="Calibri" w:cs="Calibri"/>
          <w:sz w:val="22"/>
          <w:szCs w:val="22"/>
        </w:rPr>
        <w:t xml:space="preserve"> Quando houver glosa parcial do objeto, o contratante deverá comunicar a empresa para que emita a nota fiscal ou fatura com o valor exato dimensionado. </w:t>
      </w:r>
    </w:p>
    <w:p w14:paraId="1774D388" w14:textId="31C166DB"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9.3</w:t>
      </w:r>
      <w:r w:rsidRPr="006B732F">
        <w:rPr>
          <w:rFonts w:ascii="Calibri" w:eastAsia="Times New Roman" w:hAnsi="Calibri" w:cs="Calibri"/>
          <w:sz w:val="22"/>
          <w:szCs w:val="22"/>
        </w:rPr>
        <w:t xml:space="preserve"> Na hipótese de existir nota de retificação e/ou nota suplementar de empenho, a(s) cópia(s) correspondente(s) </w:t>
      </w:r>
      <w:proofErr w:type="gramStart"/>
      <w:r w:rsidRPr="006B732F">
        <w:rPr>
          <w:rFonts w:ascii="Calibri" w:eastAsia="Times New Roman" w:hAnsi="Calibri" w:cs="Calibri"/>
          <w:sz w:val="22"/>
          <w:szCs w:val="22"/>
        </w:rPr>
        <w:t>deverá(</w:t>
      </w:r>
      <w:proofErr w:type="spellStart"/>
      <w:proofErr w:type="gramEnd"/>
      <w:r w:rsidRPr="006B732F">
        <w:rPr>
          <w:rFonts w:ascii="Calibri" w:eastAsia="Times New Roman" w:hAnsi="Calibri" w:cs="Calibri"/>
          <w:sz w:val="22"/>
          <w:szCs w:val="22"/>
        </w:rPr>
        <w:t>ão</w:t>
      </w:r>
      <w:proofErr w:type="spellEnd"/>
      <w:r w:rsidRPr="006B732F">
        <w:rPr>
          <w:rFonts w:ascii="Calibri" w:eastAsia="Times New Roman" w:hAnsi="Calibri" w:cs="Calibri"/>
          <w:sz w:val="22"/>
          <w:szCs w:val="22"/>
        </w:rPr>
        <w:t xml:space="preserve">) acompanhar os demais documentos. </w:t>
      </w:r>
    </w:p>
    <w:p w14:paraId="17CAC0BA" w14:textId="6393B174"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9.4</w:t>
      </w:r>
      <w:r w:rsidRPr="006B732F">
        <w:rPr>
          <w:rFonts w:ascii="Calibri" w:eastAsia="Times New Roman" w:hAnsi="Calibri" w:cs="Calibri"/>
          <w:sz w:val="22"/>
          <w:szCs w:val="22"/>
        </w:rPr>
        <w:t xml:space="preserve"> A Contratada deverá apresentar, a cada pedido de pagamento, os documentos a seguir discriminados, para verificação de sua regularidade fiscal perante os órgãos competentes, conforme dispõe a Portaria SF nº 275/2024: </w:t>
      </w:r>
    </w:p>
    <w:p w14:paraId="6E519F7D" w14:textId="28488AB6"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a)</w:t>
      </w:r>
      <w:r w:rsidRPr="006B732F">
        <w:rPr>
          <w:rFonts w:ascii="Calibri" w:eastAsia="Times New Roman" w:hAnsi="Calibri" w:cs="Calibri"/>
          <w:sz w:val="22"/>
          <w:szCs w:val="22"/>
        </w:rPr>
        <w:t xml:space="preserve"> Certificado de Regularidade do Fundo de Garantia do Tempo de Serviço - FGTS, fornecido pela Caixa Econômica Federal; </w:t>
      </w:r>
    </w:p>
    <w:p w14:paraId="367EF97E" w14:textId="73BCEF99"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b)</w:t>
      </w:r>
      <w:r w:rsidRPr="006B732F">
        <w:rPr>
          <w:rFonts w:ascii="Calibri" w:eastAsia="Times New Roman" w:hAnsi="Calibri" w:cs="Calibri"/>
          <w:sz w:val="22"/>
          <w:szCs w:val="22"/>
        </w:rPr>
        <w:t xml:space="preserve"> Certidão Negativa de Débitos relativa às Contribuições Previdenciárias e as de Terceiros - CND - ou outra equivalente na forma da lei;</w:t>
      </w:r>
      <w:proofErr w:type="gramStart"/>
      <w:r w:rsidRPr="006B732F">
        <w:rPr>
          <w:rFonts w:ascii="Calibri" w:eastAsia="Times New Roman" w:hAnsi="Calibri" w:cs="Calibri"/>
          <w:sz w:val="22"/>
          <w:szCs w:val="22"/>
        </w:rPr>
        <w:t xml:space="preserve">  </w:t>
      </w:r>
    </w:p>
    <w:p w14:paraId="0D444F03" w14:textId="46DE8AE6" w:rsidR="00D748D2" w:rsidRPr="006B732F" w:rsidRDefault="6E00931E" w:rsidP="006B732F">
      <w:pPr>
        <w:spacing w:before="240" w:after="0" w:line="240" w:lineRule="auto"/>
        <w:ind w:left="708"/>
        <w:jc w:val="both"/>
        <w:rPr>
          <w:rFonts w:ascii="Calibri" w:hAnsi="Calibri" w:cs="Calibri"/>
          <w:sz w:val="22"/>
          <w:szCs w:val="22"/>
        </w:rPr>
      </w:pPr>
      <w:proofErr w:type="gramEnd"/>
      <w:r w:rsidRPr="006B732F">
        <w:rPr>
          <w:rFonts w:ascii="Calibri" w:eastAsia="Times New Roman" w:hAnsi="Calibri" w:cs="Calibri"/>
          <w:b/>
          <w:bCs/>
          <w:sz w:val="22"/>
          <w:szCs w:val="22"/>
        </w:rPr>
        <w:t>c)</w:t>
      </w:r>
      <w:r w:rsidRPr="006B732F">
        <w:rPr>
          <w:rFonts w:ascii="Calibri" w:eastAsia="Times New Roman" w:hAnsi="Calibri" w:cs="Calibri"/>
          <w:sz w:val="22"/>
          <w:szCs w:val="22"/>
        </w:rPr>
        <w:t xml:space="preserve"> Certidão negativa de débitos de tributos mobiliários do Município de São Paulo; </w:t>
      </w:r>
    </w:p>
    <w:p w14:paraId="131A0B16" w14:textId="10ACE856"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d)</w:t>
      </w:r>
      <w:r w:rsidRPr="006B732F">
        <w:rPr>
          <w:rFonts w:ascii="Calibri" w:eastAsia="Times New Roman" w:hAnsi="Calibri" w:cs="Calibri"/>
          <w:sz w:val="22"/>
          <w:szCs w:val="22"/>
        </w:rPr>
        <w:t xml:space="preserve"> Certidão negativa de débitos trabalhistas (CNDT); </w:t>
      </w:r>
    </w:p>
    <w:p w14:paraId="29A04586" w14:textId="44F01D43"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e)</w:t>
      </w:r>
      <w:r w:rsidRPr="006B732F">
        <w:rPr>
          <w:rFonts w:ascii="Calibri" w:eastAsia="Times New Roman" w:hAnsi="Calibri" w:cs="Calibri"/>
          <w:sz w:val="22"/>
          <w:szCs w:val="22"/>
        </w:rPr>
        <w:t xml:space="preserve"> Nota Fiscal ou Nota Fiscal Fatura devidamente atestada; </w:t>
      </w:r>
    </w:p>
    <w:p w14:paraId="5090E38A" w14:textId="7004A39A"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f)</w:t>
      </w:r>
      <w:r w:rsidRPr="006B732F">
        <w:rPr>
          <w:rFonts w:ascii="Calibri" w:eastAsia="Times New Roman" w:hAnsi="Calibri" w:cs="Calibri"/>
          <w:sz w:val="22"/>
          <w:szCs w:val="22"/>
        </w:rPr>
        <w:t xml:space="preserve"> Folha de Medição dos Serviços; </w:t>
      </w:r>
    </w:p>
    <w:p w14:paraId="0E0F4C3A" w14:textId="2F063B48"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g)</w:t>
      </w:r>
      <w:r w:rsidRPr="006B732F">
        <w:rPr>
          <w:rFonts w:ascii="Calibri" w:eastAsia="Times New Roman" w:hAnsi="Calibri" w:cs="Calibri"/>
          <w:sz w:val="22"/>
          <w:szCs w:val="22"/>
        </w:rPr>
        <w:t xml:space="preserve"> Relação atualizada dos empregados vinculados à execução contratual no mês anterior ao mês da prestação do serviço que se refere o pedido de pagamento; </w:t>
      </w:r>
    </w:p>
    <w:p w14:paraId="2A53939A" w14:textId="6D6D9445"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h)</w:t>
      </w:r>
      <w:r w:rsidRPr="006B732F">
        <w:rPr>
          <w:rFonts w:ascii="Calibri" w:eastAsia="Times New Roman" w:hAnsi="Calibri" w:cs="Calibri"/>
          <w:sz w:val="22"/>
          <w:szCs w:val="22"/>
        </w:rPr>
        <w:t xml:space="preserve"> Folha de frequência dos empregados vinculados à execução do contrato, no mês anterior ao mês da prestação do serviço que se refere o pedido de pagamento; </w:t>
      </w:r>
    </w:p>
    <w:p w14:paraId="58DED2E5" w14:textId="51DFB304"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i)</w:t>
      </w:r>
      <w:r w:rsidRPr="006B732F">
        <w:rPr>
          <w:rFonts w:ascii="Calibri" w:eastAsia="Times New Roman" w:hAnsi="Calibri" w:cs="Calibri"/>
          <w:sz w:val="22"/>
          <w:szCs w:val="22"/>
        </w:rPr>
        <w:t xml:space="preserve"> Folha de pagamento dos empregados vinculados à execução do contrato, do mês anterior ao mês da prestação do serviço que se refere o pedido de pagamento; </w:t>
      </w:r>
    </w:p>
    <w:p w14:paraId="6F2C33A2" w14:textId="703AB8A5"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j)</w:t>
      </w:r>
      <w:r w:rsidRPr="006B732F">
        <w:rPr>
          <w:rFonts w:ascii="Calibri" w:eastAsia="Times New Roman" w:hAnsi="Calibri" w:cs="Calibri"/>
          <w:sz w:val="22"/>
          <w:szCs w:val="22"/>
        </w:rPr>
        <w:t xml:space="preserve"> Guia do FGTS Digital - GFD com seu respectivo comprovante de pagamento, correspondente ao mês anterior ao mês da prestação do serviço a que se refere o pedido de pagamento; </w:t>
      </w:r>
    </w:p>
    <w:p w14:paraId="3B8FAB67" w14:textId="3EE7F444"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k)</w:t>
      </w:r>
      <w:r w:rsidRPr="006B732F">
        <w:rPr>
          <w:rFonts w:ascii="Calibri" w:eastAsia="Times New Roman" w:hAnsi="Calibri" w:cs="Calibri"/>
          <w:sz w:val="22"/>
          <w:szCs w:val="22"/>
        </w:rPr>
        <w:t xml:space="preserve"> Relatório de conferência “Detalhe da guia emitida” do FGTS Digital, com a relação de empegados correspondentes a GFD apresentada, do mês anterior ao mês da prestação do serviço a que se refere o pedido de pagamento; </w:t>
      </w:r>
    </w:p>
    <w:p w14:paraId="0373EA12" w14:textId="2E5AED03"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l)</w:t>
      </w:r>
      <w:r w:rsidRPr="006B732F">
        <w:rPr>
          <w:rFonts w:ascii="Calibri" w:eastAsia="Times New Roman" w:hAnsi="Calibri" w:cs="Calibri"/>
          <w:sz w:val="22"/>
          <w:szCs w:val="22"/>
        </w:rPr>
        <w:t xml:space="preserve"> Protocolo da DCTF WEB que demonstre os valores a recolher da Contribuição Previdenciária correspondente ao mês anterior ao mês da prestação do serviço a que se refere o pedido de pagamento; </w:t>
      </w:r>
    </w:p>
    <w:p w14:paraId="72E1BC32" w14:textId="32955CD8"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lastRenderedPageBreak/>
        <w:t>m)</w:t>
      </w:r>
      <w:r w:rsidRPr="006B732F">
        <w:rPr>
          <w:rFonts w:ascii="Calibri" w:eastAsia="Times New Roman" w:hAnsi="Calibri" w:cs="Calibri"/>
          <w:sz w:val="22"/>
          <w:szCs w:val="22"/>
        </w:rPr>
        <w:t xml:space="preserve"> DARF gerado na DCTF WEB, com seu respectivo comprovante de pagamento, referente à contribuição previdenciária (INSS) correspondente ao mês anterior ao mês da prestação do serviço a que se refere o pedido de pagamento; </w:t>
      </w:r>
    </w:p>
    <w:p w14:paraId="0598DFD7" w14:textId="7B953D6C"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n)</w:t>
      </w:r>
      <w:r w:rsidRPr="006B732F">
        <w:rPr>
          <w:rFonts w:ascii="Calibri" w:eastAsia="Times New Roman" w:hAnsi="Calibri" w:cs="Calibri"/>
          <w:sz w:val="22"/>
          <w:szCs w:val="22"/>
        </w:rPr>
        <w:t xml:space="preserve"> Comprovante de pagamento de salários, adicionais, horas extras, repouso semanal remunerado e décimo terceiro salário, relativos ao mês anterior ao mês da prestação do serviço a que se refere o pedido de pagamento; </w:t>
      </w:r>
    </w:p>
    <w:p w14:paraId="2A4D0899" w14:textId="1407A5DC"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o)</w:t>
      </w:r>
      <w:r w:rsidRPr="006B732F">
        <w:rPr>
          <w:rFonts w:ascii="Calibri" w:eastAsia="Times New Roman" w:hAnsi="Calibri" w:cs="Calibri"/>
          <w:sz w:val="22"/>
          <w:szCs w:val="22"/>
        </w:rPr>
        <w:t xml:space="preserve"> Comprovante do pagamento de vale transporte e vale alimentação nos termos da convenção coletiva, relativos ao mês anterior ao mês da prestação do serviço a que se refere o pedido de pagamento; </w:t>
      </w:r>
    </w:p>
    <w:p w14:paraId="68956AEE" w14:textId="2F287C61"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p)</w:t>
      </w:r>
      <w:r w:rsidRPr="006B732F">
        <w:rPr>
          <w:rFonts w:ascii="Calibri" w:eastAsia="Times New Roman" w:hAnsi="Calibri" w:cs="Calibri"/>
          <w:sz w:val="22"/>
          <w:szCs w:val="22"/>
        </w:rPr>
        <w:t xml:space="preserve"> Recibo de concessão e pagamento de férias e do respectivo adicional, quando houver, ocorridos no mês anterior ao mês da prestação do serviço a que se refere o pedido de pagamento; </w:t>
      </w:r>
    </w:p>
    <w:p w14:paraId="545E8129" w14:textId="26AD5BEF"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q)</w:t>
      </w:r>
      <w:r w:rsidRPr="006B732F">
        <w:rPr>
          <w:rFonts w:ascii="Calibri" w:eastAsia="Times New Roman" w:hAnsi="Calibri" w:cs="Calibri"/>
          <w:sz w:val="22"/>
          <w:szCs w:val="22"/>
        </w:rPr>
        <w:t xml:space="preserve"> Comprovante de que todos os empregados vinculados ao contrato recebem seus pagamentos em agência bancária localizada no Município ou na região Metropolitana onde serão prestados os serviços; </w:t>
      </w:r>
    </w:p>
    <w:p w14:paraId="53782BA7" w14:textId="54D10343"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r)</w:t>
      </w:r>
      <w:r w:rsidRPr="006B732F">
        <w:rPr>
          <w:rFonts w:ascii="Calibri" w:eastAsia="Times New Roman" w:hAnsi="Calibri" w:cs="Calibri"/>
          <w:sz w:val="22"/>
          <w:szCs w:val="22"/>
        </w:rPr>
        <w:t xml:space="preserve"> No pagamento relativo ao último mês de prestação dos serviços, cópia dos termos de rescisão dos contratos de trabalho, devidamente homologados, dos empregados vinculados à prestação dos respectivos serviços, ou comprovação de realocação dos referidos empregados para prestar outros serviços. </w:t>
      </w:r>
    </w:p>
    <w:p w14:paraId="1D78DB70" w14:textId="340B9D70"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9.5</w:t>
      </w:r>
      <w:r w:rsidRPr="006B732F">
        <w:rPr>
          <w:rFonts w:ascii="Calibri" w:eastAsia="Times New Roman" w:hAnsi="Calibri" w:cs="Calibri"/>
          <w:sz w:val="22"/>
          <w:szCs w:val="22"/>
        </w:rPr>
        <w:t xml:space="preserve"> Serão aceitas como prova de regularidade, certidões positivas com efeito de negativas e certidões positivas que noticiem em seu corpo que os débitos estão judicialmente garantidos ou com sua exigibilidade suspensa. </w:t>
      </w:r>
    </w:p>
    <w:p w14:paraId="15B48B57" w14:textId="0CAD87DC"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9.6</w:t>
      </w:r>
      <w:r w:rsidR="006B732F"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Por ocasião de cada pagamento</w:t>
      </w:r>
      <w:proofErr w:type="gramStart"/>
      <w:r w:rsidRPr="006B732F">
        <w:rPr>
          <w:rFonts w:ascii="Calibri" w:eastAsia="Times New Roman" w:hAnsi="Calibri" w:cs="Calibri"/>
          <w:sz w:val="22"/>
          <w:szCs w:val="22"/>
        </w:rPr>
        <w:t>, serão</w:t>
      </w:r>
      <w:proofErr w:type="gramEnd"/>
      <w:r w:rsidRPr="006B732F">
        <w:rPr>
          <w:rFonts w:ascii="Calibri" w:eastAsia="Times New Roman" w:hAnsi="Calibri" w:cs="Calibri"/>
          <w:sz w:val="22"/>
          <w:szCs w:val="22"/>
        </w:rPr>
        <w:t xml:space="preserve"> feitas as retenções eventualmente devidas em função da legislação tributária. </w:t>
      </w:r>
    </w:p>
    <w:p w14:paraId="6A57D655" w14:textId="0FC74301"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9.7</w:t>
      </w:r>
      <w:r w:rsidR="006B732F"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A não apresentação de certidões negativas de débito, ou na forma prevista no item 7.4, não impede o pagamento, porém será objeto de aplicação de penalidade ou rescisão contratual, conforme o caso. </w:t>
      </w:r>
    </w:p>
    <w:p w14:paraId="51972073" w14:textId="6A6226D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9.8</w:t>
      </w:r>
      <w:r w:rsidRPr="006B732F">
        <w:rPr>
          <w:rFonts w:ascii="Calibri" w:eastAsia="Times New Roman" w:hAnsi="Calibri" w:cs="Calibri"/>
          <w:sz w:val="22"/>
          <w:szCs w:val="22"/>
        </w:rPr>
        <w:t xml:space="preserve"> O pagamento será efetuado por crédito em conta corrente, no BANCO DO BRASIL S/A, conforme estabelecido no Decreto nº 51.197/2010, publicado no DOC do dia 22 de janeiro de 2010. </w:t>
      </w:r>
    </w:p>
    <w:p w14:paraId="081D3C0B" w14:textId="3ECF7CD5"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9.9</w:t>
      </w:r>
      <w:r w:rsidR="006B732F"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Os pagamentos obedecerão às Portarias da Secretaria Municipal da Fazenda em vigor, ficando ressalvada qualquer alteração quanto às normas referentes ao pagamento dos fornecedores. </w:t>
      </w:r>
    </w:p>
    <w:p w14:paraId="58B1D1D6" w14:textId="040C1D44"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sz w:val="22"/>
          <w:szCs w:val="22"/>
        </w:rPr>
        <w:t xml:space="preserve"> </w:t>
      </w:r>
    </w:p>
    <w:p w14:paraId="4FA50A07" w14:textId="63B2D549"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CLÁUSULA NONA - DO CONTRATO E DA EXTINÇÃO</w:t>
      </w:r>
      <w:r w:rsidRPr="006B732F">
        <w:rPr>
          <w:rFonts w:ascii="Calibri" w:eastAsia="Times New Roman" w:hAnsi="Calibri" w:cs="Calibri"/>
          <w:sz w:val="22"/>
          <w:szCs w:val="22"/>
        </w:rPr>
        <w:t xml:space="preserve"> </w:t>
      </w:r>
    </w:p>
    <w:p w14:paraId="1B5E29CC" w14:textId="38F4CB26"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10.1</w:t>
      </w:r>
      <w:r w:rsidRPr="006B732F">
        <w:rPr>
          <w:rFonts w:ascii="Calibri" w:eastAsia="Times New Roman" w:hAnsi="Calibri" w:cs="Calibri"/>
          <w:sz w:val="22"/>
          <w:szCs w:val="22"/>
        </w:rPr>
        <w:t xml:space="preserve"> O presente contrato é regido pelas disposições da Lei Federal nº 14.133/21, do Decreto Municipal nº 62.100/2022 e da Lei Complementar nº 123/2006, alterada pela Lei Complementar nº 147/2014, e das demais normas complementares aplicáveis. </w:t>
      </w:r>
    </w:p>
    <w:p w14:paraId="68112828" w14:textId="22224D7E"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10.2</w:t>
      </w:r>
      <w:r w:rsidRPr="006B732F">
        <w:rPr>
          <w:rFonts w:ascii="Calibri" w:eastAsia="Times New Roman" w:hAnsi="Calibri" w:cs="Calibri"/>
          <w:sz w:val="22"/>
          <w:szCs w:val="22"/>
        </w:rPr>
        <w:t xml:space="preserve"> O ajuste poderá ser alterado nas hipóteses previstas no artigo 124 da Lei Federal 14.133/21. </w:t>
      </w:r>
    </w:p>
    <w:p w14:paraId="24550CBE" w14:textId="1903A8B4"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10.3</w:t>
      </w:r>
      <w:r w:rsidRPr="006B732F">
        <w:rPr>
          <w:rFonts w:ascii="Calibri" w:eastAsia="Times New Roman" w:hAnsi="Calibri" w:cs="Calibri"/>
          <w:sz w:val="22"/>
          <w:szCs w:val="22"/>
        </w:rPr>
        <w:t xml:space="preserve"> A CONTRATANTE se reserva ao direito de promover a redução ou acréscimo do ajuste, nos termos do art. 125 da Lei Federal 14.133/21. </w:t>
      </w:r>
    </w:p>
    <w:p w14:paraId="224F94BA" w14:textId="3C6BB145"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10.3.1</w:t>
      </w:r>
      <w:r w:rsidRPr="006B732F">
        <w:rPr>
          <w:rFonts w:ascii="Calibri" w:eastAsia="Times New Roman" w:hAnsi="Calibri" w:cs="Calibri"/>
          <w:sz w:val="22"/>
          <w:szCs w:val="22"/>
        </w:rPr>
        <w:t xml:space="preserve"> Durante a vigência da Ata de Registro de Preços: </w:t>
      </w:r>
    </w:p>
    <w:p w14:paraId="7E9F3596" w14:textId="7E0EF458"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a)</w:t>
      </w:r>
      <w:r w:rsidRPr="006B732F">
        <w:rPr>
          <w:rFonts w:ascii="Calibri" w:eastAsia="Times New Roman" w:hAnsi="Calibri" w:cs="Calibri"/>
          <w:sz w:val="22"/>
          <w:szCs w:val="22"/>
        </w:rPr>
        <w:t xml:space="preserve"> ocorrendo a redução do Contrato, a CONTRATANTE comunicará ao ÓRGÃO GERENCIADOR, para anotação da redução realizada; </w:t>
      </w:r>
    </w:p>
    <w:p w14:paraId="70EF6F15" w14:textId="70582709"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lastRenderedPageBreak/>
        <w:t>b)</w:t>
      </w:r>
      <w:r w:rsidRPr="006B732F">
        <w:rPr>
          <w:rFonts w:ascii="Calibri" w:eastAsia="Times New Roman" w:hAnsi="Calibri" w:cs="Calibri"/>
          <w:sz w:val="22"/>
          <w:szCs w:val="22"/>
        </w:rPr>
        <w:t xml:space="preserve"> para acréscimo do quantitativo, a CONTRATANTE deverá obter prévia anuência do ÓRGÃO GERENCIADOR, o qual analisará os quantitativos registrados para a CONTRATANTE e eventual sobra para aquisições adicionais. </w:t>
      </w:r>
    </w:p>
    <w:p w14:paraId="17976FAE" w14:textId="0A7C8088"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10.4</w:t>
      </w:r>
      <w:r w:rsidRPr="006B732F">
        <w:rPr>
          <w:rFonts w:ascii="Calibri" w:eastAsia="Times New Roman" w:hAnsi="Calibri" w:cs="Calibri"/>
          <w:sz w:val="22"/>
          <w:szCs w:val="22"/>
        </w:rPr>
        <w:t xml:space="preserve"> O contrato se extingue quando vencido o prazo nele estipulado, independentemente de terem sido cumpridas ou não as obrigações de ambas as partes contraentes. </w:t>
      </w:r>
    </w:p>
    <w:p w14:paraId="07DBE2C4" w14:textId="655B9A6D"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10.5</w:t>
      </w:r>
      <w:r w:rsidRPr="006B732F">
        <w:rPr>
          <w:rFonts w:ascii="Calibri" w:eastAsia="Times New Roman" w:hAnsi="Calibri" w:cs="Calibri"/>
          <w:sz w:val="22"/>
          <w:szCs w:val="22"/>
        </w:rPr>
        <w:t xml:space="preserve"> O contrato pode ser extinto antes do prazo nele fixado, sem ônus para a contratante, quando esta não dispuser de créditos orçamentários para sua continuidade ou quando entender que o contrato não mais lhe oferece vantagem. </w:t>
      </w:r>
    </w:p>
    <w:p w14:paraId="59477F9D" w14:textId="06402A35"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10.6</w:t>
      </w:r>
      <w:r w:rsidRPr="006B732F">
        <w:rPr>
          <w:rFonts w:ascii="Calibri" w:eastAsia="Times New Roman" w:hAnsi="Calibri" w:cs="Calibri"/>
          <w:sz w:val="22"/>
          <w:szCs w:val="22"/>
        </w:rPr>
        <w:t xml:space="preserve"> O contrato pode ser extinto antes de cumpridas as obrigações nele estipuladas, </w:t>
      </w:r>
      <w:proofErr w:type="gramStart"/>
      <w:r w:rsidRPr="006B732F">
        <w:rPr>
          <w:rFonts w:ascii="Calibri" w:eastAsia="Times New Roman" w:hAnsi="Calibri" w:cs="Calibri"/>
          <w:sz w:val="22"/>
          <w:szCs w:val="22"/>
        </w:rPr>
        <w:t>ou antes</w:t>
      </w:r>
      <w:proofErr w:type="gramEnd"/>
      <w:r w:rsidRPr="006B732F">
        <w:rPr>
          <w:rFonts w:ascii="Calibri" w:eastAsia="Times New Roman" w:hAnsi="Calibri" w:cs="Calibri"/>
          <w:sz w:val="22"/>
          <w:szCs w:val="22"/>
        </w:rPr>
        <w:t xml:space="preserve"> do prazo nele fixado, por algum dos motivos previstos no artigo 137 da Lei nº 14.133/21, bem como amigavelmente, assegurados o contraditório e a ampla defesa. </w:t>
      </w:r>
    </w:p>
    <w:p w14:paraId="392E609C" w14:textId="669FE83A"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10.6.1</w:t>
      </w:r>
      <w:r w:rsidRPr="006B732F">
        <w:rPr>
          <w:rFonts w:ascii="Calibri" w:eastAsia="Times New Roman" w:hAnsi="Calibri" w:cs="Calibri"/>
          <w:sz w:val="22"/>
          <w:szCs w:val="22"/>
        </w:rPr>
        <w:t xml:space="preserve"> Nesta hipótese, aplicam-se também os artigos 138 e 139 da mesma Lei. </w:t>
      </w:r>
    </w:p>
    <w:p w14:paraId="40988A86" w14:textId="1F9CE305"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10.7</w:t>
      </w:r>
      <w:r w:rsidRPr="006B732F">
        <w:rPr>
          <w:rFonts w:ascii="Calibri" w:eastAsia="Times New Roman" w:hAnsi="Calibri" w:cs="Calibri"/>
          <w:sz w:val="22"/>
          <w:szCs w:val="22"/>
        </w:rPr>
        <w:t xml:space="preserve"> A extinção do contrato não configura óbice para o reconhecimento de eventual desequilíbrio econômico-financeiro, hipótese em que será concedida indenização por meio de termo indenizatório (art. 131, caput, da Lei n.º 14.133, de 2021). </w:t>
      </w:r>
    </w:p>
    <w:p w14:paraId="286B2B6E" w14:textId="60BE0A82"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10.8</w:t>
      </w:r>
      <w:r w:rsidRPr="006B732F">
        <w:rPr>
          <w:rFonts w:ascii="Calibri" w:eastAsia="Times New Roman" w:hAnsi="Calibri" w:cs="Calibri"/>
          <w:sz w:val="22"/>
          <w:szCs w:val="22"/>
        </w:rPr>
        <w:t xml:space="preserve"> O descumprimento total ou parcial das obrigações e responsabilidades assumidas pelo Contratado, incluindo o descumprimento das obrigações trabalhistas, não recolhimento das contribuições sociais, previdenciárias ou para com o FGTS, ou a não manutenção das condições de habilitação pelo Contratado, ensejará a aplicação de sanções administrativas, previstas neste instrumento e na legislação vigente, podendo culminar em extinção contratual, por ato unilateral e escrito do Contratante, com base nos artigos 50, 121 e 137 da Lei nº 14.133, de 2021. </w:t>
      </w:r>
    </w:p>
    <w:p w14:paraId="56BE3416" w14:textId="75A6194E"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10.9</w:t>
      </w:r>
      <w:r w:rsidRPr="006B732F">
        <w:rPr>
          <w:rFonts w:ascii="Calibri" w:eastAsia="Times New Roman" w:hAnsi="Calibri" w:cs="Calibri"/>
          <w:sz w:val="22"/>
          <w:szCs w:val="22"/>
        </w:rPr>
        <w:t xml:space="preserve"> Quando da extinção da contratação, o fiscal administrativo deverá verificar o pagamento pelo Contratado das verbas rescisórias ou os documentos que comprovem que os empregados serão realocados em outra atividade de prestação de serviços do Contratado, sem que ocorra a extinção do contrato de trabalho. </w:t>
      </w:r>
    </w:p>
    <w:p w14:paraId="7BA0AA0E" w14:textId="0025BDC0"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10.9.1</w:t>
      </w:r>
      <w:r w:rsidRPr="006B732F">
        <w:rPr>
          <w:rFonts w:ascii="Calibri" w:eastAsia="Times New Roman" w:hAnsi="Calibri" w:cs="Calibri"/>
          <w:sz w:val="22"/>
          <w:szCs w:val="22"/>
        </w:rPr>
        <w:t xml:space="preserve"> Até que o Contratado comprove o disposto na subdivisão anterior, o Contratante reterá: </w:t>
      </w:r>
    </w:p>
    <w:p w14:paraId="612C8386" w14:textId="42ED1E54"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10.9.1.1</w:t>
      </w:r>
      <w:r w:rsidRPr="006B732F">
        <w:rPr>
          <w:rFonts w:ascii="Calibri" w:eastAsia="Times New Roman" w:hAnsi="Calibri" w:cs="Calibri"/>
          <w:sz w:val="22"/>
          <w:szCs w:val="22"/>
        </w:rPr>
        <w:t xml:space="preserve"> a garantia contratual prestada com cobertura para os casos de descumprimento das obrigações de natureza trabalhista e previdenciária, incluídas as verbas rescisórias –, a qual será executada para reembolso dos prejuízos sofridos pela Administração, nos termos da legislação que rege a matéria (art. 121, § 3º, I, e art. 139, III, “b”, da Lei n.º 14.133, de 2021); </w:t>
      </w:r>
      <w:proofErr w:type="gramStart"/>
      <w:r w:rsidRPr="006B732F">
        <w:rPr>
          <w:rFonts w:ascii="Calibri" w:eastAsia="Times New Roman" w:hAnsi="Calibri" w:cs="Calibri"/>
          <w:sz w:val="22"/>
          <w:szCs w:val="22"/>
        </w:rPr>
        <w:t>e</w:t>
      </w:r>
      <w:proofErr w:type="gramEnd"/>
      <w:r w:rsidRPr="006B732F">
        <w:rPr>
          <w:rFonts w:ascii="Calibri" w:eastAsia="Times New Roman" w:hAnsi="Calibri" w:cs="Calibri"/>
          <w:sz w:val="22"/>
          <w:szCs w:val="22"/>
        </w:rPr>
        <w:t xml:space="preserve"> </w:t>
      </w:r>
    </w:p>
    <w:p w14:paraId="02517D4D" w14:textId="1DB16379"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10.9.1.2</w:t>
      </w:r>
      <w:r w:rsidRPr="006B732F">
        <w:rPr>
          <w:rFonts w:ascii="Calibri" w:eastAsia="Times New Roman" w:hAnsi="Calibri" w:cs="Calibri"/>
          <w:sz w:val="22"/>
          <w:szCs w:val="22"/>
        </w:rPr>
        <w:t xml:space="preserve"> os valores das Notas Fiscais ou Faturas correspondentes, até que a situação seja regularizada. </w:t>
      </w:r>
    </w:p>
    <w:p w14:paraId="2869DC8F" w14:textId="3941CA7C"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10.10</w:t>
      </w:r>
      <w:r w:rsidRPr="006B732F">
        <w:rPr>
          <w:rFonts w:ascii="Calibri" w:eastAsia="Times New Roman" w:hAnsi="Calibri" w:cs="Calibri"/>
          <w:sz w:val="22"/>
          <w:szCs w:val="22"/>
        </w:rPr>
        <w:t xml:space="preserve"> Na hipótese da subdivisão anterior, não havendo quitação das verbas trabalhistas por parte do Contratado no prazo de 15 (quinze) dias, o Contratante poderá efetuar o pagamento das verbas trabalhistas diretamente aos empregados do Contratado que tenham participado da execução dos serviços objeto do contrato, deduzindo o respectivo valor do pagamento devido ao Contratado (art. 121, § 3º, inciso IV, da Lei nº 14.133, de 2021). </w:t>
      </w:r>
    </w:p>
    <w:p w14:paraId="2FB1A83F" w14:textId="2C01D35C"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10.11</w:t>
      </w:r>
      <w:r w:rsidRPr="006B732F">
        <w:rPr>
          <w:rFonts w:ascii="Calibri" w:eastAsia="Times New Roman" w:hAnsi="Calibri" w:cs="Calibri"/>
          <w:sz w:val="22"/>
          <w:szCs w:val="22"/>
        </w:rPr>
        <w:t xml:space="preserve"> O Contratante poderá ainda: </w:t>
      </w:r>
    </w:p>
    <w:p w14:paraId="712A2B88" w14:textId="5D1641DE"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10.11.1</w:t>
      </w:r>
      <w:r w:rsidRPr="006B732F">
        <w:rPr>
          <w:rFonts w:ascii="Calibri" w:eastAsia="Times New Roman" w:hAnsi="Calibri" w:cs="Calibri"/>
          <w:sz w:val="22"/>
          <w:szCs w:val="22"/>
        </w:rPr>
        <w:t xml:space="preserve"> nos casos de obrigação de pagamento de multa pelo Contratado, reter a garantia prestada a ser executada (art. 139, III, “c”, da Lei n.º 14.133, de 2021), conforme legislação que rege a matéria, caso tenha ocorrido exigência de prestação de garantia na documentação que integra este instrumento; </w:t>
      </w:r>
      <w:proofErr w:type="gramStart"/>
      <w:r w:rsidRPr="006B732F">
        <w:rPr>
          <w:rFonts w:ascii="Calibri" w:eastAsia="Times New Roman" w:hAnsi="Calibri" w:cs="Calibri"/>
          <w:sz w:val="22"/>
          <w:szCs w:val="22"/>
        </w:rPr>
        <w:t>e</w:t>
      </w:r>
      <w:proofErr w:type="gramEnd"/>
      <w:r w:rsidRPr="006B732F">
        <w:rPr>
          <w:rFonts w:ascii="Calibri" w:eastAsia="Times New Roman" w:hAnsi="Calibri" w:cs="Calibri"/>
          <w:sz w:val="22"/>
          <w:szCs w:val="22"/>
        </w:rPr>
        <w:t xml:space="preserve"> </w:t>
      </w:r>
    </w:p>
    <w:p w14:paraId="432BD663" w14:textId="39E9CC7F"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lastRenderedPageBreak/>
        <w:t>10.11.2</w:t>
      </w:r>
      <w:r w:rsidRPr="006B732F">
        <w:rPr>
          <w:rFonts w:ascii="Calibri" w:eastAsia="Times New Roman" w:hAnsi="Calibri" w:cs="Calibri"/>
          <w:sz w:val="22"/>
          <w:szCs w:val="22"/>
        </w:rPr>
        <w:t xml:space="preserve"> nos casos em que houver necessidade de ressarcimento de prejuízos causados à Administração, nos termos do inciso IV do art. 139 da Lei n.º 14.133, de 2021, reter os eventuais créditos existentes em favor do Contratado decorrentes do contrato. </w:t>
      </w:r>
    </w:p>
    <w:p w14:paraId="7F14875B" w14:textId="10AAC77C" w:rsidR="006B732F"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10.12</w:t>
      </w:r>
      <w:r w:rsidRPr="006B732F">
        <w:rPr>
          <w:rFonts w:ascii="Calibri" w:eastAsia="Times New Roman" w:hAnsi="Calibri" w:cs="Calibri"/>
          <w:sz w:val="22"/>
          <w:szCs w:val="22"/>
        </w:rPr>
        <w:t xml:space="preserve"> Se </w:t>
      </w:r>
      <w:proofErr w:type="gramStart"/>
      <w:r w:rsidRPr="006B732F">
        <w:rPr>
          <w:rFonts w:ascii="Calibri" w:eastAsia="Times New Roman" w:hAnsi="Calibri" w:cs="Calibri"/>
          <w:sz w:val="22"/>
          <w:szCs w:val="22"/>
        </w:rPr>
        <w:t>for</w:t>
      </w:r>
      <w:proofErr w:type="gramEnd"/>
      <w:r w:rsidRPr="006B732F">
        <w:rPr>
          <w:rFonts w:ascii="Calibri" w:eastAsia="Times New Roman" w:hAnsi="Calibri" w:cs="Calibri"/>
          <w:sz w:val="22"/>
          <w:szCs w:val="22"/>
        </w:rPr>
        <w:t xml:space="preserve"> constatada irregularidade no procedimento licitatório ou na execução contratual, caso não seja possível o saneamento, a decisão pelo Contratante sobre a suspensão da execução ou sobre a declaração de nulidade do contrato somente será adotada na hipótese em que se revelar medida de interesse público, observado o disposto nos artigos 147 a 149 da Lei nº 14.133, de 2021, conferindo-se ao Contratado oportunidade para prévia manifestação e participação na instrução. </w:t>
      </w:r>
    </w:p>
    <w:p w14:paraId="673D7380" w14:textId="2A354082"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 xml:space="preserve">CLÁUSULA DÉCIMA PRIMEIRA – DA EXECUÇÃO, DO RECEBIMENTO DO OBJETO E DA </w:t>
      </w:r>
      <w:proofErr w:type="gramStart"/>
      <w:r w:rsidRPr="006B732F">
        <w:rPr>
          <w:rFonts w:ascii="Calibri" w:eastAsia="Times New Roman" w:hAnsi="Calibri" w:cs="Calibri"/>
          <w:b/>
          <w:bCs/>
          <w:sz w:val="22"/>
          <w:szCs w:val="22"/>
          <w:lang w:val="pt"/>
        </w:rPr>
        <w:t>FISCALIZAÇÃO</w:t>
      </w:r>
      <w:proofErr w:type="gramEnd"/>
      <w:r w:rsidRPr="006B732F">
        <w:rPr>
          <w:rFonts w:ascii="Calibri" w:eastAsia="Times New Roman" w:hAnsi="Calibri" w:cs="Calibri"/>
          <w:sz w:val="22"/>
          <w:szCs w:val="22"/>
        </w:rPr>
        <w:t xml:space="preserve"> </w:t>
      </w:r>
    </w:p>
    <w:p w14:paraId="2E7BEFF2" w14:textId="02B3A163"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11.1 </w:t>
      </w:r>
      <w:r w:rsidRPr="006B732F">
        <w:rPr>
          <w:rFonts w:ascii="Calibri" w:eastAsia="Times New Roman" w:hAnsi="Calibri" w:cs="Calibri"/>
          <w:sz w:val="22"/>
          <w:szCs w:val="22"/>
        </w:rPr>
        <w:t xml:space="preserve">A execução dos serviços será feita conforme o Termo de Referência, anexo do Edital da licitação que precedeu este ajuste, e dele faz parte integrante para todos os fins. </w:t>
      </w:r>
    </w:p>
    <w:p w14:paraId="1E5B132A" w14:textId="4043156D"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11.2 </w:t>
      </w:r>
      <w:r w:rsidRPr="006B732F">
        <w:rPr>
          <w:rFonts w:ascii="Calibri" w:eastAsia="Times New Roman" w:hAnsi="Calibri" w:cs="Calibri"/>
          <w:sz w:val="22"/>
          <w:szCs w:val="22"/>
        </w:rPr>
        <w:t xml:space="preserve">A execução dos serviços objeto deste contrato deverá ser atestada pelo responsável pela fiscalização, pela CONTRATANTE, atestado esse que deverá acompanhar os documentos para fins de pagamento, conforme Cláusula Oitava. </w:t>
      </w:r>
    </w:p>
    <w:p w14:paraId="40236AD9" w14:textId="6899D4DC"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11.2.1 </w:t>
      </w:r>
      <w:r w:rsidRPr="006B732F">
        <w:rPr>
          <w:rFonts w:ascii="Calibri" w:eastAsia="Times New Roman" w:hAnsi="Calibri" w:cs="Calibri"/>
          <w:sz w:val="22"/>
          <w:szCs w:val="22"/>
        </w:rPr>
        <w:t xml:space="preserve">A fiscalização será exercida de acordo com o Decreto Municipal nº 62.100/2022. </w:t>
      </w:r>
    </w:p>
    <w:p w14:paraId="15424ED4" w14:textId="7087D9BB"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11.3 </w:t>
      </w:r>
      <w:r w:rsidRPr="006B732F">
        <w:rPr>
          <w:rFonts w:ascii="Calibri" w:eastAsia="Times New Roman" w:hAnsi="Calibri" w:cs="Calibri"/>
          <w:sz w:val="22"/>
          <w:szCs w:val="22"/>
        </w:rPr>
        <w:t xml:space="preserve">O objeto contratual será recebido consoante às disposições do artigo 140, da Lei Federal n° 14.133/21 e demais normas municipais pertinentes.  </w:t>
      </w:r>
    </w:p>
    <w:p w14:paraId="0900BD47" w14:textId="26B8C4A9"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11.4 </w:t>
      </w:r>
      <w:r w:rsidRPr="006B732F">
        <w:rPr>
          <w:rFonts w:ascii="Calibri" w:eastAsia="Times New Roman" w:hAnsi="Calibri" w:cs="Calibri"/>
          <w:sz w:val="22"/>
          <w:szCs w:val="22"/>
        </w:rPr>
        <w:t xml:space="preserve">O objeto contratual será recebido mensalmente mediante relatório de medição dos serviços executados no mês, emitido pela Contratada, a partir dos critérios no Anexo do Edital – Termo de Referência, sendo tal relatório submetido à fiscalização da Contratante, que, após conferência, atestará se os serviços foram </w:t>
      </w:r>
      <w:proofErr w:type="gramStart"/>
      <w:r w:rsidRPr="006B732F">
        <w:rPr>
          <w:rFonts w:ascii="Calibri" w:eastAsia="Times New Roman" w:hAnsi="Calibri" w:cs="Calibri"/>
          <w:sz w:val="22"/>
          <w:szCs w:val="22"/>
        </w:rPr>
        <w:t>prestados a contento, atestado</w:t>
      </w:r>
      <w:proofErr w:type="gramEnd"/>
      <w:r w:rsidRPr="006B732F">
        <w:rPr>
          <w:rFonts w:ascii="Calibri" w:eastAsia="Times New Roman" w:hAnsi="Calibri" w:cs="Calibri"/>
          <w:sz w:val="22"/>
          <w:szCs w:val="22"/>
        </w:rPr>
        <w:t xml:space="preserve"> esse que deverá ser acompanhado de fatura ou nota-fiscal-fatura, bem como da cópia digital da nota de empenho, para fins de pagamento. </w:t>
      </w:r>
    </w:p>
    <w:p w14:paraId="6F8D05F0" w14:textId="195D4643"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11.5 </w:t>
      </w:r>
      <w:r w:rsidRPr="006B732F">
        <w:rPr>
          <w:rFonts w:ascii="Calibri" w:eastAsia="Times New Roman" w:hAnsi="Calibri" w:cs="Calibri"/>
          <w:sz w:val="22"/>
          <w:szCs w:val="22"/>
        </w:rPr>
        <w:t xml:space="preserve">Havendo inexecução de serviços, o valor respectivo será descontado da importância mensal devida à Contratada, sem prejuízo da aplicação das sanções cabíveis, observados os trâmites legais e os princípios do contraditório e da ampla defesa.  </w:t>
      </w:r>
    </w:p>
    <w:p w14:paraId="02E60EFD" w14:textId="2A5D3B07"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11.5.1 </w:t>
      </w:r>
      <w:r w:rsidRPr="006B732F">
        <w:rPr>
          <w:rFonts w:ascii="Calibri" w:eastAsia="Times New Roman" w:hAnsi="Calibri" w:cs="Calibri"/>
          <w:sz w:val="22"/>
          <w:szCs w:val="22"/>
        </w:rPr>
        <w:t xml:space="preserve">O recebimento e aceite do objeto pela CONTRATANTE não exclui a responsabilidade civil da CONTRATADA por vícios de quantidade ou qualidade dos serviços, materiais ou disparidades com as especificações estabelecidas no anexo, parte integrante do Edital – Termo de Referência, verificadas posteriormente. </w:t>
      </w:r>
    </w:p>
    <w:p w14:paraId="2120A31F" w14:textId="55AE4858"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 xml:space="preserve">11.6 </w:t>
      </w:r>
      <w:r w:rsidRPr="006B732F">
        <w:rPr>
          <w:rFonts w:ascii="Calibri" w:eastAsia="Times New Roman" w:hAnsi="Calibri" w:cs="Calibri"/>
          <w:sz w:val="22"/>
          <w:szCs w:val="22"/>
          <w:lang w:val="pt"/>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r w:rsidRPr="006B732F">
        <w:rPr>
          <w:rFonts w:ascii="Calibri" w:eastAsia="Times New Roman" w:hAnsi="Calibri" w:cs="Calibri"/>
          <w:sz w:val="22"/>
          <w:szCs w:val="22"/>
        </w:rPr>
        <w:t xml:space="preserve"> </w:t>
      </w:r>
    </w:p>
    <w:p w14:paraId="6FBC94A2" w14:textId="1A1A38C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 xml:space="preserve">11.7 </w:t>
      </w:r>
      <w:r w:rsidRPr="006B732F">
        <w:rPr>
          <w:rFonts w:ascii="Calibri" w:eastAsia="Times New Roman" w:hAnsi="Calibri" w:cs="Calibri"/>
          <w:sz w:val="22"/>
          <w:szCs w:val="22"/>
          <w:lang w:val="pt"/>
        </w:rPr>
        <w:t>A fiscalização dos serviços pelo Contratante não exime nem diminui a completa responsabilidade da Contratada por qualquer inobservância ou omissão às cláusulas contratuais.</w:t>
      </w:r>
      <w:r w:rsidRPr="006B732F">
        <w:rPr>
          <w:rFonts w:ascii="Calibri" w:eastAsia="Times New Roman" w:hAnsi="Calibri" w:cs="Calibri"/>
          <w:sz w:val="22"/>
          <w:szCs w:val="22"/>
        </w:rPr>
        <w:t xml:space="preserve"> </w:t>
      </w:r>
    </w:p>
    <w:p w14:paraId="78A42BED" w14:textId="65F499D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sz w:val="22"/>
          <w:szCs w:val="22"/>
        </w:rPr>
        <w:t xml:space="preserve"> </w:t>
      </w:r>
    </w:p>
    <w:p w14:paraId="44FE69CE" w14:textId="6158DC49"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CLÁUSULA DÉCIMA SEGUNDA – DAS PENALIDADES</w:t>
      </w:r>
      <w:r w:rsidRPr="006B732F">
        <w:rPr>
          <w:rFonts w:ascii="Calibri" w:eastAsia="Times New Roman" w:hAnsi="Calibri" w:cs="Calibri"/>
          <w:sz w:val="22"/>
          <w:szCs w:val="22"/>
        </w:rPr>
        <w:t xml:space="preserve"> </w:t>
      </w:r>
    </w:p>
    <w:p w14:paraId="14728C4A" w14:textId="7B00F7D7" w:rsidR="00D748D2" w:rsidRPr="006B732F" w:rsidRDefault="6E00931E" w:rsidP="0064698B">
      <w:pPr>
        <w:spacing w:before="240" w:after="0" w:line="240" w:lineRule="auto"/>
        <w:jc w:val="both"/>
        <w:rPr>
          <w:rFonts w:ascii="Calibri" w:hAnsi="Calibri" w:cs="Calibri"/>
          <w:sz w:val="22"/>
          <w:szCs w:val="22"/>
        </w:rPr>
      </w:pPr>
      <w:proofErr w:type="gramStart"/>
      <w:r w:rsidRPr="006B732F">
        <w:rPr>
          <w:rFonts w:ascii="Calibri" w:eastAsia="Times New Roman" w:hAnsi="Calibri" w:cs="Calibri"/>
          <w:b/>
          <w:bCs/>
          <w:sz w:val="22"/>
          <w:szCs w:val="22"/>
          <w:lang w:val="pt"/>
        </w:rPr>
        <w:t xml:space="preserve">12.1 </w:t>
      </w:r>
      <w:r w:rsidRPr="006B732F">
        <w:rPr>
          <w:rFonts w:ascii="Calibri" w:eastAsia="Times New Roman" w:hAnsi="Calibri" w:cs="Calibri"/>
          <w:sz w:val="22"/>
          <w:szCs w:val="22"/>
        </w:rPr>
        <w:t>Com fundamento no artigo 156, incisos I a IV, da Lei nº</w:t>
      </w:r>
      <w:proofErr w:type="gramEnd"/>
      <w:r w:rsidRPr="006B732F">
        <w:rPr>
          <w:rFonts w:ascii="Calibri" w:eastAsia="Times New Roman" w:hAnsi="Calibri" w:cs="Calibri"/>
          <w:sz w:val="22"/>
          <w:szCs w:val="22"/>
        </w:rPr>
        <w:t xml:space="preserve"> 14.133/21, a contratada poderá ser apenada, isoladamente, ou juntamente com as multas definidas no item 11.2 e 11.4, com as seguintes penalidades: </w:t>
      </w:r>
    </w:p>
    <w:p w14:paraId="3E3BFBA7" w14:textId="3BBB941B"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a) </w:t>
      </w:r>
      <w:r w:rsidRPr="006B732F">
        <w:rPr>
          <w:rFonts w:ascii="Calibri" w:eastAsia="Times New Roman" w:hAnsi="Calibri" w:cs="Calibri"/>
          <w:sz w:val="22"/>
          <w:szCs w:val="22"/>
        </w:rPr>
        <w:t xml:space="preserve">advertência; </w:t>
      </w:r>
    </w:p>
    <w:p w14:paraId="1E489C82" w14:textId="5756C8CF"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lastRenderedPageBreak/>
        <w:t xml:space="preserve">b) </w:t>
      </w:r>
      <w:r w:rsidRPr="006B732F">
        <w:rPr>
          <w:rFonts w:ascii="Calibri" w:eastAsia="Times New Roman" w:hAnsi="Calibri" w:cs="Calibri"/>
          <w:sz w:val="22"/>
          <w:szCs w:val="22"/>
        </w:rPr>
        <w:t xml:space="preserve">impedimento de licitar e contratar; </w:t>
      </w:r>
      <w:proofErr w:type="gramStart"/>
      <w:r w:rsidRPr="006B732F">
        <w:rPr>
          <w:rFonts w:ascii="Calibri" w:eastAsia="Times New Roman" w:hAnsi="Calibri" w:cs="Calibri"/>
          <w:sz w:val="22"/>
          <w:szCs w:val="22"/>
        </w:rPr>
        <w:t>ou</w:t>
      </w:r>
      <w:proofErr w:type="gramEnd"/>
      <w:r w:rsidRPr="006B732F">
        <w:rPr>
          <w:rFonts w:ascii="Calibri" w:eastAsia="Times New Roman" w:hAnsi="Calibri" w:cs="Calibri"/>
          <w:sz w:val="22"/>
          <w:szCs w:val="22"/>
        </w:rPr>
        <w:t xml:space="preserve"> </w:t>
      </w:r>
    </w:p>
    <w:p w14:paraId="16765F2F" w14:textId="06994D0A"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c) </w:t>
      </w:r>
      <w:r w:rsidRPr="006B732F">
        <w:rPr>
          <w:rFonts w:ascii="Calibri" w:eastAsia="Times New Roman" w:hAnsi="Calibri" w:cs="Calibri"/>
          <w:sz w:val="22"/>
          <w:szCs w:val="22"/>
        </w:rPr>
        <w:t xml:space="preserve">declaração de inidoneidade para licitar ou contratar; </w:t>
      </w:r>
    </w:p>
    <w:p w14:paraId="5864676D" w14:textId="6F30F33B"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 xml:space="preserve">12.1.1 </w:t>
      </w:r>
      <w:r w:rsidRPr="006B732F">
        <w:rPr>
          <w:rFonts w:ascii="Calibri" w:eastAsia="Times New Roman" w:hAnsi="Calibri" w:cs="Calibri"/>
          <w:sz w:val="22"/>
          <w:szCs w:val="22"/>
        </w:rPr>
        <w:t xml:space="preserve">Na aplicação das sanções serão </w:t>
      </w:r>
      <w:proofErr w:type="gramStart"/>
      <w:r w:rsidRPr="006B732F">
        <w:rPr>
          <w:rFonts w:ascii="Calibri" w:eastAsia="Times New Roman" w:hAnsi="Calibri" w:cs="Calibri"/>
          <w:sz w:val="22"/>
          <w:szCs w:val="22"/>
        </w:rPr>
        <w:t>considerados a natureza e a gravidade da infração cometida</w:t>
      </w:r>
      <w:proofErr w:type="gramEnd"/>
      <w:r w:rsidRPr="006B732F">
        <w:rPr>
          <w:rFonts w:ascii="Calibri" w:eastAsia="Times New Roman" w:hAnsi="Calibri" w:cs="Calibri"/>
          <w:sz w:val="22"/>
          <w:szCs w:val="22"/>
        </w:rPr>
        <w:t xml:space="preserve">, as peculiaridades do caso concreto, as circunstâncias agravantes ou atenuantes, os danos que dela provierem para a Administração Pública e a implantação ou o aperfeiçoamento de programa de integridade, conforme normas e orientações dos órgãos de controle. </w:t>
      </w:r>
    </w:p>
    <w:p w14:paraId="0718D187" w14:textId="43F00FA6"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12.2 </w:t>
      </w:r>
      <w:r w:rsidRPr="006B732F">
        <w:rPr>
          <w:rFonts w:ascii="Calibri" w:eastAsia="Times New Roman" w:hAnsi="Calibri" w:cs="Calibri"/>
          <w:sz w:val="22"/>
          <w:szCs w:val="22"/>
        </w:rPr>
        <w:t xml:space="preserve">A CONTRATADA estará sujeita às seguintes penalidades pecuniárias: </w:t>
      </w:r>
    </w:p>
    <w:p w14:paraId="0367C6F8" w14:textId="6B953ED3"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12.2.1 </w:t>
      </w:r>
      <w:r w:rsidRPr="006B732F">
        <w:rPr>
          <w:rFonts w:ascii="Calibri" w:eastAsia="Times New Roman" w:hAnsi="Calibri" w:cs="Calibri"/>
          <w:sz w:val="22"/>
          <w:szCs w:val="22"/>
        </w:rPr>
        <w:t xml:space="preserve">Multa de 1% (um por cento) ao dia sobre o valor do contrato por dia de atraso da CONTRATADA em assinar o contrato até o 10º dia de atraso, após o qual será aplicada multa de 20% (vinte por cento) do valor do ajuste se firmado fosse, ficando a critério da Administração a aplicação concomitante da pena de impedimento de licitar e contratar com a Administração Pública direta e indireta do Município de São Paulo pelo período de até </w:t>
      </w:r>
      <w:proofErr w:type="gramStart"/>
      <w:r w:rsidRPr="006B732F">
        <w:rPr>
          <w:rFonts w:ascii="Calibri" w:eastAsia="Times New Roman" w:hAnsi="Calibri" w:cs="Calibri"/>
          <w:sz w:val="22"/>
          <w:szCs w:val="22"/>
        </w:rPr>
        <w:t>3</w:t>
      </w:r>
      <w:proofErr w:type="gramEnd"/>
      <w:r w:rsidRPr="006B732F">
        <w:rPr>
          <w:rFonts w:ascii="Calibri" w:eastAsia="Times New Roman" w:hAnsi="Calibri" w:cs="Calibri"/>
          <w:sz w:val="22"/>
          <w:szCs w:val="22"/>
        </w:rPr>
        <w:t xml:space="preserve"> (três) anos, conforme disposto no artigo 156, III, da Lei Federal nº 14.133/2021, observado o disposto no item 12.3. </w:t>
      </w:r>
    </w:p>
    <w:p w14:paraId="3C0D2ED4" w14:textId="57981797"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 xml:space="preserve">12.2.1.1 </w:t>
      </w:r>
      <w:r w:rsidRPr="006B732F">
        <w:rPr>
          <w:rFonts w:ascii="Calibri" w:eastAsia="Times New Roman" w:hAnsi="Calibri" w:cs="Calibri"/>
          <w:sz w:val="22"/>
          <w:szCs w:val="22"/>
        </w:rPr>
        <w:t xml:space="preserve">Aplicar-se-ão as mesmas penas previstas no subitem 11.2.1 se o impedimento à celebração do contrato decorrer da não apresentação da documentação de habilitação exigida no edital que precedeu a ata de registro de preços. </w:t>
      </w:r>
    </w:p>
    <w:p w14:paraId="30AC41D6" w14:textId="00CDEE46"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12.2.2 Multa de 1% (um por cento)</w:t>
      </w:r>
      <w:r w:rsidRPr="006B732F">
        <w:rPr>
          <w:rFonts w:ascii="Calibri" w:eastAsia="Times New Roman" w:hAnsi="Calibri" w:cs="Calibri"/>
          <w:sz w:val="22"/>
          <w:szCs w:val="22"/>
        </w:rPr>
        <w:t xml:space="preserve"> sobre o valor do Contrato por dia de atraso no início da prestação de serviços, até o máximo de 10 (dez) dias. </w:t>
      </w:r>
    </w:p>
    <w:p w14:paraId="63A9A339" w14:textId="773AB4EA"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 xml:space="preserve">12.2.2.1 </w:t>
      </w:r>
      <w:r w:rsidRPr="006B732F">
        <w:rPr>
          <w:rFonts w:ascii="Calibri" w:eastAsia="Times New Roman" w:hAnsi="Calibri" w:cs="Calibri"/>
          <w:sz w:val="22"/>
          <w:szCs w:val="22"/>
        </w:rPr>
        <w:t xml:space="preserve">No caso de atraso por período superior a 10 (dez) dias, poderá ser promovida, a critério exclusivo da contratante, a rescisão contratual, por culpa da contratada, aplicando-se a pena de multa de 20% (vinte por cento) do valor total do Contrato, além da possibilidade de aplicação da pena de impedimento de licitar e contratar com a Administração Pública, pelo prazo máximo de 03 (três) anos. </w:t>
      </w:r>
    </w:p>
    <w:p w14:paraId="162E74E3" w14:textId="223B6BC6"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12.2.3 Multa por inexecução parcial do contrato:</w:t>
      </w:r>
      <w:r w:rsidRPr="006B732F">
        <w:rPr>
          <w:rFonts w:ascii="Calibri" w:eastAsia="Times New Roman" w:hAnsi="Calibri" w:cs="Calibri"/>
          <w:sz w:val="22"/>
          <w:szCs w:val="22"/>
        </w:rPr>
        <w:t> </w:t>
      </w:r>
      <w:r w:rsidRPr="006B732F">
        <w:rPr>
          <w:rFonts w:ascii="Calibri" w:eastAsia="Times New Roman" w:hAnsi="Calibri" w:cs="Calibri"/>
          <w:b/>
          <w:bCs/>
          <w:sz w:val="22"/>
          <w:szCs w:val="22"/>
        </w:rPr>
        <w:t>20% (vinte por cento)</w:t>
      </w:r>
      <w:r w:rsidRPr="006B732F">
        <w:rPr>
          <w:rFonts w:ascii="Calibri" w:eastAsia="Times New Roman" w:hAnsi="Calibri" w:cs="Calibri"/>
          <w:sz w:val="22"/>
          <w:szCs w:val="22"/>
        </w:rPr>
        <w:t>, </w:t>
      </w:r>
      <w:r w:rsidRPr="006B732F">
        <w:rPr>
          <w:rFonts w:ascii="Calibri" w:eastAsia="Times New Roman" w:hAnsi="Calibri" w:cs="Calibri"/>
          <w:b/>
          <w:bCs/>
          <w:sz w:val="22"/>
          <w:szCs w:val="22"/>
        </w:rPr>
        <w:t>sobre o valor mensal da parcela não executada</w:t>
      </w:r>
      <w:r w:rsidRPr="006B732F">
        <w:rPr>
          <w:rFonts w:ascii="Calibri" w:eastAsia="Times New Roman" w:hAnsi="Calibri" w:cs="Calibri"/>
          <w:sz w:val="22"/>
          <w:szCs w:val="22"/>
        </w:rPr>
        <w:t xml:space="preserve">, além da possibilidade de aplicação da pena de impedimento de licitar e contratar com a Administração Pública, pelo prazo máximo de 03 (três) anos. </w:t>
      </w:r>
    </w:p>
    <w:p w14:paraId="33AA848A" w14:textId="5CA24632"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12.2.4 Multa por inexecução total do contrato:</w:t>
      </w:r>
      <w:r w:rsidRPr="006B732F">
        <w:rPr>
          <w:rFonts w:ascii="Calibri" w:eastAsia="Times New Roman" w:hAnsi="Calibri" w:cs="Calibri"/>
          <w:sz w:val="22"/>
          <w:szCs w:val="22"/>
        </w:rPr>
        <w:t> </w:t>
      </w:r>
      <w:r w:rsidRPr="006B732F">
        <w:rPr>
          <w:rFonts w:ascii="Calibri" w:eastAsia="Times New Roman" w:hAnsi="Calibri" w:cs="Calibri"/>
          <w:b/>
          <w:bCs/>
          <w:sz w:val="22"/>
          <w:szCs w:val="22"/>
        </w:rPr>
        <w:t>20% (vinte por cento) sobre o valor total do contrato</w:t>
      </w:r>
      <w:r w:rsidRPr="006B732F">
        <w:rPr>
          <w:rFonts w:ascii="Calibri" w:eastAsia="Times New Roman" w:hAnsi="Calibri" w:cs="Calibri"/>
          <w:sz w:val="22"/>
          <w:szCs w:val="22"/>
        </w:rPr>
        <w:t xml:space="preserve">, além da </w:t>
      </w:r>
      <w:r w:rsidRPr="00DA6589">
        <w:rPr>
          <w:rFonts w:ascii="Calibri" w:eastAsia="Times New Roman" w:hAnsi="Calibri" w:cs="Calibri"/>
          <w:sz w:val="22"/>
          <w:szCs w:val="22"/>
        </w:rPr>
        <w:t>possibilidade</w:t>
      </w:r>
      <w:r w:rsidRPr="006B732F">
        <w:rPr>
          <w:rFonts w:ascii="Calibri" w:eastAsia="Times New Roman" w:hAnsi="Calibri" w:cs="Calibri"/>
          <w:sz w:val="22"/>
          <w:szCs w:val="22"/>
        </w:rPr>
        <w:t xml:space="preserve"> de aplicação da pena de impedimento de licitar e contratar com a Administração Pública, pelo prazo máximo de 03 (três) anos. </w:t>
      </w:r>
    </w:p>
    <w:p w14:paraId="38F270CE" w14:textId="0CD248B9" w:rsidR="00D748D2" w:rsidRPr="006B732F" w:rsidRDefault="6E00931E" w:rsidP="0064698B">
      <w:pPr>
        <w:spacing w:before="240" w:after="0" w:line="240" w:lineRule="auto"/>
        <w:jc w:val="both"/>
        <w:rPr>
          <w:rFonts w:ascii="Calibri" w:hAnsi="Calibri" w:cs="Calibri"/>
          <w:sz w:val="22"/>
          <w:szCs w:val="22"/>
        </w:rPr>
      </w:pPr>
      <w:proofErr w:type="gramStart"/>
      <w:r w:rsidRPr="006B732F">
        <w:rPr>
          <w:rFonts w:ascii="Calibri" w:eastAsia="Times New Roman" w:hAnsi="Calibri" w:cs="Calibri"/>
          <w:b/>
          <w:bCs/>
          <w:sz w:val="22"/>
          <w:szCs w:val="22"/>
        </w:rPr>
        <w:t>12.3</w:t>
      </w:r>
      <w:r w:rsidR="006B732F"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Expirado</w:t>
      </w:r>
      <w:proofErr w:type="gramEnd"/>
      <w:r w:rsidRPr="006B732F">
        <w:rPr>
          <w:rFonts w:ascii="Calibri" w:eastAsia="Times New Roman" w:hAnsi="Calibri" w:cs="Calibri"/>
          <w:sz w:val="22"/>
          <w:szCs w:val="22"/>
        </w:rPr>
        <w:t xml:space="preserve"> o prazo de vigência da Ata de Registro de Preços, ou nos casos de cancelamento ou rescisão, a competência de análise e aplicação de todas as penalidades cabíveis são concentradas diretamente na CONTRATANTE. </w:t>
      </w:r>
    </w:p>
    <w:p w14:paraId="50D9EA26" w14:textId="56D5B09D" w:rsidR="00D748D2" w:rsidRPr="006B732F" w:rsidRDefault="6E00931E" w:rsidP="0064698B">
      <w:pPr>
        <w:spacing w:before="240" w:after="0" w:line="240" w:lineRule="auto"/>
        <w:jc w:val="both"/>
        <w:rPr>
          <w:rFonts w:ascii="Calibri" w:eastAsia="Times New Roman" w:hAnsi="Calibri" w:cs="Calibri"/>
          <w:sz w:val="22"/>
          <w:szCs w:val="22"/>
        </w:rPr>
      </w:pPr>
      <w:r w:rsidRPr="006B732F">
        <w:rPr>
          <w:rFonts w:ascii="Calibri" w:eastAsia="Times New Roman" w:hAnsi="Calibri" w:cs="Calibri"/>
          <w:b/>
          <w:bCs/>
          <w:sz w:val="22"/>
          <w:szCs w:val="22"/>
        </w:rPr>
        <w:t>12.4</w:t>
      </w:r>
      <w:r w:rsidR="006B732F"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Pelo descumprimento das obrigações contratuais, a Administração aplicará multas conforme a graduação estabelecida nas tabelas seguintes: </w:t>
      </w:r>
    </w:p>
    <w:p w14:paraId="5EE563AE" w14:textId="77777777" w:rsidR="006B732F" w:rsidRPr="006B732F" w:rsidRDefault="006B732F" w:rsidP="0064698B">
      <w:pPr>
        <w:spacing w:before="240" w:after="0" w:line="240" w:lineRule="auto"/>
        <w:jc w:val="both"/>
        <w:rPr>
          <w:rFonts w:ascii="Calibri" w:hAnsi="Calibri" w:cs="Calibri"/>
          <w:sz w:val="22"/>
          <w:szCs w:val="22"/>
        </w:rPr>
      </w:pPr>
    </w:p>
    <w:tbl>
      <w:tblPr>
        <w:tblW w:w="0" w:type="auto"/>
        <w:jc w:val="center"/>
        <w:tblInd w:w="-3378"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4535"/>
        <w:gridCol w:w="4056"/>
      </w:tblGrid>
      <w:tr w:rsidR="040B5A3E" w:rsidRPr="00DA6589" w14:paraId="3744C545" w14:textId="77777777" w:rsidTr="00761071">
        <w:trPr>
          <w:trHeight w:val="300"/>
          <w:jc w:val="center"/>
        </w:trPr>
        <w:tc>
          <w:tcPr>
            <w:tcW w:w="8591"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7D7D7"/>
          </w:tcPr>
          <w:p w14:paraId="316A6A9D" w14:textId="7C780B84"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b/>
                <w:bCs/>
                <w:sz w:val="22"/>
                <w:szCs w:val="22"/>
              </w:rPr>
              <w:t>Tabela 2</w:t>
            </w:r>
          </w:p>
        </w:tc>
      </w:tr>
      <w:tr w:rsidR="040B5A3E" w:rsidRPr="006B732F" w14:paraId="7238CA85" w14:textId="77777777" w:rsidTr="00761071">
        <w:trPr>
          <w:trHeight w:val="300"/>
          <w:jc w:val="center"/>
        </w:trPr>
        <w:tc>
          <w:tcPr>
            <w:tcW w:w="453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7D7D7"/>
          </w:tcPr>
          <w:p w14:paraId="0FA7601B" w14:textId="245EBC25"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b/>
                <w:bCs/>
                <w:sz w:val="22"/>
                <w:szCs w:val="22"/>
                <w:lang w:val="pt"/>
              </w:rPr>
              <w:t>GRAU</w:t>
            </w:r>
          </w:p>
        </w:tc>
        <w:tc>
          <w:tcPr>
            <w:tcW w:w="4056" w:type="dxa"/>
            <w:tcBorders>
              <w:top w:val="nil"/>
              <w:left w:val="single" w:sz="8" w:space="0" w:color="000000" w:themeColor="text1"/>
              <w:bottom w:val="single" w:sz="8" w:space="0" w:color="000000" w:themeColor="text1"/>
              <w:right w:val="single" w:sz="8" w:space="0" w:color="000000" w:themeColor="text1"/>
            </w:tcBorders>
            <w:shd w:val="clear" w:color="auto" w:fill="D7D7D7"/>
          </w:tcPr>
          <w:p w14:paraId="4D5C2D42" w14:textId="212DFE0D"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b/>
                <w:bCs/>
                <w:sz w:val="22"/>
                <w:szCs w:val="22"/>
                <w:lang w:val="pt"/>
              </w:rPr>
              <w:t>CORRESPONDÊNCIA</w:t>
            </w:r>
          </w:p>
        </w:tc>
      </w:tr>
      <w:tr w:rsidR="040B5A3E" w:rsidRPr="006B732F" w14:paraId="4CC31013" w14:textId="77777777" w:rsidTr="00761071">
        <w:trPr>
          <w:trHeight w:val="300"/>
          <w:jc w:val="center"/>
        </w:trPr>
        <w:tc>
          <w:tcPr>
            <w:tcW w:w="453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43826A2" w14:textId="61648E36" w:rsidR="040B5A3E" w:rsidRPr="00761071" w:rsidRDefault="040B5A3E" w:rsidP="00DA6589">
            <w:pPr>
              <w:spacing w:before="240" w:after="0" w:line="240" w:lineRule="auto"/>
              <w:jc w:val="center"/>
              <w:rPr>
                <w:rFonts w:ascii="Calibri" w:hAnsi="Calibri" w:cs="Calibri"/>
                <w:sz w:val="22"/>
                <w:szCs w:val="22"/>
              </w:rPr>
            </w:pPr>
            <w:proofErr w:type="gramStart"/>
            <w:r w:rsidRPr="00761071">
              <w:rPr>
                <w:rFonts w:ascii="Calibri" w:eastAsia="Times New Roman" w:hAnsi="Calibri" w:cs="Calibri"/>
                <w:sz w:val="22"/>
                <w:szCs w:val="22"/>
                <w:lang w:val="pt"/>
              </w:rPr>
              <w:t>1</w:t>
            </w:r>
            <w:proofErr w:type="gramEnd"/>
          </w:p>
        </w:tc>
        <w:tc>
          <w:tcPr>
            <w:tcW w:w="405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827D08B" w14:textId="69B0A55A"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sz w:val="22"/>
                <w:szCs w:val="22"/>
                <w:lang w:val="pt"/>
              </w:rPr>
              <w:t>1,0% do valor da fatura</w:t>
            </w:r>
          </w:p>
        </w:tc>
      </w:tr>
      <w:tr w:rsidR="040B5A3E" w:rsidRPr="006B732F" w14:paraId="1FD95343" w14:textId="77777777" w:rsidTr="00761071">
        <w:trPr>
          <w:trHeight w:val="300"/>
          <w:jc w:val="center"/>
        </w:trPr>
        <w:tc>
          <w:tcPr>
            <w:tcW w:w="453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C84A53A" w14:textId="38C45193" w:rsidR="040B5A3E" w:rsidRPr="00761071" w:rsidRDefault="040B5A3E" w:rsidP="00DA6589">
            <w:pPr>
              <w:spacing w:before="240" w:after="0" w:line="240" w:lineRule="auto"/>
              <w:jc w:val="center"/>
              <w:rPr>
                <w:rFonts w:ascii="Calibri" w:hAnsi="Calibri" w:cs="Calibri"/>
                <w:sz w:val="22"/>
                <w:szCs w:val="22"/>
              </w:rPr>
            </w:pPr>
            <w:proofErr w:type="gramStart"/>
            <w:r w:rsidRPr="00761071">
              <w:rPr>
                <w:rFonts w:ascii="Calibri" w:eastAsia="Times New Roman" w:hAnsi="Calibri" w:cs="Calibri"/>
                <w:sz w:val="22"/>
                <w:szCs w:val="22"/>
                <w:lang w:val="pt"/>
              </w:rPr>
              <w:lastRenderedPageBreak/>
              <w:t>2</w:t>
            </w:r>
            <w:proofErr w:type="gramEnd"/>
          </w:p>
        </w:tc>
        <w:tc>
          <w:tcPr>
            <w:tcW w:w="405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2196AC3" w14:textId="5E7A531C"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sz w:val="22"/>
                <w:szCs w:val="22"/>
                <w:lang w:val="pt"/>
              </w:rPr>
              <w:t>2,0% do valor da fatura</w:t>
            </w:r>
          </w:p>
        </w:tc>
      </w:tr>
      <w:tr w:rsidR="040B5A3E" w:rsidRPr="006B732F" w14:paraId="10829D88" w14:textId="77777777" w:rsidTr="00761071">
        <w:trPr>
          <w:trHeight w:val="300"/>
          <w:jc w:val="center"/>
        </w:trPr>
        <w:tc>
          <w:tcPr>
            <w:tcW w:w="453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24E04F2" w14:textId="15D349CB" w:rsidR="040B5A3E" w:rsidRPr="00761071" w:rsidRDefault="040B5A3E" w:rsidP="00DA6589">
            <w:pPr>
              <w:spacing w:before="240" w:after="0" w:line="240" w:lineRule="auto"/>
              <w:jc w:val="center"/>
              <w:rPr>
                <w:rFonts w:ascii="Calibri" w:hAnsi="Calibri" w:cs="Calibri"/>
                <w:sz w:val="22"/>
                <w:szCs w:val="22"/>
              </w:rPr>
            </w:pPr>
            <w:proofErr w:type="gramStart"/>
            <w:r w:rsidRPr="00761071">
              <w:rPr>
                <w:rFonts w:ascii="Calibri" w:eastAsia="Times New Roman" w:hAnsi="Calibri" w:cs="Calibri"/>
                <w:sz w:val="22"/>
                <w:szCs w:val="22"/>
                <w:lang w:val="pt"/>
              </w:rPr>
              <w:t>3</w:t>
            </w:r>
            <w:proofErr w:type="gramEnd"/>
          </w:p>
        </w:tc>
        <w:tc>
          <w:tcPr>
            <w:tcW w:w="405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CE00748" w14:textId="65C2A472"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sz w:val="22"/>
                <w:szCs w:val="22"/>
                <w:lang w:val="pt"/>
              </w:rPr>
              <w:t>3,0% do valor da fatura</w:t>
            </w:r>
          </w:p>
        </w:tc>
      </w:tr>
      <w:tr w:rsidR="040B5A3E" w:rsidRPr="006B732F" w14:paraId="042AE017" w14:textId="77777777" w:rsidTr="00761071">
        <w:trPr>
          <w:trHeight w:val="300"/>
          <w:jc w:val="center"/>
        </w:trPr>
        <w:tc>
          <w:tcPr>
            <w:tcW w:w="453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966A21" w14:textId="772B8FFD" w:rsidR="040B5A3E" w:rsidRPr="00761071" w:rsidRDefault="040B5A3E" w:rsidP="00DA6589">
            <w:pPr>
              <w:spacing w:before="240" w:after="0" w:line="240" w:lineRule="auto"/>
              <w:jc w:val="center"/>
              <w:rPr>
                <w:rFonts w:ascii="Calibri" w:hAnsi="Calibri" w:cs="Calibri"/>
                <w:sz w:val="22"/>
                <w:szCs w:val="22"/>
              </w:rPr>
            </w:pPr>
            <w:proofErr w:type="gramStart"/>
            <w:r w:rsidRPr="00761071">
              <w:rPr>
                <w:rFonts w:ascii="Calibri" w:eastAsia="Times New Roman" w:hAnsi="Calibri" w:cs="Calibri"/>
                <w:sz w:val="22"/>
                <w:szCs w:val="22"/>
                <w:lang w:val="pt"/>
              </w:rPr>
              <w:t>4</w:t>
            </w:r>
            <w:proofErr w:type="gramEnd"/>
          </w:p>
        </w:tc>
        <w:tc>
          <w:tcPr>
            <w:tcW w:w="405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72CA2E2" w14:textId="5D3FD04C"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sz w:val="22"/>
                <w:szCs w:val="22"/>
                <w:lang w:val="pt"/>
              </w:rPr>
              <w:t>5,0% do valor da fatura</w:t>
            </w:r>
          </w:p>
        </w:tc>
      </w:tr>
      <w:tr w:rsidR="040B5A3E" w:rsidRPr="006B732F" w14:paraId="78A664D8" w14:textId="77777777" w:rsidTr="00761071">
        <w:trPr>
          <w:trHeight w:val="300"/>
          <w:jc w:val="center"/>
        </w:trPr>
        <w:tc>
          <w:tcPr>
            <w:tcW w:w="453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31AD3DF" w14:textId="7426E952" w:rsidR="040B5A3E" w:rsidRPr="00761071" w:rsidRDefault="040B5A3E" w:rsidP="00DA6589">
            <w:pPr>
              <w:spacing w:before="240" w:after="0" w:line="240" w:lineRule="auto"/>
              <w:jc w:val="center"/>
              <w:rPr>
                <w:rFonts w:ascii="Calibri" w:hAnsi="Calibri" w:cs="Calibri"/>
                <w:sz w:val="22"/>
                <w:szCs w:val="22"/>
              </w:rPr>
            </w:pPr>
            <w:proofErr w:type="gramStart"/>
            <w:r w:rsidRPr="00761071">
              <w:rPr>
                <w:rFonts w:ascii="Calibri" w:eastAsia="Times New Roman" w:hAnsi="Calibri" w:cs="Calibri"/>
                <w:sz w:val="22"/>
                <w:szCs w:val="22"/>
                <w:lang w:val="pt"/>
              </w:rPr>
              <w:t>5</w:t>
            </w:r>
            <w:proofErr w:type="gramEnd"/>
          </w:p>
        </w:tc>
        <w:tc>
          <w:tcPr>
            <w:tcW w:w="405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A577267" w14:textId="13D1D658"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sz w:val="22"/>
                <w:szCs w:val="22"/>
                <w:lang w:val="pt"/>
              </w:rPr>
              <w:t>7,0% do valor da fatura</w:t>
            </w:r>
          </w:p>
        </w:tc>
      </w:tr>
      <w:tr w:rsidR="040B5A3E" w:rsidRPr="006B732F" w14:paraId="184AC9CA" w14:textId="77777777" w:rsidTr="00761071">
        <w:trPr>
          <w:trHeight w:val="300"/>
          <w:jc w:val="center"/>
        </w:trPr>
        <w:tc>
          <w:tcPr>
            <w:tcW w:w="453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1F9B5D7" w14:textId="7418A2A4" w:rsidR="040B5A3E" w:rsidRPr="00761071" w:rsidRDefault="040B5A3E" w:rsidP="00DA6589">
            <w:pPr>
              <w:spacing w:before="240" w:after="0" w:line="240" w:lineRule="auto"/>
              <w:jc w:val="center"/>
              <w:rPr>
                <w:rFonts w:ascii="Calibri" w:hAnsi="Calibri" w:cs="Calibri"/>
                <w:sz w:val="22"/>
                <w:szCs w:val="22"/>
              </w:rPr>
            </w:pPr>
            <w:proofErr w:type="gramStart"/>
            <w:r w:rsidRPr="00761071">
              <w:rPr>
                <w:rFonts w:ascii="Calibri" w:eastAsia="Times New Roman" w:hAnsi="Calibri" w:cs="Calibri"/>
                <w:sz w:val="22"/>
                <w:szCs w:val="22"/>
                <w:lang w:val="pt"/>
              </w:rPr>
              <w:t>6</w:t>
            </w:r>
            <w:proofErr w:type="gramEnd"/>
          </w:p>
        </w:tc>
        <w:tc>
          <w:tcPr>
            <w:tcW w:w="405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F3091E6" w14:textId="70246204"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sz w:val="22"/>
                <w:szCs w:val="22"/>
                <w:lang w:val="pt"/>
              </w:rPr>
              <w:t>10,0% do valor da fatura</w:t>
            </w:r>
          </w:p>
        </w:tc>
      </w:tr>
    </w:tbl>
    <w:p w14:paraId="327A04C7" w14:textId="3ED117C8" w:rsidR="00D748D2" w:rsidRPr="006B732F" w:rsidRDefault="00D748D2" w:rsidP="006B732F">
      <w:pPr>
        <w:spacing w:before="240" w:after="0" w:line="240" w:lineRule="auto"/>
        <w:jc w:val="center"/>
        <w:rPr>
          <w:rFonts w:ascii="Calibri" w:hAnsi="Calibri" w:cs="Calibri"/>
          <w:sz w:val="22"/>
          <w:szCs w:val="22"/>
        </w:rPr>
      </w:pPr>
    </w:p>
    <w:p w14:paraId="048428F9" w14:textId="5C74C061" w:rsidR="552FFC26" w:rsidRDefault="552FFC26" w:rsidP="552FFC26">
      <w:pPr>
        <w:spacing w:before="240" w:after="0" w:line="240" w:lineRule="auto"/>
        <w:jc w:val="center"/>
        <w:rPr>
          <w:rFonts w:ascii="Calibri" w:hAnsi="Calibri" w:cs="Calibri"/>
          <w:sz w:val="22"/>
          <w:szCs w:val="22"/>
        </w:rPr>
      </w:pPr>
    </w:p>
    <w:p w14:paraId="2D3C3FFF" w14:textId="13D7B6B5" w:rsidR="552FFC26" w:rsidRDefault="552FFC26" w:rsidP="552FFC26">
      <w:pPr>
        <w:spacing w:before="240" w:after="0" w:line="240" w:lineRule="auto"/>
        <w:jc w:val="center"/>
        <w:rPr>
          <w:rFonts w:ascii="Calibri" w:hAnsi="Calibri" w:cs="Calibri"/>
          <w:sz w:val="22"/>
          <w:szCs w:val="22"/>
        </w:rPr>
      </w:pPr>
    </w:p>
    <w:p w14:paraId="66222BA5" w14:textId="46FC1DCD" w:rsidR="552FFC26" w:rsidRDefault="552FFC26" w:rsidP="552FFC26">
      <w:pPr>
        <w:spacing w:before="240" w:after="0" w:line="240" w:lineRule="auto"/>
        <w:jc w:val="center"/>
        <w:rPr>
          <w:rFonts w:ascii="Calibri" w:hAnsi="Calibri" w:cs="Calibri"/>
          <w:sz w:val="22"/>
          <w:szCs w:val="22"/>
        </w:rPr>
      </w:pPr>
    </w:p>
    <w:tbl>
      <w:tblPr>
        <w:tblW w:w="0" w:type="auto"/>
        <w:jc w:val="center"/>
        <w:tblInd w:w="75"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758"/>
        <w:gridCol w:w="2229"/>
        <w:gridCol w:w="907"/>
        <w:gridCol w:w="5251"/>
      </w:tblGrid>
      <w:tr w:rsidR="040B5A3E" w:rsidRPr="006B732F" w14:paraId="1BDABD63" w14:textId="77777777" w:rsidTr="00761071">
        <w:trPr>
          <w:trHeight w:val="300"/>
          <w:jc w:val="center"/>
        </w:trPr>
        <w:tc>
          <w:tcPr>
            <w:tcW w:w="9145" w:type="dxa"/>
            <w:gridSpan w:val="4"/>
            <w:tcBorders>
              <w:top w:val="single" w:sz="8" w:space="0" w:color="000000" w:themeColor="text1"/>
              <w:left w:val="single" w:sz="8" w:space="0" w:color="000000" w:themeColor="text1"/>
              <w:bottom w:val="nil"/>
              <w:right w:val="single" w:sz="8" w:space="0" w:color="000000" w:themeColor="text1"/>
            </w:tcBorders>
            <w:shd w:val="clear" w:color="auto" w:fill="D8D8D8"/>
            <w:vAlign w:val="center"/>
          </w:tcPr>
          <w:p w14:paraId="58A3B20A" w14:textId="768A35E2"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lang w:val="pt"/>
              </w:rPr>
              <w:t>Tabela 3</w:t>
            </w:r>
          </w:p>
        </w:tc>
      </w:tr>
      <w:tr w:rsidR="040B5A3E" w:rsidRPr="006B732F" w14:paraId="25743410" w14:textId="77777777" w:rsidTr="00761071">
        <w:trPr>
          <w:trHeight w:val="300"/>
          <w:jc w:val="center"/>
        </w:trPr>
        <w:tc>
          <w:tcPr>
            <w:tcW w:w="758" w:type="dxa"/>
            <w:tcBorders>
              <w:top w:val="single" w:sz="8" w:space="0" w:color="000000" w:themeColor="text1"/>
              <w:left w:val="single" w:sz="8" w:space="0" w:color="000000" w:themeColor="text1"/>
              <w:bottom w:val="nil"/>
              <w:right w:val="nil"/>
            </w:tcBorders>
            <w:shd w:val="clear" w:color="auto" w:fill="D8D8D8"/>
            <w:vAlign w:val="center"/>
          </w:tcPr>
          <w:p w14:paraId="39311DC0" w14:textId="2F422453"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rPr>
              <w:t>Item</w:t>
            </w:r>
          </w:p>
        </w:tc>
        <w:tc>
          <w:tcPr>
            <w:tcW w:w="2229" w:type="dxa"/>
            <w:tcBorders>
              <w:top w:val="single" w:sz="8" w:space="0" w:color="000000" w:themeColor="text1"/>
              <w:left w:val="single" w:sz="8" w:space="0" w:color="000000" w:themeColor="text1"/>
              <w:bottom w:val="single" w:sz="8" w:space="0" w:color="000000" w:themeColor="text1"/>
              <w:right w:val="nil"/>
            </w:tcBorders>
            <w:shd w:val="clear" w:color="auto" w:fill="D8D8D8"/>
            <w:vAlign w:val="center"/>
          </w:tcPr>
          <w:p w14:paraId="4686E714" w14:textId="17785C7F"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rPr>
              <w:t>Descrição</w:t>
            </w:r>
          </w:p>
        </w:tc>
        <w:tc>
          <w:tcPr>
            <w:tcW w:w="907" w:type="dxa"/>
            <w:tcBorders>
              <w:top w:val="single" w:sz="8" w:space="0" w:color="000000" w:themeColor="text1"/>
              <w:left w:val="single" w:sz="8" w:space="0" w:color="000000" w:themeColor="text1"/>
              <w:bottom w:val="single" w:sz="8" w:space="0" w:color="000000" w:themeColor="text1"/>
              <w:right w:val="nil"/>
            </w:tcBorders>
            <w:shd w:val="clear" w:color="auto" w:fill="D8D8D8"/>
            <w:vAlign w:val="center"/>
          </w:tcPr>
          <w:p w14:paraId="263DB243" w14:textId="7F812D8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rPr>
              <w:t>Grau</w:t>
            </w:r>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8D8D8"/>
            <w:vAlign w:val="center"/>
          </w:tcPr>
          <w:p w14:paraId="1D42F3F3" w14:textId="19BC997E"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rPr>
              <w:t>Incidência</w:t>
            </w:r>
          </w:p>
        </w:tc>
      </w:tr>
      <w:tr w:rsidR="040B5A3E" w:rsidRPr="006B732F" w14:paraId="29FFE92F" w14:textId="77777777" w:rsidTr="00761071">
        <w:trPr>
          <w:trHeight w:val="300"/>
          <w:jc w:val="center"/>
        </w:trPr>
        <w:tc>
          <w:tcPr>
            <w:tcW w:w="758" w:type="dxa"/>
            <w:tcBorders>
              <w:top w:val="single" w:sz="8" w:space="0" w:color="000000" w:themeColor="text1"/>
              <w:left w:val="single" w:sz="8" w:space="0" w:color="000000" w:themeColor="text1"/>
              <w:bottom w:val="nil"/>
              <w:right w:val="nil"/>
            </w:tcBorders>
            <w:vAlign w:val="center"/>
          </w:tcPr>
          <w:p w14:paraId="51C791EB" w14:textId="73593D94"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4F6B320F" w14:textId="419C498E"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Manter empregado, preposto ou colaborador sem qualificação para a execução dos serviços.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1A5F907A" w14:textId="23BEB0EB"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92A3FAC" w14:textId="6595E329"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empregado e por ocorrência</w:t>
            </w:r>
          </w:p>
        </w:tc>
      </w:tr>
      <w:tr w:rsidR="040B5A3E" w:rsidRPr="006B732F" w14:paraId="46110995"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DD391C6" w14:textId="42389A26"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2229"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97191C5" w14:textId="107E801F"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Suspender ou interromper, salvo por motivo de força maior ou caso fortuito, os serviços contratuais.</w:t>
            </w:r>
          </w:p>
        </w:tc>
        <w:tc>
          <w:tcPr>
            <w:tcW w:w="90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F5EEA61" w14:textId="6005D058"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6</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2D03150" w14:textId="5A16AAD1"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dia e por tarefa designada</w:t>
            </w:r>
          </w:p>
        </w:tc>
      </w:tr>
      <w:tr w:rsidR="040B5A3E" w:rsidRPr="006B732F" w14:paraId="04DD8CD7"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nil"/>
            </w:tcBorders>
            <w:vAlign w:val="center"/>
          </w:tcPr>
          <w:p w14:paraId="2BA9703C" w14:textId="32A3EE84"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3</w:t>
            </w:r>
            <w:proofErr w:type="gramEnd"/>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09EFBD7B" w14:textId="56020895"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Recusar-se a executar serviço determinado pela FISCALIZAÇÃO, sem motivo justificado.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352EE54D" w14:textId="271012AC"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5</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D007584" w14:textId="2EA92275"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235A35C3"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nil"/>
            </w:tcBorders>
            <w:vAlign w:val="center"/>
          </w:tcPr>
          <w:p w14:paraId="5B55FE77" w14:textId="299BB168"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4</w:t>
            </w:r>
            <w:proofErr w:type="gramEnd"/>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5D53CA55" w14:textId="54F1A085"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Permitir situação que crie a possibilidade de causar ou que cause dano físico, lesão corporal ou consequências letais.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497580F5" w14:textId="54A801EE"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6</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78E82BA" w14:textId="4C5EEBB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6B9D3198"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1789B47" w14:textId="7085A6AA"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5</w:t>
            </w:r>
            <w:proofErr w:type="gramEnd"/>
          </w:p>
        </w:tc>
        <w:tc>
          <w:tcPr>
            <w:tcW w:w="2229"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FF8C886" w14:textId="5257CA22"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Fornecer informação falsa de serviço.</w:t>
            </w:r>
          </w:p>
        </w:tc>
        <w:tc>
          <w:tcPr>
            <w:tcW w:w="90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6393F25" w14:textId="0CF2564B"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4</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45EA997" w14:textId="47E529DA"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5D29C42C"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nil"/>
            </w:tcBorders>
            <w:vAlign w:val="center"/>
          </w:tcPr>
          <w:p w14:paraId="454BC09D" w14:textId="3D836949"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lastRenderedPageBreak/>
              <w:t>6</w:t>
            </w:r>
            <w:proofErr w:type="gramEnd"/>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799EA896" w14:textId="756AEE3B"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Executar serviço incompleto, paliativo, provisório como por caráter permanente, ou deixar de providenciar recomposição complementar.</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0F13A5CD" w14:textId="22425009"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B91DD8B" w14:textId="650533D2"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763A3681"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nil"/>
            </w:tcBorders>
            <w:vAlign w:val="center"/>
          </w:tcPr>
          <w:p w14:paraId="66E5F8ED" w14:textId="13A1F53B"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7</w:t>
            </w:r>
            <w:proofErr w:type="gramEnd"/>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660F190E" w14:textId="4749882A"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Permitir a presença de empregado não uniformizado ou com uniforme manchado, sujo, mal apresentado e/ou sem crachá.</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2A9AFCD9" w14:textId="6AF981C8"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3443174" w14:textId="00F4BD49"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empregado e por ocorrência</w:t>
            </w:r>
          </w:p>
        </w:tc>
      </w:tr>
      <w:tr w:rsidR="040B5A3E" w:rsidRPr="006B732F" w14:paraId="30CCB238"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nil"/>
            </w:tcBorders>
            <w:vAlign w:val="center"/>
          </w:tcPr>
          <w:p w14:paraId="571E13C6" w14:textId="480E5516"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8</w:t>
            </w:r>
            <w:proofErr w:type="gramEnd"/>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19C3ADC5" w14:textId="68E3165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Utilizar as dependências da CONTRATANTE para fins diversos do objeto do contrato.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47C652C0" w14:textId="6ADCFBBE"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5</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21A036D" w14:textId="3AB296B1"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0673AC81"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nil"/>
            </w:tcBorders>
            <w:vAlign w:val="center"/>
          </w:tcPr>
          <w:p w14:paraId="5AAA1349" w14:textId="704BE914"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9</w:t>
            </w:r>
            <w:proofErr w:type="gramEnd"/>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30E816BE" w14:textId="2B3989DF"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Destruir ou danificar documentos por culpa ou dolo de seus agentes.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07699C66" w14:textId="596AEF2D"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3</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BEA51FE" w14:textId="76666FE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3B4B941C"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nil"/>
            </w:tcBorders>
            <w:vAlign w:val="center"/>
          </w:tcPr>
          <w:p w14:paraId="5B47A737" w14:textId="52DFF9F6"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10</w:t>
            </w:r>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159D6644" w14:textId="758534BF"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Retirar das dependências da CONTRATANTE quaisquer equipamentos ou materiais, previstos em contrato, sem autorização prévia do responsável.</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18B2266F" w14:textId="12457030"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B758814" w14:textId="0CED8B0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item e por ocorrência</w:t>
            </w:r>
          </w:p>
        </w:tc>
      </w:tr>
      <w:tr w:rsidR="040B5A3E" w:rsidRPr="006B732F" w14:paraId="25086C31"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nil"/>
            </w:tcBorders>
            <w:vAlign w:val="center"/>
          </w:tcPr>
          <w:p w14:paraId="7FEAC9E9" w14:textId="0FFB37C1"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11</w:t>
            </w:r>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05128ED0" w14:textId="3396A109"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Retirar funcionários ou encarregados do serviço durante o expediente, sem a anuência prévia da CONTRATANTE.</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30BE8EA2" w14:textId="34AC9968"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4</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56366DA" w14:textId="5C85FB0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empregado e por dia</w:t>
            </w:r>
          </w:p>
        </w:tc>
      </w:tr>
    </w:tbl>
    <w:p w14:paraId="09D38BF9" w14:textId="1AFC29FD" w:rsidR="00D748D2" w:rsidRPr="006B732F" w:rsidRDefault="00D748D2" w:rsidP="006B732F">
      <w:pPr>
        <w:spacing w:before="240" w:after="0" w:line="240" w:lineRule="auto"/>
        <w:jc w:val="center"/>
        <w:rPr>
          <w:rFonts w:ascii="Calibri" w:hAnsi="Calibri" w:cs="Calibri"/>
          <w:sz w:val="22"/>
          <w:szCs w:val="22"/>
        </w:rPr>
      </w:pPr>
    </w:p>
    <w:p w14:paraId="483784D8" w14:textId="56E39EB5" w:rsidR="00D748D2" w:rsidRDefault="6E00931E" w:rsidP="006B732F">
      <w:pPr>
        <w:spacing w:before="240" w:after="0" w:line="240" w:lineRule="auto"/>
        <w:rPr>
          <w:rFonts w:ascii="Calibri" w:eastAsia="Times New Roman" w:hAnsi="Calibri" w:cs="Calibri"/>
          <w:b/>
          <w:bCs/>
          <w:sz w:val="22"/>
          <w:szCs w:val="22"/>
        </w:rPr>
      </w:pPr>
      <w:r w:rsidRPr="006B732F">
        <w:rPr>
          <w:rFonts w:ascii="Calibri" w:eastAsia="Times New Roman" w:hAnsi="Calibri" w:cs="Calibri"/>
          <w:b/>
          <w:bCs/>
          <w:sz w:val="22"/>
          <w:szCs w:val="22"/>
        </w:rPr>
        <w:t>Para os itens a seguir, </w:t>
      </w:r>
      <w:r w:rsidRPr="006B732F">
        <w:rPr>
          <w:rFonts w:ascii="Calibri" w:eastAsia="Times New Roman" w:hAnsi="Calibri" w:cs="Calibri"/>
          <w:b/>
          <w:bCs/>
          <w:sz w:val="22"/>
          <w:szCs w:val="22"/>
          <w:u w:val="single"/>
        </w:rPr>
        <w:t>deixar de</w:t>
      </w:r>
      <w:r w:rsidRPr="006B732F">
        <w:rPr>
          <w:rFonts w:ascii="Calibri" w:eastAsia="Times New Roman" w:hAnsi="Calibri" w:cs="Calibri"/>
          <w:b/>
          <w:bCs/>
          <w:sz w:val="22"/>
          <w:szCs w:val="22"/>
        </w:rPr>
        <w:t>:</w:t>
      </w:r>
    </w:p>
    <w:p w14:paraId="7003F5C5" w14:textId="77777777" w:rsidR="006B732F" w:rsidRPr="006B732F" w:rsidRDefault="006B732F" w:rsidP="006B732F">
      <w:pPr>
        <w:spacing w:before="240" w:after="0" w:line="240" w:lineRule="auto"/>
        <w:rPr>
          <w:rFonts w:ascii="Calibri" w:hAnsi="Calibri" w:cs="Calibri"/>
          <w:sz w:val="22"/>
          <w:szCs w:val="22"/>
        </w:rPr>
      </w:pPr>
    </w:p>
    <w:tbl>
      <w:tblPr>
        <w:tblW w:w="0" w:type="auto"/>
        <w:jc w:val="center"/>
        <w:tblInd w:w="-1944"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783"/>
        <w:gridCol w:w="3940"/>
        <w:gridCol w:w="907"/>
        <w:gridCol w:w="3566"/>
      </w:tblGrid>
      <w:tr w:rsidR="040B5A3E" w:rsidRPr="006B732F" w14:paraId="6E9841B9"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shd w:val="clear" w:color="auto" w:fill="BFBFBF" w:themeFill="background1" w:themeFillShade="BF"/>
            <w:vAlign w:val="center"/>
          </w:tcPr>
          <w:p w14:paraId="5AC6E841" w14:textId="754C70C0"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rPr>
              <w:t>Item</w:t>
            </w:r>
          </w:p>
        </w:tc>
        <w:tc>
          <w:tcPr>
            <w:tcW w:w="3940" w:type="dxa"/>
            <w:tcBorders>
              <w:top w:val="single" w:sz="8" w:space="0" w:color="000000" w:themeColor="text1"/>
              <w:left w:val="single" w:sz="8" w:space="0" w:color="000000" w:themeColor="text1"/>
              <w:bottom w:val="single" w:sz="8" w:space="0" w:color="000000" w:themeColor="text1"/>
              <w:right w:val="nil"/>
            </w:tcBorders>
            <w:shd w:val="clear" w:color="auto" w:fill="BFBFBF" w:themeFill="background1" w:themeFillShade="BF"/>
            <w:vAlign w:val="center"/>
          </w:tcPr>
          <w:p w14:paraId="222EAA7F" w14:textId="108E5E4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rPr>
              <w:t>Descrição</w:t>
            </w:r>
          </w:p>
        </w:tc>
        <w:tc>
          <w:tcPr>
            <w:tcW w:w="907" w:type="dxa"/>
            <w:tcBorders>
              <w:top w:val="single" w:sz="8" w:space="0" w:color="000000" w:themeColor="text1"/>
              <w:left w:val="single" w:sz="8" w:space="0" w:color="000000" w:themeColor="text1"/>
              <w:bottom w:val="single" w:sz="8" w:space="0" w:color="000000" w:themeColor="text1"/>
              <w:right w:val="nil"/>
            </w:tcBorders>
            <w:shd w:val="clear" w:color="auto" w:fill="BFBFBF" w:themeFill="background1" w:themeFillShade="BF"/>
            <w:vAlign w:val="center"/>
          </w:tcPr>
          <w:p w14:paraId="5DE99E64" w14:textId="40C38C41"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rPr>
              <w:t>Grau</w:t>
            </w:r>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4B8308C1" w14:textId="28E877E0"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rPr>
              <w:t>Incidência</w:t>
            </w:r>
          </w:p>
        </w:tc>
      </w:tr>
      <w:tr w:rsidR="040B5A3E" w:rsidRPr="006B732F" w14:paraId="517E59AF"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1A4CA768" w14:textId="794B932E"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lastRenderedPageBreak/>
              <w:t>12</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78571FDA" w14:textId="635A3E80"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Manter a documentação de habilitação atualizada.</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7B6E3102" w14:textId="181C98D5"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A777CF5" w14:textId="1C1FDF2D"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item e por ocorrência</w:t>
            </w:r>
          </w:p>
        </w:tc>
      </w:tr>
      <w:tr w:rsidR="040B5A3E" w:rsidRPr="006B732F" w14:paraId="78A0728E"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299F9652" w14:textId="0DC172E1"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13</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419EAF6C" w14:textId="5160D7B0"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Cumprir determinação formal ou instrução complementar da fiscalização.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290859BC" w14:textId="0B3F4C63"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3834459" w14:textId="16623674"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11D4BA70"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269E879F" w14:textId="50CFB45D"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14</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3EA6F9E1" w14:textId="4B4744C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Apresentar, quando solicitado, documentação fiscal, trabalhista, previdenciária e outros documentos necessários à comprovação do cumprimento dos demais encargos trabalhistas.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0BCF98B4" w14:textId="08265CD7"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0D4226C" w14:textId="42C44FB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 e por dia</w:t>
            </w:r>
          </w:p>
        </w:tc>
      </w:tr>
      <w:tr w:rsidR="040B5A3E" w:rsidRPr="006B732F" w14:paraId="13D9CBF6"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5E95AF15" w14:textId="0032EE62"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15</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32F5BCE6" w14:textId="3CEFE358"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lang w:val="pt"/>
              </w:rPr>
              <w:t>Entregar ou entregar com atraso ou incompleta a documentação exigida na cláusula referente às condições de pagamento.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2305E72D" w14:textId="59F17438"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BA9231E" w14:textId="1F047AFD"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 e por dia</w:t>
            </w:r>
          </w:p>
        </w:tc>
      </w:tr>
      <w:tr w:rsidR="040B5A3E" w:rsidRPr="006B732F" w14:paraId="14547A2D"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45A18253" w14:textId="09EEEBF1"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16</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2C0B6AFD" w14:textId="2DDE4096"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Entregar ou entregar com atraso os esclarecimentos formais solicitados para sanar as inconsistências ou dúvidas suscitadas durante a análise da documentação exigida por força do contrato.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352412F9" w14:textId="426091A2"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E275EA8" w14:textId="0DBFD736"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 e por dia</w:t>
            </w:r>
          </w:p>
        </w:tc>
      </w:tr>
      <w:tr w:rsidR="040B5A3E" w:rsidRPr="006B732F" w14:paraId="63E466C9"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4A75A695" w14:textId="13AFE08D"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17</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37801C90" w14:textId="5D4641F6"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Entregar ou entregar com atraso ou incompleta a documentação exigida na cláusula referente às condições de pagamento.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08BB4C46" w14:textId="6B5D51CE"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1FB68CB" w14:textId="76184B10"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 e por dia</w:t>
            </w:r>
          </w:p>
        </w:tc>
      </w:tr>
      <w:tr w:rsidR="040B5A3E" w:rsidRPr="006B732F" w14:paraId="24BC3CA6"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6202B13F" w14:textId="1D048F23"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18</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1F6DAD36" w14:textId="52F401F6"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Cumprir quaisquer dos itens do contrato e seus anexos não previstos nesta tabela de multas.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431DD30D" w14:textId="75FC28CF"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50E6C7F" w14:textId="65B6835C"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item e por ocorrência</w:t>
            </w:r>
          </w:p>
        </w:tc>
      </w:tr>
      <w:tr w:rsidR="040B5A3E" w:rsidRPr="006B732F" w14:paraId="3BE923F9"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3327A50C" w14:textId="25DA4B7F"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19</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7D15686E" w14:textId="428F1044"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 xml:space="preserve">Cumprir quaisquer dos itens do contrato e seus anexos não previstos nesta tabela de multas, </w:t>
            </w:r>
            <w:r w:rsidRPr="006B732F">
              <w:rPr>
                <w:rFonts w:ascii="Calibri" w:eastAsia="Times New Roman" w:hAnsi="Calibri" w:cs="Calibri"/>
                <w:b/>
                <w:bCs/>
                <w:sz w:val="22"/>
                <w:szCs w:val="22"/>
              </w:rPr>
              <w:t>após reincidência formalmente notificada pela unidade fiscalizadora.</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55E21124" w14:textId="056FE556"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FB98EAD" w14:textId="30BDC58C"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item e por ocorrência</w:t>
            </w:r>
          </w:p>
        </w:tc>
      </w:tr>
      <w:tr w:rsidR="040B5A3E" w:rsidRPr="006B732F" w14:paraId="64454BF6"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243C47D7" w14:textId="7B505343"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20</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1BE6921D" w14:textId="53973583"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Prestar suporte durante o horário comercial para garantir a continuidade dos serviços contratados.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26A254CA" w14:textId="6AECCC50"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3</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6BB33E4" w14:textId="1966FE38"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dia</w:t>
            </w:r>
          </w:p>
        </w:tc>
      </w:tr>
      <w:tr w:rsidR="040B5A3E" w:rsidRPr="006B732F" w14:paraId="11297F9D"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652E92ED" w14:textId="1F33663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21</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73F46243" w14:textId="11E5047B"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Providenciar a manutenção para solução de problema que acarrete suspensão de disponibilidade ou de operacionalidade na execução contratual.</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11136309" w14:textId="19E99483"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4</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A2F62BE" w14:textId="30F3376A"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64D89423"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1F5E634D" w14:textId="7DA19E78"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22</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7C50A399" w14:textId="3C494DF1"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 xml:space="preserve">Efetuar o pagamento de salários, vale-transporte, vale-refeição, seguros, encargos fiscais e sociais, bem como </w:t>
            </w:r>
            <w:r w:rsidRPr="006B732F">
              <w:rPr>
                <w:rFonts w:ascii="Calibri" w:eastAsia="Times New Roman" w:hAnsi="Calibri" w:cs="Calibri"/>
                <w:sz w:val="22"/>
                <w:szCs w:val="22"/>
              </w:rPr>
              <w:lastRenderedPageBreak/>
              <w:t>arcar com quaisquer despesas diretas e/ou indiretas relacionadas à execução do contrato nas datas avençadas.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779F0764" w14:textId="633FE333"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lastRenderedPageBreak/>
              <w:t>6</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A19E3B7" w14:textId="24FC14C3"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mês</w:t>
            </w:r>
          </w:p>
        </w:tc>
      </w:tr>
      <w:tr w:rsidR="040B5A3E" w:rsidRPr="006B732F" w14:paraId="3C1A5694"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60B99FDF" w14:textId="75B552A1"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lastRenderedPageBreak/>
              <w:t>23</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5C479884" w14:textId="482FE9DE"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Efetuar os recolhimentos das contribuições sociais da Previdência Social ou do FGTS.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52E2F90D" w14:textId="712BBB64"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6</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B3E7FCB" w14:textId="35C0F20D"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mês</w:t>
            </w:r>
          </w:p>
        </w:tc>
      </w:tr>
      <w:tr w:rsidR="040B5A3E" w:rsidRPr="006B732F" w14:paraId="1C526E89"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675E0E96" w14:textId="4612A6FA"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24</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2B4839B7" w14:textId="549C9EE2"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Creditar os salários nas contas bancárias dos empregados, em agências localizadas na cidade local da prestação dos serviços ou em outro definido pela Administração.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406EB0A6" w14:textId="17882AAE"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7413FED" w14:textId="5DDA223C"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 e por dia</w:t>
            </w:r>
          </w:p>
        </w:tc>
      </w:tr>
      <w:tr w:rsidR="040B5A3E" w:rsidRPr="006B732F" w14:paraId="27326C0F"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5C3643A1" w14:textId="14604D83"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25</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3AB54516" w14:textId="4D8A5BC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Entregar no prazo os esclarecimentos formais solicitados para sanar as inconsistências ou dúvidas suscitadas durante a análise da documentação exigida por força do contrato.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5A104C81" w14:textId="4FEFBC2E"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5ED64DC" w14:textId="3B13173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 e por dia</w:t>
            </w:r>
          </w:p>
        </w:tc>
      </w:tr>
      <w:tr w:rsidR="040B5A3E" w:rsidRPr="006B732F" w14:paraId="1623F95B"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3BD3960F" w14:textId="666E5F09"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26</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1FC0CB0B" w14:textId="3340D61B"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Registrar e controlar, diariamente, a assiduidade e pontualidade de seu pessoal.</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42E8C49A" w14:textId="59628A9F"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5597509" w14:textId="346CD42C"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empregado e por dia</w:t>
            </w:r>
          </w:p>
        </w:tc>
      </w:tr>
      <w:tr w:rsidR="040B5A3E" w:rsidRPr="006B732F" w14:paraId="464426EF"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2FD9B065" w14:textId="4E1470BA"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27</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4E9B154E" w14:textId="01357A1F"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Substituir empregado que tenha conduta inconveniente ou incompatível com suas atribuições.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5DBD7634" w14:textId="7B9AB5F9"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2EC576C" w14:textId="794412EE"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empregado e por dia</w:t>
            </w:r>
          </w:p>
        </w:tc>
      </w:tr>
      <w:tr w:rsidR="040B5A3E" w:rsidRPr="006B732F" w14:paraId="14E6DB89"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36B1C0B5" w14:textId="43973B68"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28</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7B00A898" w14:textId="1BCEE3DE"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Cumprir horário estabelecido pelo contrato ou determinado pela fiscalização.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2453B2C3" w14:textId="6B088261"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F59C8B2" w14:textId="407EAF0F"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18F28495"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0824A8AB" w14:textId="570EBAF9"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29</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1BED7634" w14:textId="6B27CB34"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Efetuar a reposição de empregados faltosos.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4ED069DD" w14:textId="70AB878B"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74D1B58" w14:textId="7F7BD0DC"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bl>
    <w:p w14:paraId="1444D5D8" w14:textId="62F87349"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12.4.1</w:t>
      </w:r>
      <w:r w:rsidRPr="006B732F">
        <w:rPr>
          <w:rFonts w:ascii="Calibri" w:eastAsia="Times New Roman" w:hAnsi="Calibri" w:cs="Calibri"/>
          <w:sz w:val="22"/>
          <w:szCs w:val="22"/>
        </w:rPr>
        <w:t xml:space="preserve"> Havendo comunicação de desinteresse da CONTRATADA em prorrogar o contrato sem a antecedência mínima prevista no item 3.1.5 deste Contrato, estará sujeita à multa de: </w:t>
      </w:r>
    </w:p>
    <w:p w14:paraId="38F05F65" w14:textId="6D9A7079"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 xml:space="preserve">a) </w:t>
      </w:r>
      <w:r w:rsidRPr="006B732F">
        <w:rPr>
          <w:rFonts w:ascii="Calibri" w:eastAsia="Times New Roman" w:hAnsi="Calibri" w:cs="Calibri"/>
          <w:sz w:val="22"/>
          <w:szCs w:val="22"/>
        </w:rPr>
        <w:t xml:space="preserve">5% (cinco por cento) do valor do contrato, se ocorrida </w:t>
      </w:r>
      <w:proofErr w:type="gramStart"/>
      <w:r w:rsidRPr="006B732F">
        <w:rPr>
          <w:rFonts w:ascii="Calibri" w:eastAsia="Times New Roman" w:hAnsi="Calibri" w:cs="Calibri"/>
          <w:sz w:val="22"/>
          <w:szCs w:val="22"/>
        </w:rPr>
        <w:t>a</w:t>
      </w:r>
      <w:proofErr w:type="gramEnd"/>
      <w:r w:rsidRPr="006B732F">
        <w:rPr>
          <w:rFonts w:ascii="Calibri" w:eastAsia="Times New Roman" w:hAnsi="Calibri" w:cs="Calibri"/>
          <w:sz w:val="22"/>
          <w:szCs w:val="22"/>
        </w:rPr>
        <w:t xml:space="preserve"> comunicação entre o 60º e o 89º dia antes do término do contrato; </w:t>
      </w:r>
    </w:p>
    <w:p w14:paraId="1D96F8B9" w14:textId="02B4EC3D"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 xml:space="preserve">b) </w:t>
      </w:r>
      <w:r w:rsidRPr="006B732F">
        <w:rPr>
          <w:rFonts w:ascii="Calibri" w:eastAsia="Times New Roman" w:hAnsi="Calibri" w:cs="Calibri"/>
          <w:sz w:val="22"/>
          <w:szCs w:val="22"/>
        </w:rPr>
        <w:t xml:space="preserve">10% (dez por cento) do valor do contrato, se ocorrida </w:t>
      </w:r>
      <w:proofErr w:type="gramStart"/>
      <w:r w:rsidRPr="006B732F">
        <w:rPr>
          <w:rFonts w:ascii="Calibri" w:eastAsia="Times New Roman" w:hAnsi="Calibri" w:cs="Calibri"/>
          <w:sz w:val="22"/>
          <w:szCs w:val="22"/>
        </w:rPr>
        <w:t>a</w:t>
      </w:r>
      <w:proofErr w:type="gramEnd"/>
      <w:r w:rsidRPr="006B732F">
        <w:rPr>
          <w:rFonts w:ascii="Calibri" w:eastAsia="Times New Roman" w:hAnsi="Calibri" w:cs="Calibri"/>
          <w:sz w:val="22"/>
          <w:szCs w:val="22"/>
        </w:rPr>
        <w:t xml:space="preserve"> comunicação entre o 20º e o 59º dia antes do vencimento do contrato; </w:t>
      </w:r>
    </w:p>
    <w:p w14:paraId="3E32EB9F" w14:textId="1C71E1CA"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 xml:space="preserve">c) </w:t>
      </w:r>
      <w:r w:rsidRPr="006B732F">
        <w:rPr>
          <w:rFonts w:ascii="Calibri" w:eastAsia="Times New Roman" w:hAnsi="Calibri" w:cs="Calibri"/>
          <w:sz w:val="22"/>
          <w:szCs w:val="22"/>
        </w:rPr>
        <w:t xml:space="preserve">15% (quinze por cento) do valor do contrato, se ocorrida </w:t>
      </w:r>
      <w:proofErr w:type="gramStart"/>
      <w:r w:rsidRPr="006B732F">
        <w:rPr>
          <w:rFonts w:ascii="Calibri" w:eastAsia="Times New Roman" w:hAnsi="Calibri" w:cs="Calibri"/>
          <w:sz w:val="22"/>
          <w:szCs w:val="22"/>
        </w:rPr>
        <w:t>a</w:t>
      </w:r>
      <w:proofErr w:type="gramEnd"/>
      <w:r w:rsidRPr="006B732F">
        <w:rPr>
          <w:rFonts w:ascii="Calibri" w:eastAsia="Times New Roman" w:hAnsi="Calibri" w:cs="Calibri"/>
          <w:sz w:val="22"/>
          <w:szCs w:val="22"/>
        </w:rPr>
        <w:t xml:space="preserve"> comunicação a partir do 19º dia antes do vencimento do contrato até o seu termo. </w:t>
      </w:r>
    </w:p>
    <w:p w14:paraId="1A20CEB3" w14:textId="706BA6E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12.5 </w:t>
      </w:r>
      <w:r w:rsidRPr="006B732F">
        <w:rPr>
          <w:rFonts w:ascii="Calibri" w:eastAsia="Times New Roman" w:hAnsi="Calibri" w:cs="Calibri"/>
          <w:sz w:val="22"/>
          <w:szCs w:val="22"/>
        </w:rPr>
        <w:t xml:space="preserve">O valor da multa poderá ser descontado das faturas devidas à CONTRATADA. </w:t>
      </w:r>
    </w:p>
    <w:p w14:paraId="4098D18F" w14:textId="6CF022D8"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12.5.1</w:t>
      </w:r>
      <w:r w:rsidRPr="006B732F">
        <w:rPr>
          <w:rFonts w:ascii="Calibri" w:eastAsia="Times New Roman" w:hAnsi="Calibri" w:cs="Calibri"/>
          <w:sz w:val="22"/>
          <w:szCs w:val="22"/>
        </w:rPr>
        <w:t xml:space="preserve"> Se o valor a ser pago à CONTRATADA não for suficiente para cobrir o valor da multa, a diferença será descontada da garantia contratual, quando exigida. </w:t>
      </w:r>
    </w:p>
    <w:p w14:paraId="6D05FD86" w14:textId="5375BAC5"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lastRenderedPageBreak/>
        <w:t xml:space="preserve">12.5.2 </w:t>
      </w:r>
      <w:r w:rsidRPr="006B732F">
        <w:rPr>
          <w:rFonts w:ascii="Calibri" w:eastAsia="Times New Roman" w:hAnsi="Calibri" w:cs="Calibri"/>
          <w:sz w:val="22"/>
          <w:szCs w:val="22"/>
        </w:rPr>
        <w:t xml:space="preserve">Se os valores das faturas e da garantia forem insuficientes, fica a CONTRATADA obrigada a recolher a importância devida no prazo de 05 (cinco) dias úteis, contados da comunicação oficial. </w:t>
      </w:r>
    </w:p>
    <w:p w14:paraId="0F83008B" w14:textId="668AEC9C"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12.5.3</w:t>
      </w:r>
      <w:r w:rsidRPr="006B732F">
        <w:rPr>
          <w:rFonts w:ascii="Calibri" w:eastAsia="Times New Roman" w:hAnsi="Calibri" w:cs="Calibri"/>
          <w:sz w:val="22"/>
          <w:szCs w:val="22"/>
        </w:rPr>
        <w:t xml:space="preserve"> Caso o valor da garantia seja utilizado no todo ou em parte para o pagamento da multa, esta deve ser complementada no prazo de até 10 (dez) dias úteis, contado da solicitação da CONTRATANTE. </w:t>
      </w:r>
    </w:p>
    <w:p w14:paraId="1AE5308A" w14:textId="7AA3FCBA"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12.5.4</w:t>
      </w:r>
      <w:r w:rsidRPr="006B732F">
        <w:rPr>
          <w:rFonts w:ascii="Calibri" w:eastAsia="Times New Roman" w:hAnsi="Calibri" w:cs="Calibri"/>
          <w:sz w:val="22"/>
          <w:szCs w:val="22"/>
        </w:rPr>
        <w:t xml:space="preserve"> Caso a CONTRATADA não quite o valor devido à CONTRATANTE após a adoção de todas as medidas administrativas cabíveis para sua cobrança, o débito será encaminhado para inscrição em dívida ativa. </w:t>
      </w:r>
    </w:p>
    <w:p w14:paraId="74EE5BA9" w14:textId="00236688"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12.6 </w:t>
      </w:r>
      <w:r w:rsidRPr="006B732F">
        <w:rPr>
          <w:rFonts w:ascii="Calibri" w:eastAsia="Times New Roman" w:hAnsi="Calibri" w:cs="Calibri"/>
          <w:sz w:val="22"/>
          <w:szCs w:val="22"/>
        </w:rPr>
        <w:t xml:space="preserve">Caso haja rescisão, ela atrai os efeitos previstos no artigo 139, incisos I e IV, da Lei Federal nº 14.133/21. </w:t>
      </w:r>
    </w:p>
    <w:p w14:paraId="63CC8AA1" w14:textId="692125BA"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12.7 </w:t>
      </w:r>
      <w:r w:rsidRPr="006B732F">
        <w:rPr>
          <w:rFonts w:ascii="Calibri" w:eastAsia="Times New Roman" w:hAnsi="Calibri" w:cs="Calibri"/>
          <w:sz w:val="22"/>
          <w:szCs w:val="22"/>
        </w:rPr>
        <w:t xml:space="preserve">Das decisões de aplicação de penalidade caberão recurso nos termos dos artigos 166 e 167 da Lei Federal nº 14.133/21, observados os prazos nele fixados. </w:t>
      </w:r>
    </w:p>
    <w:p w14:paraId="445363C3" w14:textId="499A9854" w:rsidR="00D748D2" w:rsidRPr="006B732F" w:rsidRDefault="6E00931E" w:rsidP="005956AC">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12.7.1 </w:t>
      </w:r>
      <w:r w:rsidRPr="006B732F">
        <w:rPr>
          <w:rFonts w:ascii="Calibri" w:eastAsia="Times New Roman" w:hAnsi="Calibri" w:cs="Calibri"/>
          <w:sz w:val="22"/>
          <w:szCs w:val="22"/>
          <w:lang w:val="pt"/>
        </w:rPr>
        <w:t>Fica dispensado o recolhimento de preços públicos caso haja interposição de recursos nos termos do artigo 152 do Decreto 62.100/2022.</w:t>
      </w:r>
      <w:r w:rsidRPr="006B732F">
        <w:rPr>
          <w:rFonts w:ascii="Calibri" w:eastAsia="Times New Roman" w:hAnsi="Calibri" w:cs="Calibri"/>
          <w:sz w:val="22"/>
          <w:szCs w:val="22"/>
        </w:rPr>
        <w:t xml:space="preserve"> </w:t>
      </w:r>
    </w:p>
    <w:p w14:paraId="5E7AA54F" w14:textId="0E6EB33E"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CLÁUSULA DÉCIMA TERCEIRA </w:t>
      </w:r>
      <w:r w:rsidRPr="006B732F">
        <w:rPr>
          <w:rFonts w:ascii="Calibri" w:eastAsia="Times New Roman" w:hAnsi="Calibri" w:cs="Calibri"/>
          <w:sz w:val="22"/>
          <w:szCs w:val="22"/>
        </w:rPr>
        <w:t xml:space="preserve">- </w:t>
      </w:r>
      <w:r w:rsidRPr="006B732F">
        <w:rPr>
          <w:rFonts w:ascii="Calibri" w:eastAsia="Times New Roman" w:hAnsi="Calibri" w:cs="Calibri"/>
          <w:b/>
          <w:bCs/>
          <w:sz w:val="22"/>
          <w:szCs w:val="22"/>
        </w:rPr>
        <w:t>DA GARANTIA</w:t>
      </w:r>
      <w:r w:rsidRPr="006B732F">
        <w:rPr>
          <w:rFonts w:ascii="Calibri" w:eastAsia="Times New Roman" w:hAnsi="Calibri" w:cs="Calibri"/>
          <w:sz w:val="22"/>
          <w:szCs w:val="22"/>
        </w:rPr>
        <w:t xml:space="preserve">  </w:t>
      </w:r>
    </w:p>
    <w:p w14:paraId="214DBB52" w14:textId="77777777" w:rsidR="005956AC" w:rsidRDefault="005956AC" w:rsidP="0064698B">
      <w:pPr>
        <w:spacing w:before="240" w:after="0" w:line="240" w:lineRule="auto"/>
        <w:jc w:val="both"/>
        <w:rPr>
          <w:rStyle w:val="eop"/>
          <w:rFonts w:ascii="Calibri" w:hAnsi="Calibri" w:cs="Calibri"/>
          <w:color w:val="000000"/>
          <w:sz w:val="22"/>
          <w:szCs w:val="22"/>
          <w:shd w:val="clear" w:color="auto" w:fill="FFFFFF"/>
        </w:rPr>
      </w:pPr>
      <w:r>
        <w:rPr>
          <w:rStyle w:val="normaltextrun"/>
          <w:rFonts w:ascii="Calibri" w:hAnsi="Calibri" w:cs="Calibri"/>
          <w:b/>
          <w:bCs/>
          <w:color w:val="000000"/>
          <w:sz w:val="22"/>
          <w:szCs w:val="22"/>
          <w:shd w:val="clear" w:color="auto" w:fill="FFFFFF"/>
          <w:lang w:val="pt-PT"/>
        </w:rPr>
        <w:t>13.1 </w:t>
      </w:r>
      <w:r>
        <w:rPr>
          <w:rStyle w:val="normaltextrun"/>
          <w:rFonts w:ascii="Calibri" w:hAnsi="Calibri" w:cs="Calibri"/>
          <w:color w:val="000000"/>
          <w:sz w:val="22"/>
          <w:szCs w:val="22"/>
          <w:shd w:val="clear" w:color="auto" w:fill="FFFFFF"/>
          <w:lang w:val="pt-PT"/>
        </w:rPr>
        <w:t>Para execução deste contrato</w:t>
      </w:r>
      <w:proofErr w:type="gramStart"/>
      <w:r>
        <w:rPr>
          <w:rStyle w:val="normaltextrun"/>
          <w:rFonts w:ascii="Calibri" w:hAnsi="Calibri" w:cs="Calibri"/>
          <w:color w:val="000000"/>
          <w:sz w:val="22"/>
          <w:szCs w:val="22"/>
          <w:shd w:val="clear" w:color="auto" w:fill="FFFFFF"/>
          <w:lang w:val="pt-PT"/>
        </w:rPr>
        <w:t>, será</w:t>
      </w:r>
      <w:proofErr w:type="gramEnd"/>
      <w:r>
        <w:rPr>
          <w:rStyle w:val="normaltextrun"/>
          <w:rFonts w:ascii="Calibri" w:hAnsi="Calibri" w:cs="Calibri"/>
          <w:color w:val="000000"/>
          <w:sz w:val="22"/>
          <w:szCs w:val="22"/>
          <w:shd w:val="clear" w:color="auto" w:fill="FFFFFF"/>
          <w:lang w:val="pt-PT"/>
        </w:rPr>
        <w:t> prestada garantia no valor de R$</w:t>
      </w:r>
      <w:r>
        <w:rPr>
          <w:rStyle w:val="normaltextrun"/>
          <w:rFonts w:ascii="Calibri" w:hAnsi="Calibri" w:cs="Calibri"/>
          <w:color w:val="FF0000"/>
          <w:sz w:val="22"/>
          <w:szCs w:val="22"/>
          <w:shd w:val="clear" w:color="auto" w:fill="FFFFFF"/>
          <w:lang w:val="pt-PT"/>
        </w:rPr>
        <w:t>_______ (_______)</w:t>
      </w:r>
      <w:r>
        <w:rPr>
          <w:rStyle w:val="normaltextrun"/>
          <w:rFonts w:ascii="Calibri" w:hAnsi="Calibri" w:cs="Calibri"/>
          <w:color w:val="000000"/>
          <w:sz w:val="22"/>
          <w:szCs w:val="22"/>
          <w:shd w:val="clear" w:color="auto" w:fill="FFFFFF"/>
          <w:lang w:val="pt-PT"/>
        </w:rPr>
        <w:t>, correspondente ao importe de 5% (cinco inteiros por cento) do valor total do contrato, sob a modalidade caução em dinheiro, seguro-garantia, Título de capitalização ou fiança bancária </w:t>
      </w:r>
      <w:r>
        <w:rPr>
          <w:rStyle w:val="normaltextrun"/>
          <w:rFonts w:ascii="Calibri" w:hAnsi="Calibri" w:cs="Calibri"/>
          <w:color w:val="FF0000"/>
          <w:sz w:val="22"/>
          <w:szCs w:val="22"/>
          <w:shd w:val="clear" w:color="auto" w:fill="FFFFFF"/>
          <w:lang w:val="pt-PT"/>
        </w:rPr>
        <w:t>(*escolher apenas uma*)</w:t>
      </w:r>
      <w:r>
        <w:rPr>
          <w:rStyle w:val="normaltextrun"/>
          <w:rFonts w:ascii="Calibri" w:hAnsi="Calibri" w:cs="Calibri"/>
          <w:color w:val="000000"/>
          <w:sz w:val="22"/>
          <w:szCs w:val="22"/>
          <w:shd w:val="clear" w:color="auto" w:fill="FFFFFF"/>
          <w:lang w:val="pt-PT"/>
        </w:rPr>
        <w:t>, nos termos do artigo 96, § 1°, da Lei Federal n° 14.133/21, observado o quanto disposto na Portaria SF nº 76/2019.</w:t>
      </w:r>
      <w:r>
        <w:rPr>
          <w:rStyle w:val="eop"/>
          <w:rFonts w:ascii="Calibri" w:hAnsi="Calibri" w:cs="Calibri"/>
          <w:color w:val="000000"/>
          <w:sz w:val="22"/>
          <w:szCs w:val="22"/>
          <w:shd w:val="clear" w:color="auto" w:fill="FFFFFF"/>
        </w:rPr>
        <w:t> </w:t>
      </w:r>
    </w:p>
    <w:p w14:paraId="564FCF63" w14:textId="3B8CC7CD" w:rsidR="00D748D2" w:rsidRPr="006B732F" w:rsidRDefault="6E00931E" w:rsidP="005956AC">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13.1.1 </w:t>
      </w:r>
      <w:r w:rsidRPr="006B732F">
        <w:rPr>
          <w:rFonts w:ascii="Calibri" w:eastAsia="Times New Roman" w:hAnsi="Calibri" w:cs="Calibri"/>
          <w:sz w:val="22"/>
          <w:szCs w:val="22"/>
        </w:rPr>
        <w:t>Sempre que o valor contratual for aumentado ou o contrato tiver sua vigência prorrogada, a contratada será convocada a reforçar a garantia, no prazo máximo de 03 (três) dias úteis, de forma a que corresponda sempre à mesma percentagem estabelecida. </w:t>
      </w:r>
      <w:proofErr w:type="gramStart"/>
      <w:r w:rsidRPr="006B732F">
        <w:rPr>
          <w:rFonts w:ascii="Calibri" w:eastAsia="Times New Roman" w:hAnsi="Calibri" w:cs="Calibri"/>
          <w:sz w:val="22"/>
          <w:szCs w:val="22"/>
        </w:rPr>
        <w:t xml:space="preserve"> </w:t>
      </w:r>
    </w:p>
    <w:p w14:paraId="573E6237" w14:textId="22D9D020" w:rsidR="00D748D2" w:rsidRPr="006B732F" w:rsidRDefault="6E00931E" w:rsidP="005956AC">
      <w:pPr>
        <w:spacing w:before="240" w:after="0" w:line="240" w:lineRule="auto"/>
        <w:ind w:left="1416"/>
        <w:jc w:val="both"/>
        <w:rPr>
          <w:rFonts w:ascii="Calibri" w:hAnsi="Calibri" w:cs="Calibri"/>
          <w:sz w:val="22"/>
          <w:szCs w:val="22"/>
        </w:rPr>
      </w:pPr>
      <w:proofErr w:type="gramEnd"/>
      <w:r w:rsidRPr="006B732F">
        <w:rPr>
          <w:rFonts w:ascii="Calibri" w:eastAsia="Times New Roman" w:hAnsi="Calibri" w:cs="Calibri"/>
          <w:b/>
          <w:bCs/>
          <w:sz w:val="22"/>
          <w:szCs w:val="22"/>
        </w:rPr>
        <w:t xml:space="preserve">13.1.1.1 </w:t>
      </w:r>
      <w:r w:rsidRPr="006B732F">
        <w:rPr>
          <w:rFonts w:ascii="Calibri" w:eastAsia="Times New Roman" w:hAnsi="Calibri" w:cs="Calibri"/>
          <w:sz w:val="22"/>
          <w:szCs w:val="22"/>
        </w:rPr>
        <w:t>O não cumprimento do disposto na cláusula supra, ensejará aplicação da penalidade estabelecida na cláusula 13.2.1 deste contrato. </w:t>
      </w:r>
      <w:proofErr w:type="gramStart"/>
      <w:r w:rsidRPr="006B732F">
        <w:rPr>
          <w:rFonts w:ascii="Calibri" w:eastAsia="Times New Roman" w:hAnsi="Calibri" w:cs="Calibri"/>
          <w:sz w:val="22"/>
          <w:szCs w:val="22"/>
        </w:rPr>
        <w:t xml:space="preserve"> </w:t>
      </w:r>
    </w:p>
    <w:p w14:paraId="6A1A7142" w14:textId="19122E80" w:rsidR="00D748D2" w:rsidRPr="006B732F" w:rsidRDefault="6E00931E" w:rsidP="005956AC">
      <w:pPr>
        <w:spacing w:before="240" w:after="0" w:line="240" w:lineRule="auto"/>
        <w:ind w:left="708"/>
        <w:jc w:val="both"/>
        <w:rPr>
          <w:rFonts w:ascii="Calibri" w:hAnsi="Calibri" w:cs="Calibri"/>
          <w:sz w:val="22"/>
          <w:szCs w:val="22"/>
        </w:rPr>
      </w:pPr>
      <w:proofErr w:type="gramEnd"/>
      <w:r w:rsidRPr="006B732F">
        <w:rPr>
          <w:rFonts w:ascii="Calibri" w:eastAsia="Times New Roman" w:hAnsi="Calibri" w:cs="Calibri"/>
          <w:b/>
          <w:bCs/>
          <w:sz w:val="22"/>
          <w:szCs w:val="22"/>
        </w:rPr>
        <w:t xml:space="preserve">13.1.2 </w:t>
      </w:r>
      <w:r w:rsidRPr="006B732F">
        <w:rPr>
          <w:rFonts w:ascii="Calibri" w:eastAsia="Times New Roman" w:hAnsi="Calibri" w:cs="Calibri"/>
          <w:sz w:val="22"/>
          <w:szCs w:val="22"/>
        </w:rPr>
        <w:t>A garantia exigida pela Administração poderá ser utilizada para satisfazer débitos decorrentes da execução do contrato, inclusive nos termos da Orientação Normativa 2/12 – PGM, e/ou de multas aplicadas à empresa contratada. </w:t>
      </w:r>
      <w:proofErr w:type="gramStart"/>
      <w:r w:rsidRPr="006B732F">
        <w:rPr>
          <w:rFonts w:ascii="Calibri" w:eastAsia="Times New Roman" w:hAnsi="Calibri" w:cs="Calibri"/>
          <w:sz w:val="22"/>
          <w:szCs w:val="22"/>
        </w:rPr>
        <w:t xml:space="preserve"> </w:t>
      </w:r>
    </w:p>
    <w:p w14:paraId="0F29A7A0" w14:textId="698E93ED" w:rsidR="00D748D2" w:rsidRPr="006B732F" w:rsidRDefault="6E00931E" w:rsidP="005956AC">
      <w:pPr>
        <w:spacing w:before="240" w:after="0" w:line="240" w:lineRule="auto"/>
        <w:ind w:left="708"/>
        <w:jc w:val="both"/>
        <w:rPr>
          <w:rFonts w:ascii="Calibri" w:hAnsi="Calibri" w:cs="Calibri"/>
          <w:sz w:val="22"/>
          <w:szCs w:val="22"/>
        </w:rPr>
      </w:pPr>
      <w:proofErr w:type="gramEnd"/>
      <w:r w:rsidRPr="006B732F">
        <w:rPr>
          <w:rFonts w:ascii="Calibri" w:eastAsia="Times New Roman" w:hAnsi="Calibri" w:cs="Calibri"/>
          <w:b/>
          <w:bCs/>
          <w:sz w:val="22"/>
          <w:szCs w:val="22"/>
        </w:rPr>
        <w:t xml:space="preserve">13.1.3 </w:t>
      </w:r>
      <w:r w:rsidRPr="006B732F">
        <w:rPr>
          <w:rFonts w:ascii="Calibri" w:eastAsia="Times New Roman" w:hAnsi="Calibri" w:cs="Calibri"/>
          <w:sz w:val="22"/>
          <w:szCs w:val="22"/>
        </w:rPr>
        <w:t>A garantia contratual será devolvida após a lavratura do Termo de Recebimento Definitivo dos serviços, mediante requerimento da Contratada, que deverá vir acompanhado de comprovação, contemporânea, da inexistência de ações distribuídas na Justiça do Trabalho que possam implicar na responsabilidade subsidiária do ente público, condicionante de sua liberação, nos termos da Orientação Normativa 2/12 – PGM. </w:t>
      </w:r>
      <w:proofErr w:type="gramStart"/>
      <w:r w:rsidRPr="006B732F">
        <w:rPr>
          <w:rFonts w:ascii="Calibri" w:eastAsia="Times New Roman" w:hAnsi="Calibri" w:cs="Calibri"/>
          <w:sz w:val="22"/>
          <w:szCs w:val="22"/>
        </w:rPr>
        <w:t xml:space="preserve"> </w:t>
      </w:r>
    </w:p>
    <w:p w14:paraId="5BD987F2" w14:textId="1DCDEA7A" w:rsidR="00D748D2" w:rsidRPr="006B732F" w:rsidRDefault="6E00931E" w:rsidP="005956AC">
      <w:pPr>
        <w:spacing w:before="240" w:after="0" w:line="240" w:lineRule="auto"/>
        <w:ind w:left="708"/>
        <w:jc w:val="both"/>
        <w:rPr>
          <w:rFonts w:ascii="Calibri" w:hAnsi="Calibri" w:cs="Calibri"/>
          <w:sz w:val="22"/>
          <w:szCs w:val="22"/>
        </w:rPr>
      </w:pPr>
      <w:proofErr w:type="gramEnd"/>
      <w:r w:rsidRPr="006B732F">
        <w:rPr>
          <w:rFonts w:ascii="Calibri" w:eastAsia="Times New Roman" w:hAnsi="Calibri" w:cs="Calibri"/>
          <w:b/>
          <w:bCs/>
          <w:sz w:val="22"/>
          <w:szCs w:val="22"/>
        </w:rPr>
        <w:t xml:space="preserve">13.1.4 </w:t>
      </w:r>
      <w:r w:rsidRPr="006B732F">
        <w:rPr>
          <w:rFonts w:ascii="Calibri" w:eastAsia="Times New Roman" w:hAnsi="Calibri" w:cs="Calibri"/>
          <w:sz w:val="22"/>
          <w:szCs w:val="22"/>
        </w:rPr>
        <w:t xml:space="preserve">A garantia poderá ser substituída, mediante requerimento da interessada, respeitadas as modalidades referidas no artigo 96, §1º, da Lei Federal nº 14.133/21, com a nova redação dada pela Lei Federal nº 14.770/2023. </w:t>
      </w:r>
    </w:p>
    <w:p w14:paraId="22785D6B" w14:textId="0319D2F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 xml:space="preserve">13.2 </w:t>
      </w:r>
      <w:r w:rsidRPr="006B732F">
        <w:rPr>
          <w:rFonts w:ascii="Calibri" w:eastAsia="Times New Roman" w:hAnsi="Calibri" w:cs="Calibri"/>
          <w:sz w:val="22"/>
          <w:szCs w:val="22"/>
          <w:lang w:val="pt"/>
        </w:rPr>
        <w:t xml:space="preserve">A validade da garantia prestada, em seguro-garantia ou fiança bancária, deverá ter validade mínima de </w:t>
      </w:r>
      <w:proofErr w:type="gramStart"/>
      <w:r w:rsidRPr="006B732F">
        <w:rPr>
          <w:rFonts w:ascii="Calibri" w:eastAsia="Times New Roman" w:hAnsi="Calibri" w:cs="Calibri"/>
          <w:sz w:val="22"/>
          <w:szCs w:val="22"/>
          <w:lang w:val="pt"/>
        </w:rPr>
        <w:t>270 (duzentos e setenta) dias, além do prazo estimado para encerramento do contrato, por força da Orientação Normativa nº</w:t>
      </w:r>
      <w:proofErr w:type="gramEnd"/>
      <w:r w:rsidRPr="006B732F">
        <w:rPr>
          <w:rFonts w:ascii="Calibri" w:eastAsia="Times New Roman" w:hAnsi="Calibri" w:cs="Calibri"/>
          <w:sz w:val="22"/>
          <w:szCs w:val="22"/>
          <w:lang w:val="pt"/>
        </w:rPr>
        <w:t xml:space="preserve"> 2/2012 da PGM.</w:t>
      </w:r>
    </w:p>
    <w:p w14:paraId="6289B738" w14:textId="33368A06" w:rsidR="00D748D2" w:rsidRPr="006B732F" w:rsidRDefault="6E00931E" w:rsidP="005956AC">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CLÁUSULA DÉCIMA QUARTA – DAS DISPOSIÇÕES FINAIS</w:t>
      </w:r>
      <w:r w:rsidRPr="006B732F">
        <w:rPr>
          <w:rFonts w:ascii="Calibri" w:eastAsia="Times New Roman" w:hAnsi="Calibri" w:cs="Calibri"/>
          <w:sz w:val="22"/>
          <w:szCs w:val="22"/>
        </w:rPr>
        <w:t xml:space="preserve"> </w:t>
      </w:r>
    </w:p>
    <w:p w14:paraId="30235974" w14:textId="10BF0E8C" w:rsidR="00D748D2" w:rsidRPr="006B732F" w:rsidRDefault="6E00931E" w:rsidP="0064698B">
      <w:pPr>
        <w:spacing w:before="240" w:after="0" w:line="240" w:lineRule="auto"/>
        <w:jc w:val="both"/>
        <w:rPr>
          <w:rFonts w:ascii="Calibri" w:hAnsi="Calibri" w:cs="Calibri"/>
          <w:sz w:val="22"/>
          <w:szCs w:val="22"/>
        </w:rPr>
      </w:pPr>
      <w:proofErr w:type="gramStart"/>
      <w:r w:rsidRPr="006B732F">
        <w:rPr>
          <w:rFonts w:ascii="Calibri" w:eastAsia="Times New Roman" w:hAnsi="Calibri" w:cs="Calibri"/>
          <w:b/>
          <w:bCs/>
          <w:sz w:val="22"/>
          <w:szCs w:val="22"/>
          <w:lang w:val="pt"/>
        </w:rPr>
        <w:t>14.1</w:t>
      </w:r>
      <w:r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lang w:val="pt"/>
        </w:rPr>
        <w:t>Nenhuma</w:t>
      </w:r>
      <w:proofErr w:type="gramEnd"/>
      <w:r w:rsidRPr="006B732F">
        <w:rPr>
          <w:rFonts w:ascii="Calibri" w:eastAsia="Times New Roman" w:hAnsi="Calibri" w:cs="Calibri"/>
          <w:sz w:val="22"/>
          <w:szCs w:val="22"/>
          <w:lang w:val="pt"/>
        </w:rPr>
        <w:t xml:space="preserve"> tolerância das partes quanto à falta de cumprimento de qualquer das cláusulas deste contrato poderá ser entendida como aceitação, novação ou precedente.</w:t>
      </w:r>
      <w:r w:rsidRPr="006B732F">
        <w:rPr>
          <w:rFonts w:ascii="Calibri" w:eastAsia="Times New Roman" w:hAnsi="Calibri" w:cs="Calibri"/>
          <w:sz w:val="22"/>
          <w:szCs w:val="22"/>
        </w:rPr>
        <w:t xml:space="preserve"> </w:t>
      </w:r>
    </w:p>
    <w:p w14:paraId="78FC8022" w14:textId="0C9DC8E9"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lastRenderedPageBreak/>
        <w:t>14.2</w:t>
      </w:r>
      <w:r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lang w:val="pt"/>
        </w:rPr>
        <w:t>Todas as comunicações, avisos ou pedidos, sempre por escrito, concernentes ao cumprimento do presente contrato, serão dirigidos aos seguintes endereços eletrônicos (e-mail):</w:t>
      </w:r>
      <w:r w:rsidRPr="006B732F">
        <w:rPr>
          <w:rFonts w:ascii="Calibri" w:eastAsia="Times New Roman" w:hAnsi="Calibri" w:cs="Calibri"/>
          <w:sz w:val="22"/>
          <w:szCs w:val="22"/>
        </w:rPr>
        <w:t xml:space="preserve"> </w:t>
      </w:r>
    </w:p>
    <w:p w14:paraId="56C1FE35" w14:textId="2F98ED39" w:rsidR="00D748D2" w:rsidRPr="006B732F" w:rsidRDefault="6E00931E" w:rsidP="005956AC">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lang w:val="pt"/>
        </w:rPr>
        <w:t>CONTRATANTE:</w:t>
      </w:r>
    </w:p>
    <w:p w14:paraId="6F1A73A9" w14:textId="5892EB45" w:rsidR="00D748D2" w:rsidRPr="00DA6589" w:rsidRDefault="6E00931E" w:rsidP="00DA6589">
      <w:pPr>
        <w:jc w:val="center"/>
        <w:rPr>
          <w:rFonts w:ascii="Times New Roman" w:eastAsia="Times New Roman" w:hAnsi="Times New Roman" w:cs="Times New Roman"/>
          <w:lang w:eastAsia="pt-BR"/>
        </w:rPr>
      </w:pPr>
      <w:r w:rsidRPr="006B732F">
        <w:rPr>
          <w:rFonts w:ascii="Calibri" w:eastAsia="Times New Roman" w:hAnsi="Calibri" w:cs="Calibri"/>
          <w:b/>
          <w:bCs/>
          <w:sz w:val="22"/>
          <w:szCs w:val="22"/>
          <w:lang w:val="pt"/>
        </w:rPr>
        <w:t>CONTRATADA:</w:t>
      </w:r>
      <w:r w:rsidR="00DA6589">
        <w:rPr>
          <w:rFonts w:ascii="Calibri" w:eastAsia="Times New Roman" w:hAnsi="Calibri" w:cs="Calibri"/>
          <w:b/>
          <w:bCs/>
          <w:sz w:val="22"/>
          <w:szCs w:val="22"/>
          <w:lang w:val="pt"/>
        </w:rPr>
        <w:t xml:space="preserve"> </w:t>
      </w:r>
      <w:hyperlink r:id="rId13" w:history="1">
        <w:r w:rsidR="00DA6589" w:rsidRPr="00DA6589">
          <w:rPr>
            <w:rStyle w:val="Hyperlink"/>
            <w:rFonts w:ascii="Calibri" w:eastAsia="Times New Roman" w:hAnsi="Calibri" w:cs="Calibri"/>
            <w:sz w:val="22"/>
            <w:szCs w:val="22"/>
            <w:lang w:eastAsia="pt-BR"/>
          </w:rPr>
          <w:t>aserp.adm@hotmail.com</w:t>
        </w:r>
      </w:hyperlink>
    </w:p>
    <w:p w14:paraId="70E50307" w14:textId="1C315808"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14.3</w:t>
      </w:r>
      <w:r w:rsidRPr="006B732F">
        <w:rPr>
          <w:rFonts w:ascii="Calibri" w:eastAsia="Times New Roman" w:hAnsi="Calibri" w:cs="Calibri"/>
          <w:b/>
          <w:bCs/>
          <w:sz w:val="22"/>
          <w:szCs w:val="22"/>
        </w:rPr>
        <w:t xml:space="preserve"> </w:t>
      </w:r>
      <w:proofErr w:type="gramStart"/>
      <w:r w:rsidRPr="006B732F">
        <w:rPr>
          <w:rFonts w:ascii="Calibri" w:eastAsia="Times New Roman" w:hAnsi="Calibri" w:cs="Calibri"/>
          <w:sz w:val="22"/>
          <w:szCs w:val="22"/>
          <w:lang w:val="pt"/>
        </w:rPr>
        <w:t>Fica</w:t>
      </w:r>
      <w:proofErr w:type="gramEnd"/>
      <w:r w:rsidRPr="006B732F">
        <w:rPr>
          <w:rFonts w:ascii="Calibri" w:eastAsia="Times New Roman" w:hAnsi="Calibri" w:cs="Calibri"/>
          <w:sz w:val="22"/>
          <w:szCs w:val="22"/>
          <w:lang w:val="pt"/>
        </w:rPr>
        <w:t xml:space="preserve"> ressalvada a possibilidade de alteração das condições contratuais em face da superveniência de normas federais e/ou municipais que as autorizem.</w:t>
      </w:r>
      <w:r w:rsidRPr="006B732F">
        <w:rPr>
          <w:rFonts w:ascii="Calibri" w:eastAsia="Times New Roman" w:hAnsi="Calibri" w:cs="Calibri"/>
          <w:sz w:val="22"/>
          <w:szCs w:val="22"/>
        </w:rPr>
        <w:t xml:space="preserve">  </w:t>
      </w:r>
    </w:p>
    <w:p w14:paraId="4C0D3F2F" w14:textId="2C0AE60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14.4</w:t>
      </w:r>
      <w:r w:rsidRPr="006B732F">
        <w:rPr>
          <w:rFonts w:ascii="Calibri" w:eastAsia="Times New Roman" w:hAnsi="Calibri" w:cs="Calibri"/>
          <w:b/>
          <w:bCs/>
          <w:sz w:val="22"/>
          <w:szCs w:val="22"/>
        </w:rPr>
        <w:t xml:space="preserve"> </w:t>
      </w:r>
      <w:proofErr w:type="gramStart"/>
      <w:r w:rsidRPr="006B732F">
        <w:rPr>
          <w:rFonts w:ascii="Calibri" w:eastAsia="Times New Roman" w:hAnsi="Calibri" w:cs="Calibri"/>
          <w:sz w:val="22"/>
          <w:szCs w:val="22"/>
          <w:lang w:val="pt"/>
        </w:rPr>
        <w:t>Fica</w:t>
      </w:r>
      <w:proofErr w:type="gramEnd"/>
      <w:r w:rsidRPr="006B732F">
        <w:rPr>
          <w:rFonts w:ascii="Calibri" w:eastAsia="Times New Roman" w:hAnsi="Calibri" w:cs="Calibri"/>
          <w:sz w:val="22"/>
          <w:szCs w:val="22"/>
          <w:lang w:val="pt"/>
        </w:rPr>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r w:rsidRPr="006B732F">
        <w:rPr>
          <w:rFonts w:ascii="Calibri" w:eastAsia="Times New Roman" w:hAnsi="Calibri" w:cs="Calibri"/>
          <w:sz w:val="22"/>
          <w:szCs w:val="22"/>
        </w:rPr>
        <w:t xml:space="preserve">  </w:t>
      </w:r>
    </w:p>
    <w:p w14:paraId="5444B405" w14:textId="39275A15"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14.5</w:t>
      </w:r>
      <w:r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N</w:t>
      </w:r>
      <w:r w:rsidRPr="006B732F">
        <w:rPr>
          <w:rFonts w:ascii="Calibri" w:eastAsia="Times New Roman" w:hAnsi="Calibri" w:cs="Calibri"/>
          <w:sz w:val="22"/>
          <w:szCs w:val="22"/>
          <w:lang w:val="pt"/>
        </w:rPr>
        <w:t>o ato da assinatura deste instrumento foram apresentados todos os documentos exigidos pelo edital.</w:t>
      </w:r>
      <w:r w:rsidRPr="006B732F">
        <w:rPr>
          <w:rFonts w:ascii="Calibri" w:eastAsia="Times New Roman" w:hAnsi="Calibri" w:cs="Calibri"/>
          <w:sz w:val="22"/>
          <w:szCs w:val="22"/>
        </w:rPr>
        <w:t> </w:t>
      </w:r>
      <w:proofErr w:type="gramStart"/>
      <w:r w:rsidRPr="006B732F">
        <w:rPr>
          <w:rFonts w:ascii="Calibri" w:eastAsia="Times New Roman" w:hAnsi="Calibri" w:cs="Calibri"/>
          <w:sz w:val="22"/>
          <w:szCs w:val="22"/>
        </w:rPr>
        <w:t xml:space="preserve"> </w:t>
      </w:r>
    </w:p>
    <w:p w14:paraId="0CA45B9D" w14:textId="1AEB0613" w:rsidR="00D748D2" w:rsidRPr="006B732F" w:rsidRDefault="6E00931E" w:rsidP="0064698B">
      <w:pPr>
        <w:spacing w:before="240" w:after="0" w:line="240" w:lineRule="auto"/>
        <w:jc w:val="both"/>
        <w:rPr>
          <w:rFonts w:ascii="Calibri" w:hAnsi="Calibri" w:cs="Calibri"/>
          <w:sz w:val="22"/>
          <w:szCs w:val="22"/>
        </w:rPr>
      </w:pPr>
      <w:proofErr w:type="gramEnd"/>
      <w:r w:rsidRPr="49BDF2E5">
        <w:rPr>
          <w:rFonts w:ascii="Calibri" w:eastAsia="Times New Roman" w:hAnsi="Calibri" w:cs="Calibri"/>
          <w:b/>
          <w:bCs/>
          <w:sz w:val="22"/>
          <w:szCs w:val="22"/>
          <w:highlight w:val="yellow"/>
          <w:lang w:val="pt"/>
        </w:rPr>
        <w:t>14.6</w:t>
      </w:r>
      <w:r w:rsidR="005956AC" w:rsidRPr="49BDF2E5">
        <w:rPr>
          <w:rFonts w:ascii="Calibri" w:eastAsia="Times New Roman" w:hAnsi="Calibri" w:cs="Calibri"/>
          <w:b/>
          <w:bCs/>
          <w:sz w:val="22"/>
          <w:szCs w:val="22"/>
          <w:highlight w:val="yellow"/>
          <w:lang w:val="pt"/>
        </w:rPr>
        <w:t xml:space="preserve"> </w:t>
      </w:r>
      <w:r w:rsidRPr="49BDF2E5">
        <w:rPr>
          <w:rFonts w:ascii="Calibri" w:eastAsia="Times New Roman" w:hAnsi="Calibri" w:cs="Calibri"/>
          <w:sz w:val="22"/>
          <w:szCs w:val="22"/>
          <w:highlight w:val="yellow"/>
          <w:lang w:val="pt"/>
        </w:rPr>
        <w:t xml:space="preserve">Ficam fazendo parte integrante deste instrumento, para todos os efeitos legais, o edital da licitação que deu origem à contratação, com seus Anexos,  a Ata de Registro de Preços </w:t>
      </w:r>
      <w:r w:rsidR="00DA6589" w:rsidRPr="49BDF2E5">
        <w:rPr>
          <w:rFonts w:ascii="Calibri" w:eastAsia="Times New Roman" w:hAnsi="Calibri" w:cs="Calibri"/>
          <w:color w:val="FF0000"/>
          <w:sz w:val="22"/>
          <w:szCs w:val="22"/>
          <w:highlight w:val="yellow"/>
          <w:lang w:val="pt"/>
        </w:rPr>
        <w:t>02</w:t>
      </w:r>
      <w:r w:rsidR="230E07C3" w:rsidRPr="49BDF2E5">
        <w:rPr>
          <w:rFonts w:ascii="Calibri" w:eastAsia="Times New Roman" w:hAnsi="Calibri" w:cs="Calibri"/>
          <w:color w:val="FF0000"/>
          <w:sz w:val="22"/>
          <w:szCs w:val="22"/>
          <w:highlight w:val="yellow"/>
          <w:lang w:val="pt"/>
        </w:rPr>
        <w:t>6</w:t>
      </w:r>
      <w:r w:rsidRPr="49BDF2E5">
        <w:rPr>
          <w:rFonts w:ascii="Calibri" w:eastAsia="Times New Roman" w:hAnsi="Calibri" w:cs="Calibri"/>
          <w:color w:val="FF0000"/>
          <w:sz w:val="22"/>
          <w:szCs w:val="22"/>
          <w:highlight w:val="yellow"/>
          <w:lang w:val="pt"/>
        </w:rPr>
        <w:t>/SEGES-COBES/</w:t>
      </w:r>
      <w:r w:rsidR="00761071" w:rsidRPr="49BDF2E5">
        <w:rPr>
          <w:rFonts w:ascii="Calibri" w:eastAsia="Times New Roman" w:hAnsi="Calibri" w:cs="Calibri"/>
          <w:color w:val="FF0000"/>
          <w:sz w:val="22"/>
          <w:szCs w:val="22"/>
          <w:highlight w:val="yellow"/>
          <w:lang w:val="pt"/>
        </w:rPr>
        <w:t>2025</w:t>
      </w:r>
      <w:r w:rsidRPr="49BDF2E5">
        <w:rPr>
          <w:rFonts w:ascii="Calibri" w:eastAsia="Times New Roman" w:hAnsi="Calibri" w:cs="Calibri"/>
          <w:sz w:val="22"/>
          <w:szCs w:val="22"/>
          <w:highlight w:val="yellow"/>
          <w:lang w:val="pt"/>
        </w:rPr>
        <w:t xml:space="preserve">, com seus anexos, Proposta da contratada e a ata da sessão pública do pregão </w:t>
      </w:r>
      <w:proofErr w:type="gramStart"/>
      <w:r w:rsidRPr="49BDF2E5">
        <w:rPr>
          <w:rFonts w:ascii="Calibri" w:eastAsia="Times New Roman" w:hAnsi="Calibri" w:cs="Calibri"/>
          <w:sz w:val="22"/>
          <w:szCs w:val="22"/>
          <w:highlight w:val="yellow"/>
          <w:lang w:val="pt"/>
        </w:rPr>
        <w:t>sob SEI</w:t>
      </w:r>
      <w:proofErr w:type="gramEnd"/>
      <w:r w:rsidRPr="49BDF2E5">
        <w:rPr>
          <w:rFonts w:ascii="Calibri" w:eastAsia="Times New Roman" w:hAnsi="Calibri" w:cs="Calibri"/>
          <w:sz w:val="22"/>
          <w:szCs w:val="22"/>
          <w:highlight w:val="yellow"/>
          <w:lang w:val="pt"/>
        </w:rPr>
        <w:t xml:space="preserve"> nº </w:t>
      </w:r>
      <w:r w:rsidR="00761071" w:rsidRPr="49BDF2E5">
        <w:rPr>
          <w:rFonts w:ascii="Calibri" w:eastAsia="Times New Roman" w:hAnsi="Calibri" w:cs="Calibri"/>
          <w:color w:val="FF0000"/>
          <w:sz w:val="22"/>
          <w:szCs w:val="22"/>
          <w:highlight w:val="yellow"/>
          <w:lang w:val="pt"/>
        </w:rPr>
        <w:t xml:space="preserve">147450324 </w:t>
      </w:r>
      <w:r w:rsidRPr="49BDF2E5">
        <w:rPr>
          <w:rFonts w:ascii="Calibri" w:eastAsia="Times New Roman" w:hAnsi="Calibri" w:cs="Calibri"/>
          <w:sz w:val="22"/>
          <w:szCs w:val="22"/>
          <w:highlight w:val="yellow"/>
          <w:lang w:val="pt"/>
        </w:rPr>
        <w:t xml:space="preserve">do processo administrativo nº </w:t>
      </w:r>
      <w:r w:rsidR="00761071" w:rsidRPr="49BDF2E5">
        <w:rPr>
          <w:rFonts w:ascii="Calibri" w:eastAsia="Times New Roman" w:hAnsi="Calibri" w:cs="Calibri"/>
          <w:color w:val="FF0000"/>
          <w:sz w:val="22"/>
          <w:szCs w:val="22"/>
          <w:highlight w:val="yellow"/>
          <w:lang w:val="pt"/>
        </w:rPr>
        <w:t>6013.2025/0006579-5</w:t>
      </w:r>
      <w:r w:rsidRPr="49BDF2E5">
        <w:rPr>
          <w:rFonts w:ascii="Calibri" w:eastAsia="Times New Roman" w:hAnsi="Calibri" w:cs="Calibri"/>
          <w:color w:val="FF0000"/>
          <w:sz w:val="22"/>
          <w:szCs w:val="22"/>
          <w:highlight w:val="yellow"/>
          <w:lang w:val="pt"/>
        </w:rPr>
        <w:t>.</w:t>
      </w:r>
      <w:r w:rsidRPr="49BDF2E5">
        <w:rPr>
          <w:rFonts w:ascii="Calibri" w:eastAsia="Times New Roman" w:hAnsi="Calibri" w:cs="Calibri"/>
          <w:color w:val="FF0000"/>
          <w:sz w:val="22"/>
          <w:szCs w:val="22"/>
        </w:rPr>
        <w:t xml:space="preserve"> </w:t>
      </w:r>
    </w:p>
    <w:p w14:paraId="091B3786" w14:textId="00167631"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14.7</w:t>
      </w:r>
      <w:r w:rsidRPr="006B732F">
        <w:rPr>
          <w:rFonts w:ascii="Calibri" w:eastAsia="Times New Roman" w:hAnsi="Calibri" w:cs="Calibri"/>
          <w:sz w:val="22"/>
          <w:szCs w:val="22"/>
        </w:rPr>
        <w:t xml:space="preserve"> Aplicam-se aos casos omissos as disposições contidas na Lei nº 14.133, de 2021, e disposições regulamentares pertinentes, e, subsidiariamente, as disposições contidas na Lei nº 8.078, de </w:t>
      </w:r>
      <w:proofErr w:type="gramStart"/>
      <w:r w:rsidRPr="006B732F">
        <w:rPr>
          <w:rFonts w:ascii="Calibri" w:eastAsia="Times New Roman" w:hAnsi="Calibri" w:cs="Calibri"/>
          <w:sz w:val="22"/>
          <w:szCs w:val="22"/>
        </w:rPr>
        <w:t>1990 – Código</w:t>
      </w:r>
      <w:proofErr w:type="gramEnd"/>
      <w:r w:rsidRPr="006B732F">
        <w:rPr>
          <w:rFonts w:ascii="Calibri" w:eastAsia="Times New Roman" w:hAnsi="Calibri" w:cs="Calibri"/>
          <w:sz w:val="22"/>
          <w:szCs w:val="22"/>
        </w:rPr>
        <w:t xml:space="preserve"> de Defesa do Consumidor – e princípios gerais dos contratos. </w:t>
      </w:r>
    </w:p>
    <w:p w14:paraId="04748B4B" w14:textId="78C0EF91"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14.8</w:t>
      </w:r>
      <w:r w:rsidRPr="006B732F">
        <w:rPr>
          <w:rFonts w:ascii="Calibri" w:eastAsia="Times New Roman" w:hAnsi="Calibri" w:cs="Calibri"/>
          <w:sz w:val="22"/>
          <w:szCs w:val="22"/>
        </w:rPr>
        <w:t xml:space="preserve"> </w:t>
      </w:r>
      <w:proofErr w:type="gramStart"/>
      <w:r w:rsidRPr="006B732F">
        <w:rPr>
          <w:rFonts w:ascii="Calibri" w:eastAsia="Times New Roman" w:hAnsi="Calibri" w:cs="Calibri"/>
          <w:sz w:val="22"/>
          <w:szCs w:val="22"/>
        </w:rPr>
        <w:t>Caberá</w:t>
      </w:r>
      <w:proofErr w:type="gramEnd"/>
      <w:r w:rsidRPr="006B732F">
        <w:rPr>
          <w:rFonts w:ascii="Calibri" w:eastAsia="Times New Roman" w:hAnsi="Calibri" w:cs="Calibri"/>
          <w:sz w:val="22"/>
          <w:szCs w:val="22"/>
        </w:rPr>
        <w:t xml:space="preserve"> ao Contratante publicar o presente instrumento no Portal Nacional de Contratações Públicas – PNCP, nos termos do art. 94 da Lei nº 14.133/2021; no sítio eletrônico oficial do órgão, em observância ao art. 91 da Lei nº 14.133/2021 e ao art. 8º, § 2º, da Lei nº 12.527/2011; e no Diário Oficial da Cidade de São Paulo – DOC</w:t>
      </w:r>
      <w:r w:rsidRPr="006B732F">
        <w:rPr>
          <w:rFonts w:ascii="Cambria Math" w:eastAsia="Times New Roman" w:hAnsi="Cambria Math" w:cs="Cambria Math"/>
          <w:sz w:val="22"/>
          <w:szCs w:val="22"/>
        </w:rPr>
        <w:t>‑</w:t>
      </w:r>
      <w:r w:rsidRPr="006B732F">
        <w:rPr>
          <w:rFonts w:ascii="Calibri" w:eastAsia="Times New Roman" w:hAnsi="Calibri" w:cs="Calibri"/>
          <w:sz w:val="22"/>
          <w:szCs w:val="22"/>
        </w:rPr>
        <w:t xml:space="preserve">SP, conforme o art. 150 do Decreto Municipal nº 62.100/2021. </w:t>
      </w:r>
    </w:p>
    <w:p w14:paraId="174A8875" w14:textId="1CB38F9B"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14.9</w:t>
      </w:r>
      <w:r w:rsidRPr="006B732F">
        <w:rPr>
          <w:rFonts w:ascii="Calibri" w:eastAsia="Times New Roman" w:hAnsi="Calibri" w:cs="Calibri"/>
          <w:sz w:val="22"/>
          <w:szCs w:val="22"/>
        </w:rPr>
        <w:t xml:space="preserve"> </w:t>
      </w:r>
      <w:r w:rsidRPr="006B732F">
        <w:rPr>
          <w:rFonts w:ascii="Calibri" w:eastAsia="Times New Roman" w:hAnsi="Calibri" w:cs="Calibri"/>
          <w:sz w:val="22"/>
          <w:szCs w:val="22"/>
          <w:lang w:val="pt"/>
        </w:rPr>
        <w:t>O presente ajuste, o recebimento de seu objeto, suas alterações e rescisão obedecerão ao Decreto Municipal n.º 62.100/22, a Lei Federal n° 14.133/21 e demais normas pertinentes, aplicáveis à execução dos serviços e especialmente aos casos omissos.</w:t>
      </w:r>
      <w:r w:rsidRPr="006B732F">
        <w:rPr>
          <w:rFonts w:ascii="Calibri" w:eastAsia="Times New Roman" w:hAnsi="Calibri" w:cs="Calibri"/>
          <w:b/>
          <w:bCs/>
          <w:sz w:val="22"/>
          <w:szCs w:val="22"/>
          <w:lang w:val="pt"/>
        </w:rPr>
        <w:t> </w:t>
      </w:r>
      <w:proofErr w:type="gramStart"/>
      <w:r w:rsidRPr="006B732F">
        <w:rPr>
          <w:rFonts w:ascii="Calibri" w:eastAsia="Times New Roman" w:hAnsi="Calibri" w:cs="Calibri"/>
          <w:sz w:val="22"/>
          <w:szCs w:val="22"/>
        </w:rPr>
        <w:t xml:space="preserve"> </w:t>
      </w:r>
    </w:p>
    <w:p w14:paraId="6F0974F5" w14:textId="384FCEAD" w:rsidR="00D748D2" w:rsidRPr="006B732F" w:rsidRDefault="6E00931E" w:rsidP="0064698B">
      <w:pPr>
        <w:spacing w:before="240" w:after="0" w:line="240" w:lineRule="auto"/>
        <w:jc w:val="both"/>
        <w:rPr>
          <w:rFonts w:ascii="Calibri" w:hAnsi="Calibri" w:cs="Calibri"/>
          <w:sz w:val="22"/>
          <w:szCs w:val="22"/>
        </w:rPr>
      </w:pPr>
      <w:proofErr w:type="gramEnd"/>
      <w:r w:rsidRPr="006B732F">
        <w:rPr>
          <w:rFonts w:ascii="Calibri" w:eastAsia="Times New Roman" w:hAnsi="Calibri" w:cs="Calibri"/>
          <w:sz w:val="22"/>
          <w:szCs w:val="22"/>
        </w:rPr>
        <w:t xml:space="preserve"> </w:t>
      </w:r>
    </w:p>
    <w:p w14:paraId="24EB686F" w14:textId="640F62E7"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 xml:space="preserve">CLÁUSULA DÉCIMA QUINTA </w:t>
      </w:r>
      <w:r w:rsidRPr="006B732F">
        <w:rPr>
          <w:rFonts w:ascii="Calibri" w:eastAsia="Times New Roman" w:hAnsi="Calibri" w:cs="Calibri"/>
          <w:sz w:val="22"/>
          <w:szCs w:val="22"/>
        </w:rPr>
        <w:t xml:space="preserve">- </w:t>
      </w:r>
      <w:r w:rsidRPr="006B732F">
        <w:rPr>
          <w:rFonts w:ascii="Calibri" w:eastAsia="Times New Roman" w:hAnsi="Calibri" w:cs="Calibri"/>
          <w:b/>
          <w:bCs/>
          <w:sz w:val="22"/>
          <w:szCs w:val="22"/>
          <w:lang w:val="pt"/>
        </w:rPr>
        <w:t>DO FORO</w:t>
      </w:r>
      <w:r w:rsidRPr="006B732F">
        <w:rPr>
          <w:rFonts w:ascii="Calibri" w:eastAsia="Times New Roman" w:hAnsi="Calibri" w:cs="Calibri"/>
          <w:sz w:val="22"/>
          <w:szCs w:val="22"/>
        </w:rPr>
        <w:t xml:space="preserve">  </w:t>
      </w:r>
    </w:p>
    <w:p w14:paraId="7B0005A9" w14:textId="16BE207B"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15.1</w:t>
      </w:r>
      <w:r w:rsidRPr="006B732F">
        <w:rPr>
          <w:rFonts w:ascii="Calibri" w:eastAsia="Times New Roman" w:hAnsi="Calibri" w:cs="Calibri"/>
          <w:sz w:val="22"/>
          <w:szCs w:val="22"/>
          <w:lang w:val="pt"/>
        </w:rPr>
        <w:t xml:space="preserve"> </w:t>
      </w:r>
      <w:proofErr w:type="gramStart"/>
      <w:r w:rsidRPr="006B732F">
        <w:rPr>
          <w:rFonts w:ascii="Calibri" w:eastAsia="Times New Roman" w:hAnsi="Calibri" w:cs="Calibri"/>
          <w:sz w:val="22"/>
          <w:szCs w:val="22"/>
          <w:lang w:val="pt"/>
        </w:rPr>
        <w:t>Fica</w:t>
      </w:r>
      <w:proofErr w:type="gramEnd"/>
      <w:r w:rsidRPr="006B732F">
        <w:rPr>
          <w:rFonts w:ascii="Calibri" w:eastAsia="Times New Roman" w:hAnsi="Calibri" w:cs="Calibri"/>
          <w:sz w:val="22"/>
          <w:szCs w:val="22"/>
          <w:lang w:val="pt"/>
        </w:rPr>
        <w:t xml:space="preserve"> eleito o Foro da Fazenda Pública da Comarca da Capital de São Paulo para todo e qualquer procedimento oriundo deste Contrato, com expressa renúncia de qualquer outro, por mais especial ou privilegiado que seja ou venha a ser.</w:t>
      </w:r>
    </w:p>
    <w:p w14:paraId="071098CE" w14:textId="42C097A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sz w:val="22"/>
          <w:szCs w:val="22"/>
          <w:lang w:val="pt"/>
        </w:rPr>
        <w:t xml:space="preserve">E assim, por estarem </w:t>
      </w:r>
      <w:proofErr w:type="gramStart"/>
      <w:r w:rsidRPr="006B732F">
        <w:rPr>
          <w:rFonts w:ascii="Calibri" w:eastAsia="Times New Roman" w:hAnsi="Calibri" w:cs="Calibri"/>
          <w:sz w:val="22"/>
          <w:szCs w:val="22"/>
          <w:lang w:val="pt"/>
        </w:rPr>
        <w:t>as</w:t>
      </w:r>
      <w:proofErr w:type="gramEnd"/>
      <w:r w:rsidRPr="006B732F">
        <w:rPr>
          <w:rFonts w:ascii="Calibri" w:eastAsia="Times New Roman" w:hAnsi="Calibri" w:cs="Calibri"/>
          <w:sz w:val="22"/>
          <w:szCs w:val="22"/>
          <w:lang w:val="pt"/>
        </w:rPr>
        <w:t xml:space="preserve"> partes justas e contratadas, foi lavrado o presente instrumento em 01 (uma) via, que, lido e achado conforme pelo Contratado e pelo Contratante, vai por eles assinado para que produza todos os efeitos de Direito, sendo assinado também pelas testemunhas abaixo identificadas.</w:t>
      </w:r>
      <w:r w:rsidRPr="006B732F">
        <w:rPr>
          <w:rFonts w:ascii="Calibri" w:eastAsia="Times New Roman" w:hAnsi="Calibri" w:cs="Calibri"/>
          <w:sz w:val="22"/>
          <w:szCs w:val="22"/>
        </w:rPr>
        <w:t xml:space="preserve"> </w:t>
      </w:r>
    </w:p>
    <w:p w14:paraId="35B7741F" w14:textId="77777777" w:rsidR="005956AC" w:rsidRDefault="005956AC" w:rsidP="005956AC">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p>
    <w:p w14:paraId="59EEA1FA" w14:textId="77777777" w:rsidR="005956AC" w:rsidRDefault="005956AC" w:rsidP="005956AC">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lang w:val="pt-PT"/>
        </w:rPr>
        <w:t>São Paulo, datado e assinado eletronicamente.</w:t>
      </w:r>
      <w:r>
        <w:rPr>
          <w:rStyle w:val="eop"/>
          <w:rFonts w:ascii="Calibri" w:hAnsi="Calibri" w:cs="Calibri"/>
          <w:sz w:val="22"/>
          <w:szCs w:val="22"/>
        </w:rPr>
        <w:t> </w:t>
      </w:r>
    </w:p>
    <w:p w14:paraId="144F3175" w14:textId="1D99B505" w:rsidR="00D748D2" w:rsidRPr="006B732F" w:rsidRDefault="00D748D2" w:rsidP="0064698B">
      <w:pPr>
        <w:spacing w:before="240" w:after="0" w:line="240" w:lineRule="auto"/>
        <w:jc w:val="both"/>
        <w:rPr>
          <w:rFonts w:ascii="Calibri" w:eastAsia="Times New Roman" w:hAnsi="Calibri" w:cs="Calibri"/>
          <w:sz w:val="22"/>
          <w:szCs w:val="22"/>
        </w:rPr>
      </w:pPr>
    </w:p>
    <w:p w14:paraId="1E207724" w14:textId="3988C8C0" w:rsidR="00D748D2" w:rsidRPr="006B732F" w:rsidRDefault="00D748D2" w:rsidP="0064698B">
      <w:pPr>
        <w:spacing w:line="240" w:lineRule="auto"/>
        <w:jc w:val="both"/>
        <w:rPr>
          <w:rFonts w:ascii="Calibri" w:hAnsi="Calibri" w:cs="Calibri"/>
          <w:sz w:val="22"/>
          <w:szCs w:val="22"/>
        </w:rPr>
      </w:pPr>
    </w:p>
    <w:sectPr w:rsidR="00D748D2" w:rsidRPr="006B732F" w:rsidSect="00774E86">
      <w:headerReference w:type="default" r:id="rId14"/>
      <w:footerReference w:type="default" r:id="rId15"/>
      <w:pgSz w:w="11906" w:h="16838" w:code="9"/>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47D10F" w14:textId="77777777" w:rsidR="001F0EB6" w:rsidRDefault="001F0EB6">
      <w:pPr>
        <w:spacing w:after="0" w:line="240" w:lineRule="auto"/>
      </w:pPr>
      <w:r>
        <w:separator/>
      </w:r>
    </w:p>
  </w:endnote>
  <w:endnote w:type="continuationSeparator" w:id="0">
    <w:p w14:paraId="61C321FD" w14:textId="77777777" w:rsidR="001F0EB6" w:rsidRDefault="001F0E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6A0" w:firstRow="1" w:lastRow="0" w:firstColumn="1" w:lastColumn="0" w:noHBand="1" w:noVBand="1"/>
    </w:tblPr>
    <w:tblGrid>
      <w:gridCol w:w="3485"/>
      <w:gridCol w:w="3485"/>
      <w:gridCol w:w="3485"/>
    </w:tblGrid>
    <w:tr w:rsidR="41929096" w14:paraId="7BD1B4FA" w14:textId="77777777" w:rsidTr="41929096">
      <w:trPr>
        <w:trHeight w:val="300"/>
      </w:trPr>
      <w:tc>
        <w:tcPr>
          <w:tcW w:w="3485" w:type="dxa"/>
        </w:tcPr>
        <w:p w14:paraId="12300AD9" w14:textId="6B620505" w:rsidR="41929096" w:rsidRDefault="41929096" w:rsidP="41929096">
          <w:pPr>
            <w:pStyle w:val="Cabealho"/>
            <w:ind w:left="-115"/>
          </w:pPr>
        </w:p>
      </w:tc>
      <w:tc>
        <w:tcPr>
          <w:tcW w:w="3485" w:type="dxa"/>
        </w:tcPr>
        <w:p w14:paraId="62E92183" w14:textId="3DE8F12E" w:rsidR="41929096" w:rsidRDefault="41929096" w:rsidP="41929096">
          <w:pPr>
            <w:pStyle w:val="Cabealho"/>
            <w:jc w:val="center"/>
          </w:pPr>
        </w:p>
      </w:tc>
      <w:tc>
        <w:tcPr>
          <w:tcW w:w="3485" w:type="dxa"/>
        </w:tcPr>
        <w:p w14:paraId="313A86E1" w14:textId="5235DE45" w:rsidR="41929096" w:rsidRDefault="41929096" w:rsidP="41929096">
          <w:pPr>
            <w:pStyle w:val="Cabealho"/>
            <w:ind w:right="-115"/>
            <w:jc w:val="right"/>
          </w:pPr>
          <w:r>
            <w:fldChar w:fldCharType="begin"/>
          </w:r>
          <w:r>
            <w:instrText>PAGE</w:instrText>
          </w:r>
          <w:r w:rsidR="005828D8">
            <w:fldChar w:fldCharType="separate"/>
          </w:r>
          <w:r w:rsidR="005828D8">
            <w:rPr>
              <w:noProof/>
            </w:rPr>
            <w:t>24</w:t>
          </w:r>
          <w:r>
            <w:fldChar w:fldCharType="end"/>
          </w:r>
        </w:p>
      </w:tc>
    </w:tr>
  </w:tbl>
  <w:p w14:paraId="7288745A" w14:textId="68EBEDBD" w:rsidR="41929096" w:rsidRDefault="41929096" w:rsidP="41929096">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9D4A2A" w14:textId="77777777" w:rsidR="001F0EB6" w:rsidRDefault="001F0EB6">
      <w:pPr>
        <w:spacing w:after="0" w:line="240" w:lineRule="auto"/>
      </w:pPr>
      <w:r>
        <w:separator/>
      </w:r>
    </w:p>
  </w:footnote>
  <w:footnote w:type="continuationSeparator" w:id="0">
    <w:p w14:paraId="5938113D" w14:textId="77777777" w:rsidR="001F0EB6" w:rsidRDefault="001F0EB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6A0" w:firstRow="1" w:lastRow="0" w:firstColumn="1" w:lastColumn="0" w:noHBand="1" w:noVBand="1"/>
    </w:tblPr>
    <w:tblGrid>
      <w:gridCol w:w="3485"/>
      <w:gridCol w:w="3485"/>
      <w:gridCol w:w="3485"/>
    </w:tblGrid>
    <w:tr w:rsidR="41929096" w14:paraId="3DA912B9" w14:textId="77777777" w:rsidTr="41929096">
      <w:trPr>
        <w:trHeight w:val="300"/>
      </w:trPr>
      <w:tc>
        <w:tcPr>
          <w:tcW w:w="3485" w:type="dxa"/>
        </w:tcPr>
        <w:p w14:paraId="64AA31FA" w14:textId="0C6C54AB" w:rsidR="41929096" w:rsidRDefault="41929096" w:rsidP="41929096">
          <w:pPr>
            <w:pStyle w:val="Cabealho"/>
            <w:ind w:left="-115"/>
          </w:pPr>
        </w:p>
      </w:tc>
      <w:tc>
        <w:tcPr>
          <w:tcW w:w="3485" w:type="dxa"/>
        </w:tcPr>
        <w:p w14:paraId="131C4C36" w14:textId="5F993692" w:rsidR="41929096" w:rsidRDefault="41929096" w:rsidP="41929096">
          <w:pPr>
            <w:pStyle w:val="Cabealho"/>
            <w:jc w:val="center"/>
          </w:pPr>
        </w:p>
      </w:tc>
      <w:tc>
        <w:tcPr>
          <w:tcW w:w="3485" w:type="dxa"/>
        </w:tcPr>
        <w:p w14:paraId="5800D699" w14:textId="36CA454A" w:rsidR="41929096" w:rsidRDefault="41929096" w:rsidP="41929096">
          <w:pPr>
            <w:pStyle w:val="Cabealho"/>
            <w:ind w:right="-115"/>
            <w:jc w:val="right"/>
          </w:pPr>
        </w:p>
      </w:tc>
    </w:tr>
  </w:tbl>
  <w:p w14:paraId="7392B1C6" w14:textId="032D2DAE" w:rsidR="41929096" w:rsidRDefault="41929096" w:rsidP="41929096">
    <w:pPr>
      <w:pStyle w:val="Cabealho"/>
    </w:pPr>
  </w:p>
</w:hdr>
</file>

<file path=word/intelligence2.xml><?xml version="1.0" encoding="utf-8"?>
<int2:intelligence xmlns:int2="http://schemas.microsoft.com/office/intelligence/2020/intelligence">
  <int2:observations>
    <int2:textHash int2:hashCode="Y+quFJBu3bpNW6" int2:id="vBm07vtn">
      <int2:state int2:type="spell" int2:value="Rejected"/>
    </int2:textHash>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623571"/>
    <w:multiLevelType w:val="hybridMultilevel"/>
    <w:tmpl w:val="C56E956A"/>
    <w:lvl w:ilvl="0" w:tplc="9A94B30E">
      <w:start w:val="1"/>
      <w:numFmt w:val="upperRoman"/>
      <w:lvlText w:val="%1."/>
      <w:lvlJc w:val="right"/>
      <w:pPr>
        <w:ind w:left="2136" w:hanging="360"/>
      </w:pPr>
      <w:rPr>
        <w:b/>
      </w:rPr>
    </w:lvl>
    <w:lvl w:ilvl="1" w:tplc="04160019" w:tentative="1">
      <w:start w:val="1"/>
      <w:numFmt w:val="lowerLetter"/>
      <w:lvlText w:val="%2."/>
      <w:lvlJc w:val="left"/>
      <w:pPr>
        <w:ind w:left="2856" w:hanging="360"/>
      </w:pPr>
    </w:lvl>
    <w:lvl w:ilvl="2" w:tplc="0416001B" w:tentative="1">
      <w:start w:val="1"/>
      <w:numFmt w:val="lowerRoman"/>
      <w:lvlText w:val="%3."/>
      <w:lvlJc w:val="right"/>
      <w:pPr>
        <w:ind w:left="3576" w:hanging="180"/>
      </w:pPr>
    </w:lvl>
    <w:lvl w:ilvl="3" w:tplc="0416000F" w:tentative="1">
      <w:start w:val="1"/>
      <w:numFmt w:val="decimal"/>
      <w:lvlText w:val="%4."/>
      <w:lvlJc w:val="left"/>
      <w:pPr>
        <w:ind w:left="4296" w:hanging="360"/>
      </w:pPr>
    </w:lvl>
    <w:lvl w:ilvl="4" w:tplc="04160019" w:tentative="1">
      <w:start w:val="1"/>
      <w:numFmt w:val="lowerLetter"/>
      <w:lvlText w:val="%5."/>
      <w:lvlJc w:val="left"/>
      <w:pPr>
        <w:ind w:left="5016" w:hanging="360"/>
      </w:pPr>
    </w:lvl>
    <w:lvl w:ilvl="5" w:tplc="0416001B" w:tentative="1">
      <w:start w:val="1"/>
      <w:numFmt w:val="lowerRoman"/>
      <w:lvlText w:val="%6."/>
      <w:lvlJc w:val="right"/>
      <w:pPr>
        <w:ind w:left="5736" w:hanging="180"/>
      </w:pPr>
    </w:lvl>
    <w:lvl w:ilvl="6" w:tplc="0416000F" w:tentative="1">
      <w:start w:val="1"/>
      <w:numFmt w:val="decimal"/>
      <w:lvlText w:val="%7."/>
      <w:lvlJc w:val="left"/>
      <w:pPr>
        <w:ind w:left="6456" w:hanging="360"/>
      </w:pPr>
    </w:lvl>
    <w:lvl w:ilvl="7" w:tplc="04160019" w:tentative="1">
      <w:start w:val="1"/>
      <w:numFmt w:val="lowerLetter"/>
      <w:lvlText w:val="%8."/>
      <w:lvlJc w:val="left"/>
      <w:pPr>
        <w:ind w:left="7176" w:hanging="360"/>
      </w:pPr>
    </w:lvl>
    <w:lvl w:ilvl="8" w:tplc="0416001B" w:tentative="1">
      <w:start w:val="1"/>
      <w:numFmt w:val="lowerRoman"/>
      <w:lvlText w:val="%9."/>
      <w:lvlJc w:val="right"/>
      <w:pPr>
        <w:ind w:left="7896" w:hanging="180"/>
      </w:pPr>
    </w:lvl>
  </w:abstractNum>
  <w:abstractNum w:abstractNumId="1">
    <w:nsid w:val="228A4960"/>
    <w:multiLevelType w:val="hybridMultilevel"/>
    <w:tmpl w:val="67886130"/>
    <w:lvl w:ilvl="0" w:tplc="04160013">
      <w:start w:val="1"/>
      <w:numFmt w:val="upperRoman"/>
      <w:lvlText w:val="%1."/>
      <w:lvlJc w:val="righ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2">
    <w:nsid w:val="39896989"/>
    <w:multiLevelType w:val="hybridMultilevel"/>
    <w:tmpl w:val="19DC7BC6"/>
    <w:lvl w:ilvl="0" w:tplc="9A94B30E">
      <w:start w:val="1"/>
      <w:numFmt w:val="upperRoman"/>
      <w:lvlText w:val="%1."/>
      <w:lvlJc w:val="right"/>
      <w:pPr>
        <w:ind w:left="1776" w:hanging="360"/>
      </w:pPr>
      <w:rPr>
        <w:b/>
      </w:rPr>
    </w:lvl>
    <w:lvl w:ilvl="1" w:tplc="04160019" w:tentative="1">
      <w:start w:val="1"/>
      <w:numFmt w:val="lowerLetter"/>
      <w:lvlText w:val="%2."/>
      <w:lvlJc w:val="left"/>
      <w:pPr>
        <w:ind w:left="2496" w:hanging="360"/>
      </w:pPr>
    </w:lvl>
    <w:lvl w:ilvl="2" w:tplc="0416001B" w:tentative="1">
      <w:start w:val="1"/>
      <w:numFmt w:val="lowerRoman"/>
      <w:lvlText w:val="%3."/>
      <w:lvlJc w:val="right"/>
      <w:pPr>
        <w:ind w:left="3216" w:hanging="180"/>
      </w:pPr>
    </w:lvl>
    <w:lvl w:ilvl="3" w:tplc="0416000F" w:tentative="1">
      <w:start w:val="1"/>
      <w:numFmt w:val="decimal"/>
      <w:lvlText w:val="%4."/>
      <w:lvlJc w:val="left"/>
      <w:pPr>
        <w:ind w:left="3936" w:hanging="360"/>
      </w:pPr>
    </w:lvl>
    <w:lvl w:ilvl="4" w:tplc="04160019" w:tentative="1">
      <w:start w:val="1"/>
      <w:numFmt w:val="lowerLetter"/>
      <w:lvlText w:val="%5."/>
      <w:lvlJc w:val="left"/>
      <w:pPr>
        <w:ind w:left="4656" w:hanging="360"/>
      </w:pPr>
    </w:lvl>
    <w:lvl w:ilvl="5" w:tplc="0416001B" w:tentative="1">
      <w:start w:val="1"/>
      <w:numFmt w:val="lowerRoman"/>
      <w:lvlText w:val="%6."/>
      <w:lvlJc w:val="right"/>
      <w:pPr>
        <w:ind w:left="5376" w:hanging="180"/>
      </w:pPr>
    </w:lvl>
    <w:lvl w:ilvl="6" w:tplc="0416000F" w:tentative="1">
      <w:start w:val="1"/>
      <w:numFmt w:val="decimal"/>
      <w:lvlText w:val="%7."/>
      <w:lvlJc w:val="left"/>
      <w:pPr>
        <w:ind w:left="6096" w:hanging="360"/>
      </w:pPr>
    </w:lvl>
    <w:lvl w:ilvl="7" w:tplc="04160019" w:tentative="1">
      <w:start w:val="1"/>
      <w:numFmt w:val="lowerLetter"/>
      <w:lvlText w:val="%8."/>
      <w:lvlJc w:val="left"/>
      <w:pPr>
        <w:ind w:left="6816" w:hanging="360"/>
      </w:pPr>
    </w:lvl>
    <w:lvl w:ilvl="8" w:tplc="0416001B" w:tentative="1">
      <w:start w:val="1"/>
      <w:numFmt w:val="lowerRoman"/>
      <w:lvlText w:val="%9."/>
      <w:lvlJc w:val="right"/>
      <w:pPr>
        <w:ind w:left="7536"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5F2A08"/>
    <w:rsid w:val="000B3527"/>
    <w:rsid w:val="001F0EB6"/>
    <w:rsid w:val="00235152"/>
    <w:rsid w:val="005828D8"/>
    <w:rsid w:val="005956AC"/>
    <w:rsid w:val="0064698B"/>
    <w:rsid w:val="006B732F"/>
    <w:rsid w:val="00761071"/>
    <w:rsid w:val="00774E86"/>
    <w:rsid w:val="008F57CB"/>
    <w:rsid w:val="00963057"/>
    <w:rsid w:val="00D748D2"/>
    <w:rsid w:val="00D7FBF1"/>
    <w:rsid w:val="00DA6589"/>
    <w:rsid w:val="0135352E"/>
    <w:rsid w:val="040B5A3E"/>
    <w:rsid w:val="04A25F4A"/>
    <w:rsid w:val="05F24535"/>
    <w:rsid w:val="065F2A08"/>
    <w:rsid w:val="075506E3"/>
    <w:rsid w:val="0CBBD18D"/>
    <w:rsid w:val="0D68A169"/>
    <w:rsid w:val="1241E3AA"/>
    <w:rsid w:val="12612A51"/>
    <w:rsid w:val="133FB929"/>
    <w:rsid w:val="14FC577B"/>
    <w:rsid w:val="1946A5F9"/>
    <w:rsid w:val="19C5A65B"/>
    <w:rsid w:val="1FF479D2"/>
    <w:rsid w:val="21221DFC"/>
    <w:rsid w:val="230E07C3"/>
    <w:rsid w:val="2340FD4B"/>
    <w:rsid w:val="251369ED"/>
    <w:rsid w:val="25F8777C"/>
    <w:rsid w:val="30AAD7DB"/>
    <w:rsid w:val="3117A662"/>
    <w:rsid w:val="365CD9E1"/>
    <w:rsid w:val="36D7C543"/>
    <w:rsid w:val="37A2BE4A"/>
    <w:rsid w:val="39CF3A55"/>
    <w:rsid w:val="41929096"/>
    <w:rsid w:val="46386080"/>
    <w:rsid w:val="49BDF2E5"/>
    <w:rsid w:val="4B00AA10"/>
    <w:rsid w:val="4B96B2C7"/>
    <w:rsid w:val="4F99C22A"/>
    <w:rsid w:val="552FFC26"/>
    <w:rsid w:val="584E4155"/>
    <w:rsid w:val="6A5A3BA8"/>
    <w:rsid w:val="6BF53434"/>
    <w:rsid w:val="6E00931E"/>
    <w:rsid w:val="719DEDB6"/>
    <w:rsid w:val="7590CA1F"/>
    <w:rsid w:val="7B3B0E4B"/>
    <w:rsid w:val="7DDC9D1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5F2A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pt-BR" w:eastAsia="en-US" w:bidi="ar-SA"/>
      </w:rPr>
    </w:rPrDefault>
    <w:pPrDefault>
      <w:pPr>
        <w:spacing w:after="160" w:line="27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Pr>
      <w:color w:val="467886" w:themeColor="hyperlink"/>
      <w:u w:val="single"/>
    </w:rPr>
  </w:style>
  <w:style w:type="table" w:styleId="Tabelacomgrade">
    <w:name w:val="Table Grid"/>
    <w:basedOn w:val="Tabela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aragraph">
    <w:name w:val="paragraph"/>
    <w:basedOn w:val="Normal"/>
    <w:rsid w:val="00774E86"/>
    <w:pPr>
      <w:spacing w:before="100" w:beforeAutospacing="1" w:after="100" w:afterAutospacing="1" w:line="240" w:lineRule="auto"/>
    </w:pPr>
    <w:rPr>
      <w:rFonts w:ascii="Times New Roman" w:eastAsia="Times New Roman" w:hAnsi="Times New Roman" w:cs="Times New Roman"/>
      <w:lang w:eastAsia="pt-BR"/>
    </w:rPr>
  </w:style>
  <w:style w:type="character" w:customStyle="1" w:styleId="normaltextrun">
    <w:name w:val="normaltextrun"/>
    <w:basedOn w:val="Fontepargpadro"/>
    <w:rsid w:val="00774E86"/>
  </w:style>
  <w:style w:type="character" w:customStyle="1" w:styleId="eop">
    <w:name w:val="eop"/>
    <w:basedOn w:val="Fontepargpadro"/>
    <w:rsid w:val="00774E86"/>
  </w:style>
  <w:style w:type="character" w:customStyle="1" w:styleId="scxw102416391">
    <w:name w:val="scxw102416391"/>
    <w:basedOn w:val="Fontepargpadro"/>
    <w:rsid w:val="00774E86"/>
  </w:style>
  <w:style w:type="paragraph" w:styleId="PargrafodaLista">
    <w:name w:val="List Paragraph"/>
    <w:basedOn w:val="Normal"/>
    <w:uiPriority w:val="34"/>
    <w:qFormat/>
    <w:rsid w:val="00963057"/>
    <w:pPr>
      <w:ind w:left="720"/>
      <w:contextualSpacing/>
    </w:pPr>
  </w:style>
  <w:style w:type="paragraph" w:styleId="Cabealho">
    <w:name w:val="header"/>
    <w:basedOn w:val="Normal"/>
    <w:uiPriority w:val="99"/>
    <w:unhideWhenUsed/>
    <w:rsid w:val="41929096"/>
    <w:pPr>
      <w:tabs>
        <w:tab w:val="center" w:pos="4680"/>
        <w:tab w:val="right" w:pos="9360"/>
      </w:tabs>
      <w:spacing w:after="0" w:line="240" w:lineRule="auto"/>
    </w:pPr>
  </w:style>
  <w:style w:type="paragraph" w:styleId="Rodap">
    <w:name w:val="footer"/>
    <w:basedOn w:val="Normal"/>
    <w:uiPriority w:val="99"/>
    <w:unhideWhenUsed/>
    <w:rsid w:val="41929096"/>
    <w:pPr>
      <w:tabs>
        <w:tab w:val="center" w:pos="4680"/>
        <w:tab w:val="right" w:pos="9360"/>
      </w:tabs>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pt-BR" w:eastAsia="en-US" w:bidi="ar-SA"/>
      </w:rPr>
    </w:rPrDefault>
    <w:pPrDefault>
      <w:pPr>
        <w:spacing w:after="160" w:line="27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Pr>
      <w:color w:val="467886" w:themeColor="hyperlink"/>
      <w:u w:val="single"/>
    </w:rPr>
  </w:style>
  <w:style w:type="table" w:styleId="Tabelacomgrade">
    <w:name w:val="Table Grid"/>
    <w:basedOn w:val="Tabela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aragraph">
    <w:name w:val="paragraph"/>
    <w:basedOn w:val="Normal"/>
    <w:rsid w:val="00774E86"/>
    <w:pPr>
      <w:spacing w:before="100" w:beforeAutospacing="1" w:after="100" w:afterAutospacing="1" w:line="240" w:lineRule="auto"/>
    </w:pPr>
    <w:rPr>
      <w:rFonts w:ascii="Times New Roman" w:eastAsia="Times New Roman" w:hAnsi="Times New Roman" w:cs="Times New Roman"/>
      <w:lang w:eastAsia="pt-BR"/>
    </w:rPr>
  </w:style>
  <w:style w:type="character" w:customStyle="1" w:styleId="normaltextrun">
    <w:name w:val="normaltextrun"/>
    <w:basedOn w:val="Fontepargpadro"/>
    <w:rsid w:val="00774E86"/>
  </w:style>
  <w:style w:type="character" w:customStyle="1" w:styleId="eop">
    <w:name w:val="eop"/>
    <w:basedOn w:val="Fontepargpadro"/>
    <w:rsid w:val="00774E86"/>
  </w:style>
  <w:style w:type="character" w:customStyle="1" w:styleId="scxw102416391">
    <w:name w:val="scxw102416391"/>
    <w:basedOn w:val="Fontepargpadro"/>
    <w:rsid w:val="00774E86"/>
  </w:style>
  <w:style w:type="paragraph" w:styleId="PargrafodaLista">
    <w:name w:val="List Paragraph"/>
    <w:basedOn w:val="Normal"/>
    <w:uiPriority w:val="34"/>
    <w:qFormat/>
    <w:rsid w:val="00963057"/>
    <w:pPr>
      <w:ind w:left="720"/>
      <w:contextualSpacing/>
    </w:pPr>
  </w:style>
  <w:style w:type="paragraph" w:styleId="Cabealho">
    <w:name w:val="header"/>
    <w:basedOn w:val="Normal"/>
    <w:uiPriority w:val="99"/>
    <w:unhideWhenUsed/>
    <w:rsid w:val="41929096"/>
    <w:pPr>
      <w:tabs>
        <w:tab w:val="center" w:pos="4680"/>
        <w:tab w:val="right" w:pos="9360"/>
      </w:tabs>
      <w:spacing w:after="0" w:line="240" w:lineRule="auto"/>
    </w:pPr>
  </w:style>
  <w:style w:type="paragraph" w:styleId="Rodap">
    <w:name w:val="footer"/>
    <w:basedOn w:val="Normal"/>
    <w:uiPriority w:val="99"/>
    <w:unhideWhenUsed/>
    <w:rsid w:val="41929096"/>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5656203">
      <w:bodyDiv w:val="1"/>
      <w:marLeft w:val="0"/>
      <w:marRight w:val="0"/>
      <w:marTop w:val="0"/>
      <w:marBottom w:val="0"/>
      <w:divBdr>
        <w:top w:val="none" w:sz="0" w:space="0" w:color="auto"/>
        <w:left w:val="none" w:sz="0" w:space="0" w:color="auto"/>
        <w:bottom w:val="none" w:sz="0" w:space="0" w:color="auto"/>
        <w:right w:val="none" w:sz="0" w:space="0" w:color="auto"/>
      </w:divBdr>
    </w:div>
    <w:div w:id="528032471">
      <w:bodyDiv w:val="1"/>
      <w:marLeft w:val="0"/>
      <w:marRight w:val="0"/>
      <w:marTop w:val="0"/>
      <w:marBottom w:val="0"/>
      <w:divBdr>
        <w:top w:val="none" w:sz="0" w:space="0" w:color="auto"/>
        <w:left w:val="none" w:sz="0" w:space="0" w:color="auto"/>
        <w:bottom w:val="none" w:sz="0" w:space="0" w:color="auto"/>
        <w:right w:val="none" w:sz="0" w:space="0" w:color="auto"/>
      </w:divBdr>
      <w:divsChild>
        <w:div w:id="1458253577">
          <w:marLeft w:val="0"/>
          <w:marRight w:val="0"/>
          <w:marTop w:val="0"/>
          <w:marBottom w:val="0"/>
          <w:divBdr>
            <w:top w:val="none" w:sz="0" w:space="0" w:color="auto"/>
            <w:left w:val="none" w:sz="0" w:space="0" w:color="auto"/>
            <w:bottom w:val="none" w:sz="0" w:space="0" w:color="auto"/>
            <w:right w:val="none" w:sz="0" w:space="0" w:color="auto"/>
          </w:divBdr>
        </w:div>
        <w:div w:id="2143382396">
          <w:marLeft w:val="0"/>
          <w:marRight w:val="0"/>
          <w:marTop w:val="0"/>
          <w:marBottom w:val="0"/>
          <w:divBdr>
            <w:top w:val="none" w:sz="0" w:space="0" w:color="auto"/>
            <w:left w:val="none" w:sz="0" w:space="0" w:color="auto"/>
            <w:bottom w:val="none" w:sz="0" w:space="0" w:color="auto"/>
            <w:right w:val="none" w:sz="0" w:space="0" w:color="auto"/>
          </w:divBdr>
        </w:div>
      </w:divsChild>
    </w:div>
    <w:div w:id="603611243">
      <w:bodyDiv w:val="1"/>
      <w:marLeft w:val="0"/>
      <w:marRight w:val="0"/>
      <w:marTop w:val="0"/>
      <w:marBottom w:val="0"/>
      <w:divBdr>
        <w:top w:val="none" w:sz="0" w:space="0" w:color="auto"/>
        <w:left w:val="none" w:sz="0" w:space="0" w:color="auto"/>
        <w:bottom w:val="none" w:sz="0" w:space="0" w:color="auto"/>
        <w:right w:val="none" w:sz="0" w:space="0" w:color="auto"/>
      </w:divBdr>
      <w:divsChild>
        <w:div w:id="545289957">
          <w:marLeft w:val="0"/>
          <w:marRight w:val="0"/>
          <w:marTop w:val="0"/>
          <w:marBottom w:val="0"/>
          <w:divBdr>
            <w:top w:val="none" w:sz="0" w:space="0" w:color="auto"/>
            <w:left w:val="none" w:sz="0" w:space="0" w:color="auto"/>
            <w:bottom w:val="none" w:sz="0" w:space="0" w:color="auto"/>
            <w:right w:val="none" w:sz="0" w:space="0" w:color="auto"/>
          </w:divBdr>
        </w:div>
        <w:div w:id="1279602819">
          <w:marLeft w:val="0"/>
          <w:marRight w:val="0"/>
          <w:marTop w:val="0"/>
          <w:marBottom w:val="0"/>
          <w:divBdr>
            <w:top w:val="none" w:sz="0" w:space="0" w:color="auto"/>
            <w:left w:val="none" w:sz="0" w:space="0" w:color="auto"/>
            <w:bottom w:val="none" w:sz="0" w:space="0" w:color="auto"/>
            <w:right w:val="none" w:sz="0" w:space="0" w:color="auto"/>
          </w:divBdr>
        </w:div>
      </w:divsChild>
    </w:div>
    <w:div w:id="1632634782">
      <w:bodyDiv w:val="1"/>
      <w:marLeft w:val="0"/>
      <w:marRight w:val="0"/>
      <w:marTop w:val="0"/>
      <w:marBottom w:val="0"/>
      <w:divBdr>
        <w:top w:val="none" w:sz="0" w:space="0" w:color="auto"/>
        <w:left w:val="none" w:sz="0" w:space="0" w:color="auto"/>
        <w:bottom w:val="none" w:sz="0" w:space="0" w:color="auto"/>
        <w:right w:val="none" w:sz="0" w:space="0" w:color="auto"/>
      </w:divBdr>
      <w:divsChild>
        <w:div w:id="1669168594">
          <w:marLeft w:val="0"/>
          <w:marRight w:val="0"/>
          <w:marTop w:val="0"/>
          <w:marBottom w:val="0"/>
          <w:divBdr>
            <w:top w:val="none" w:sz="0" w:space="0" w:color="auto"/>
            <w:left w:val="none" w:sz="0" w:space="0" w:color="auto"/>
            <w:bottom w:val="none" w:sz="0" w:space="0" w:color="auto"/>
            <w:right w:val="none" w:sz="0" w:space="0" w:color="auto"/>
          </w:divBdr>
        </w:div>
        <w:div w:id="464010676">
          <w:marLeft w:val="0"/>
          <w:marRight w:val="0"/>
          <w:marTop w:val="0"/>
          <w:marBottom w:val="0"/>
          <w:divBdr>
            <w:top w:val="none" w:sz="0" w:space="0" w:color="auto"/>
            <w:left w:val="none" w:sz="0" w:space="0" w:color="auto"/>
            <w:bottom w:val="none" w:sz="0" w:space="0" w:color="auto"/>
            <w:right w:val="none" w:sz="0" w:space="0" w:color="auto"/>
          </w:divBdr>
        </w:div>
        <w:div w:id="1237402011">
          <w:marLeft w:val="0"/>
          <w:marRight w:val="0"/>
          <w:marTop w:val="0"/>
          <w:marBottom w:val="0"/>
          <w:divBdr>
            <w:top w:val="none" w:sz="0" w:space="0" w:color="auto"/>
            <w:left w:val="none" w:sz="0" w:space="0" w:color="auto"/>
            <w:bottom w:val="none" w:sz="0" w:space="0" w:color="auto"/>
            <w:right w:val="none" w:sz="0" w:space="0" w:color="auto"/>
          </w:divBdr>
        </w:div>
        <w:div w:id="1755281502">
          <w:marLeft w:val="0"/>
          <w:marRight w:val="0"/>
          <w:marTop w:val="0"/>
          <w:marBottom w:val="0"/>
          <w:divBdr>
            <w:top w:val="none" w:sz="0" w:space="0" w:color="auto"/>
            <w:left w:val="none" w:sz="0" w:space="0" w:color="auto"/>
            <w:bottom w:val="none" w:sz="0" w:space="0" w:color="auto"/>
            <w:right w:val="none" w:sz="0" w:space="0" w:color="auto"/>
          </w:divBdr>
        </w:div>
        <w:div w:id="1353416666">
          <w:marLeft w:val="0"/>
          <w:marRight w:val="0"/>
          <w:marTop w:val="0"/>
          <w:marBottom w:val="0"/>
          <w:divBdr>
            <w:top w:val="none" w:sz="0" w:space="0" w:color="auto"/>
            <w:left w:val="none" w:sz="0" w:space="0" w:color="auto"/>
            <w:bottom w:val="none" w:sz="0" w:space="0" w:color="auto"/>
            <w:right w:val="none" w:sz="0" w:space="0" w:color="auto"/>
          </w:divBdr>
        </w:div>
        <w:div w:id="2096898635">
          <w:marLeft w:val="0"/>
          <w:marRight w:val="0"/>
          <w:marTop w:val="0"/>
          <w:marBottom w:val="0"/>
          <w:divBdr>
            <w:top w:val="none" w:sz="0" w:space="0" w:color="auto"/>
            <w:left w:val="none" w:sz="0" w:space="0" w:color="auto"/>
            <w:bottom w:val="none" w:sz="0" w:space="0" w:color="auto"/>
            <w:right w:val="none" w:sz="0" w:space="0" w:color="auto"/>
          </w:divBdr>
        </w:div>
        <w:div w:id="701171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serp.adm@hotmail.com"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s://www.planalto.gov.br/ccivil_03/_Ato2019-2022/2021/Lei/L14133.ht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e5d0158d8904483b" Type="http://schemas.microsoft.com/office/2020/10/relationships/intelligence" Target="intelligence2.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22bcdf3a438a518b3a69a3fddb00f810">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50a6f5dc6d8547c6d9bd3cd024197780"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9A95DA-BBF7-4ECD-B6CF-585A1C969793}">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2.xml><?xml version="1.0" encoding="utf-8"?>
<ds:datastoreItem xmlns:ds="http://schemas.openxmlformats.org/officeDocument/2006/customXml" ds:itemID="{467D809C-FC42-4AD4-8034-BF535DCAB81A}">
  <ds:schemaRefs>
    <ds:schemaRef ds:uri="http://schemas.microsoft.com/sharepoint/v3/contenttype/forms"/>
  </ds:schemaRefs>
</ds:datastoreItem>
</file>

<file path=customXml/itemProps3.xml><?xml version="1.0" encoding="utf-8"?>
<ds:datastoreItem xmlns:ds="http://schemas.openxmlformats.org/officeDocument/2006/customXml" ds:itemID="{D765E7D0-FC13-4691-9EFD-A51511E888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30D52D8-0DB6-47E1-B6F0-BBB43A4A29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24</Pages>
  <Words>10499</Words>
  <Characters>56699</Characters>
  <Application>Microsoft Office Word</Application>
  <DocSecurity>0</DocSecurity>
  <Lines>472</Lines>
  <Paragraphs>134</Paragraphs>
  <ScaleCrop>false</ScaleCrop>
  <Company/>
  <LinksUpToDate>false</LinksUpToDate>
  <CharactersWithSpaces>67064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Leticia Serrano de Oliveira</dc:creator>
  <cp:keywords/>
  <dc:description/>
  <cp:lastModifiedBy>Paulo Cesar Marques Silva</cp:lastModifiedBy>
  <cp:revision>14</cp:revision>
  <dcterms:created xsi:type="dcterms:W3CDTF">2025-12-09T16:32:00Z</dcterms:created>
  <dcterms:modified xsi:type="dcterms:W3CDTF">2025-12-23T14:32:00Z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MediaServiceImageTags">
    <vt:lpwstr/>
  </property>
</Properties>
</file>