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4A98" w:rsidRPr="004F4A98" w:rsidRDefault="004F4A98" w:rsidP="004F4A98">
      <w:pPr>
        <w:ind w:right="57"/>
        <w:jc w:val="center"/>
        <w:rPr>
          <w:rFonts w:asciiTheme="minorHAnsi" w:hAnsiTheme="minorHAnsi" w:cstheme="minorHAnsi"/>
          <w:b/>
          <w:bCs/>
          <w:caps/>
          <w:szCs w:val="22"/>
        </w:rPr>
      </w:pPr>
      <w:r w:rsidRPr="004F4A98">
        <w:rPr>
          <w:rFonts w:asciiTheme="minorHAnsi" w:hAnsiTheme="minorHAnsi" w:cstheme="minorHAnsi"/>
          <w:b/>
          <w:bCs/>
          <w:caps/>
          <w:szCs w:val="22"/>
        </w:rPr>
        <w:t>MINUTA DE TERMO DE CONTRATO</w:t>
      </w:r>
    </w:p>
    <w:p w:rsidR="004F4A98" w:rsidRPr="004F4A98" w:rsidRDefault="004F4A98" w:rsidP="004F4A98">
      <w:pPr>
        <w:ind w:right="57"/>
        <w:jc w:val="center"/>
        <w:rPr>
          <w:rFonts w:asciiTheme="minorHAnsi" w:hAnsiTheme="minorHAnsi" w:cstheme="minorHAnsi"/>
          <w:b/>
          <w:bCs/>
          <w:caps/>
          <w:sz w:val="22"/>
          <w:szCs w:val="22"/>
        </w:rPr>
      </w:pPr>
    </w:p>
    <w:tbl>
      <w:tblPr>
        <w:tblW w:w="5023" w:type="pct"/>
        <w:tblLook w:val="04A0" w:firstRow="1" w:lastRow="0" w:firstColumn="1" w:lastColumn="0" w:noHBand="0" w:noVBand="1"/>
      </w:tblPr>
      <w:tblGrid>
        <w:gridCol w:w="3187"/>
        <w:gridCol w:w="5909"/>
      </w:tblGrid>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deste contrato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Pregão eletrônico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Pr>
                <w:rFonts w:asciiTheme="minorHAnsi" w:eastAsia="Calibri" w:hAnsiTheme="minorHAnsi" w:cstheme="minorHAnsi"/>
                <w:sz w:val="22"/>
                <w:szCs w:val="22"/>
              </w:rPr>
              <w:t>03</w:t>
            </w:r>
            <w:r w:rsidRPr="004F4A98">
              <w:rPr>
                <w:rFonts w:asciiTheme="minorHAnsi" w:eastAsia="Calibri" w:hAnsiTheme="minorHAnsi" w:cstheme="minorHAnsi"/>
                <w:sz w:val="22"/>
                <w:szCs w:val="22"/>
              </w:rPr>
              <w:t>/2021-COBES</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de licitação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6013.2020/0004372-5</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Ata de Registro de Preços</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00</w:t>
            </w:r>
            <w:r>
              <w:rPr>
                <w:rFonts w:asciiTheme="minorHAnsi" w:eastAsia="Calibri" w:hAnsiTheme="minorHAnsi" w:cstheme="minorHAnsi"/>
                <w:sz w:val="22"/>
                <w:szCs w:val="22"/>
              </w:rPr>
              <w:t>3</w:t>
            </w:r>
            <w:r w:rsidRPr="004F4A98">
              <w:rPr>
                <w:rFonts w:asciiTheme="minorHAnsi" w:eastAsia="Calibri" w:hAnsiTheme="minorHAnsi" w:cstheme="minorHAnsi"/>
                <w:sz w:val="22"/>
                <w:szCs w:val="22"/>
              </w:rPr>
              <w:t>/SEGES-COBES/2021</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Processo da ARP</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6013.2021/0004966-0</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Objeto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Pr>
                <w:rFonts w:asciiTheme="minorHAnsi" w:eastAsia="Calibri" w:hAnsiTheme="minorHAnsi" w:cstheme="minorHAnsi"/>
                <w:sz w:val="22"/>
                <w:szCs w:val="22"/>
              </w:rPr>
              <w:t>C</w:t>
            </w:r>
            <w:r w:rsidRPr="004F4A98">
              <w:rPr>
                <w:rFonts w:asciiTheme="minorHAnsi" w:eastAsia="Calibri" w:hAnsiTheme="minorHAnsi" w:cstheme="minorHAnsi"/>
                <w:sz w:val="22"/>
                <w:szCs w:val="22"/>
              </w:rPr>
              <w:t xml:space="preserve">ontratação de empresa para a prestação de serviços de agenciamento de passagens aéreas, mediante disponibilização de sistema de gestão de viagens </w:t>
            </w:r>
            <w:proofErr w:type="gramStart"/>
            <w:r w:rsidRPr="004F4A98">
              <w:rPr>
                <w:rFonts w:asciiTheme="minorHAnsi" w:eastAsia="Calibri" w:hAnsiTheme="minorHAnsi" w:cstheme="minorHAnsi"/>
                <w:sz w:val="22"/>
                <w:szCs w:val="22"/>
              </w:rPr>
              <w:t>corporativas</w:t>
            </w:r>
            <w:proofErr w:type="gramEnd"/>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Contratante</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Prefeitura do Município de São Paulo - (Pasta ou Unidade)</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Contratada</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sidRPr="004F4A98">
              <w:rPr>
                <w:rFonts w:asciiTheme="minorHAnsi" w:eastAsia="Calibri" w:hAnsiTheme="minorHAnsi" w:cstheme="minorHAnsi"/>
                <w:sz w:val="22"/>
                <w:szCs w:val="22"/>
              </w:rPr>
              <w:t xml:space="preserve">LNX </w:t>
            </w:r>
            <w:proofErr w:type="spellStart"/>
            <w:r w:rsidRPr="004F4A98">
              <w:rPr>
                <w:rFonts w:asciiTheme="minorHAnsi" w:eastAsia="Calibri" w:hAnsiTheme="minorHAnsi" w:cstheme="minorHAnsi"/>
                <w:sz w:val="22"/>
                <w:szCs w:val="22"/>
              </w:rPr>
              <w:t>Travel</w:t>
            </w:r>
            <w:proofErr w:type="spellEnd"/>
            <w:r w:rsidRPr="004F4A98">
              <w:rPr>
                <w:rFonts w:asciiTheme="minorHAnsi" w:eastAsia="Calibri" w:hAnsiTheme="minorHAnsi" w:cstheme="minorHAnsi"/>
                <w:sz w:val="22"/>
                <w:szCs w:val="22"/>
              </w:rPr>
              <w:t xml:space="preserve"> Viagens e Turismo EIRELI ME</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CNPJ da Contratada</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r>
              <w:rPr>
                <w:rFonts w:asciiTheme="minorHAnsi" w:eastAsia="Calibri" w:hAnsiTheme="minorHAnsi" w:cstheme="minorHAnsi"/>
                <w:sz w:val="22"/>
                <w:szCs w:val="22"/>
              </w:rPr>
              <w:t>2</w:t>
            </w:r>
            <w:r w:rsidRPr="004F4A98">
              <w:rPr>
                <w:rFonts w:asciiTheme="minorHAnsi" w:eastAsia="Calibri" w:hAnsiTheme="minorHAnsi" w:cstheme="minorHAnsi"/>
                <w:sz w:val="22"/>
                <w:szCs w:val="22"/>
              </w:rPr>
              <w:t>0.213.607/0001-67</w:t>
            </w: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Valor total do contrato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Dotação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r w:rsidR="004F4A98" w:rsidRPr="004F4A98" w:rsidTr="00A71237">
        <w:tc>
          <w:tcPr>
            <w:tcW w:w="1752" w:type="pct"/>
            <w:shd w:val="clear" w:color="auto" w:fill="auto"/>
            <w:vAlign w:val="center"/>
          </w:tcPr>
          <w:p w:rsidR="004F4A98" w:rsidRPr="004F4A98" w:rsidRDefault="004F4A98" w:rsidP="00B95DB9">
            <w:pPr>
              <w:rPr>
                <w:rFonts w:asciiTheme="minorHAnsi" w:eastAsia="Calibri" w:hAnsiTheme="minorHAnsi" w:cstheme="minorHAnsi"/>
                <w:b/>
                <w:sz w:val="22"/>
                <w:szCs w:val="22"/>
              </w:rPr>
            </w:pPr>
            <w:r w:rsidRPr="004F4A98">
              <w:rPr>
                <w:rFonts w:asciiTheme="minorHAnsi" w:eastAsia="Calibri" w:hAnsiTheme="minorHAnsi" w:cstheme="minorHAnsi"/>
                <w:b/>
                <w:sz w:val="22"/>
                <w:szCs w:val="22"/>
              </w:rPr>
              <w:t>Nota(s) de empenho</w:t>
            </w:r>
          </w:p>
        </w:tc>
        <w:tc>
          <w:tcPr>
            <w:tcW w:w="3248" w:type="pct"/>
            <w:shd w:val="clear" w:color="auto" w:fill="auto"/>
            <w:vAlign w:val="center"/>
          </w:tcPr>
          <w:p w:rsidR="004F4A98" w:rsidRPr="004F4A98" w:rsidRDefault="004F4A98" w:rsidP="00A71237">
            <w:pPr>
              <w:jc w:val="both"/>
              <w:rPr>
                <w:rFonts w:asciiTheme="minorHAnsi" w:eastAsia="Calibri" w:hAnsiTheme="minorHAnsi" w:cstheme="minorHAnsi"/>
                <w:sz w:val="22"/>
                <w:szCs w:val="22"/>
              </w:rPr>
            </w:pPr>
          </w:p>
        </w:tc>
      </w:tr>
    </w:tbl>
    <w:p w:rsidR="00A71237" w:rsidRDefault="00A71237" w:rsidP="004F4A98">
      <w:pPr>
        <w:suppressAutoHyphens/>
        <w:autoSpaceDE w:val="0"/>
        <w:ind w:left="4536"/>
        <w:jc w:val="both"/>
        <w:rPr>
          <w:rFonts w:asciiTheme="minorHAnsi" w:hAnsiTheme="minorHAnsi" w:cstheme="minorHAnsi"/>
          <w:sz w:val="22"/>
          <w:szCs w:val="22"/>
        </w:rPr>
      </w:pPr>
    </w:p>
    <w:p w:rsidR="00EF5CBD" w:rsidRPr="004F4A98" w:rsidRDefault="00EF5CBD" w:rsidP="004F4A98">
      <w:pPr>
        <w:suppressAutoHyphens/>
        <w:autoSpaceDE w:val="0"/>
        <w:ind w:left="4536"/>
        <w:jc w:val="both"/>
        <w:rPr>
          <w:rFonts w:asciiTheme="minorHAnsi" w:hAnsiTheme="minorHAnsi" w:cstheme="minorHAnsi"/>
          <w:sz w:val="22"/>
          <w:szCs w:val="22"/>
        </w:rPr>
      </w:pPr>
      <w:r w:rsidRPr="004F4A98">
        <w:rPr>
          <w:rFonts w:asciiTheme="minorHAnsi" w:hAnsiTheme="minorHAnsi" w:cstheme="minorHAnsi"/>
          <w:sz w:val="22"/>
          <w:szCs w:val="22"/>
        </w:rPr>
        <w:t>Termo de Contrato que entre si celebram o</w:t>
      </w:r>
      <w:r w:rsidRPr="004F4A98">
        <w:rPr>
          <w:rFonts w:asciiTheme="minorHAnsi" w:hAnsiTheme="minorHAnsi" w:cstheme="minorHAnsi"/>
          <w:sz w:val="22"/>
          <w:szCs w:val="22"/>
        </w:rPr>
        <w:br/>
        <w:t xml:space="preserve">Município de São Paulo, por meio de (indicar a Pasta ou </w:t>
      </w:r>
      <w:r w:rsidR="00A71237">
        <w:rPr>
          <w:rFonts w:asciiTheme="minorHAnsi" w:hAnsiTheme="minorHAnsi" w:cstheme="minorHAnsi"/>
          <w:sz w:val="22"/>
          <w:szCs w:val="22"/>
        </w:rPr>
        <w:t>Unidade</w:t>
      </w:r>
      <w:r w:rsidRPr="004F4A98">
        <w:rPr>
          <w:rFonts w:asciiTheme="minorHAnsi" w:hAnsiTheme="minorHAnsi" w:cstheme="minorHAnsi"/>
          <w:sz w:val="22"/>
          <w:szCs w:val="22"/>
        </w:rPr>
        <w:t>), e a empresa</w:t>
      </w:r>
      <w:r w:rsidR="004F4A98">
        <w:rPr>
          <w:rFonts w:asciiTheme="minorHAnsi" w:hAnsiTheme="minorHAnsi" w:cstheme="minorHAnsi"/>
          <w:sz w:val="22"/>
          <w:szCs w:val="22"/>
        </w:rPr>
        <w:t xml:space="preserve"> </w:t>
      </w:r>
      <w:r w:rsidR="004F4A98" w:rsidRPr="004F4A98">
        <w:rPr>
          <w:rFonts w:asciiTheme="minorHAnsi" w:hAnsiTheme="minorHAnsi" w:cstheme="minorHAnsi"/>
          <w:sz w:val="22"/>
          <w:szCs w:val="22"/>
        </w:rPr>
        <w:t xml:space="preserve">LNX </w:t>
      </w:r>
      <w:proofErr w:type="spellStart"/>
      <w:r w:rsidR="004F4A98" w:rsidRPr="004F4A98">
        <w:rPr>
          <w:rFonts w:asciiTheme="minorHAnsi" w:hAnsiTheme="minorHAnsi" w:cstheme="minorHAnsi"/>
          <w:sz w:val="22"/>
          <w:szCs w:val="22"/>
        </w:rPr>
        <w:t>Travel</w:t>
      </w:r>
      <w:proofErr w:type="spellEnd"/>
      <w:r w:rsidR="004F4A98" w:rsidRPr="004F4A98">
        <w:rPr>
          <w:rFonts w:asciiTheme="minorHAnsi" w:hAnsiTheme="minorHAnsi" w:cstheme="minorHAnsi"/>
          <w:sz w:val="22"/>
          <w:szCs w:val="22"/>
        </w:rPr>
        <w:t xml:space="preserve"> Viagens e Turismo EIRELI ME</w:t>
      </w:r>
      <w:r w:rsidR="004F4A98">
        <w:rPr>
          <w:rFonts w:asciiTheme="minorHAnsi" w:hAnsiTheme="minorHAnsi" w:cstheme="minorHAnsi"/>
          <w:sz w:val="22"/>
          <w:szCs w:val="22"/>
        </w:rPr>
        <w:t>.</w:t>
      </w:r>
    </w:p>
    <w:p w:rsidR="00EF5CBD" w:rsidRPr="004F4A98" w:rsidRDefault="00EF5CBD" w:rsidP="00276C75">
      <w:pPr>
        <w:suppressAutoHyphens/>
        <w:autoSpaceDE w:val="0"/>
        <w:jc w:val="both"/>
        <w:rPr>
          <w:rFonts w:asciiTheme="minorHAnsi" w:hAnsiTheme="minorHAnsi" w:cstheme="minorHAnsi"/>
          <w:sz w:val="22"/>
          <w:szCs w:val="22"/>
        </w:rPr>
      </w:pPr>
    </w:p>
    <w:p w:rsidR="00276C75" w:rsidRDefault="004F4A98" w:rsidP="00276C75">
      <w:pPr>
        <w:autoSpaceDE w:val="0"/>
        <w:jc w:val="both"/>
        <w:rPr>
          <w:rFonts w:asciiTheme="minorHAnsi" w:hAnsiTheme="minorHAnsi" w:cstheme="minorHAnsi"/>
          <w:sz w:val="22"/>
          <w:szCs w:val="22"/>
        </w:rPr>
      </w:pPr>
      <w:r w:rsidRPr="004F4A98">
        <w:rPr>
          <w:rFonts w:asciiTheme="minorHAnsi" w:hAnsiTheme="minorHAnsi" w:cstheme="minorHAnsi"/>
          <w:sz w:val="22"/>
          <w:szCs w:val="22"/>
        </w:rPr>
        <w:t xml:space="preserve">A </w:t>
      </w:r>
      <w:r w:rsidRPr="00A71237">
        <w:rPr>
          <w:rFonts w:asciiTheme="minorHAnsi" w:hAnsiTheme="minorHAnsi" w:cstheme="minorHAnsi"/>
          <w:sz w:val="22"/>
          <w:szCs w:val="22"/>
        </w:rPr>
        <w:t>PREFEITURA DO MUNICÍPIO DE SÃO PAUL</w:t>
      </w:r>
      <w:r w:rsidR="00A71237" w:rsidRPr="00A71237">
        <w:rPr>
          <w:rFonts w:asciiTheme="minorHAnsi" w:hAnsiTheme="minorHAnsi" w:cstheme="minorHAnsi"/>
          <w:sz w:val="22"/>
          <w:szCs w:val="22"/>
        </w:rPr>
        <w:t>O</w:t>
      </w:r>
      <w:r w:rsidRPr="004F4A98">
        <w:rPr>
          <w:rFonts w:asciiTheme="minorHAnsi" w:hAnsiTheme="minorHAnsi" w:cstheme="minorHAnsi"/>
          <w:sz w:val="22"/>
          <w:szCs w:val="22"/>
        </w:rPr>
        <w:t xml:space="preserve">, através da </w:t>
      </w:r>
      <w:r w:rsidR="00A71237" w:rsidRPr="00A71237">
        <w:rPr>
          <w:rFonts w:asciiTheme="minorHAnsi" w:hAnsiTheme="minorHAnsi" w:cstheme="minorHAnsi"/>
          <w:b/>
          <w:sz w:val="22"/>
          <w:szCs w:val="22"/>
        </w:rPr>
        <w:t>(PASTA OU UNIDADE)</w:t>
      </w:r>
      <w:r w:rsidRPr="004F4A98">
        <w:rPr>
          <w:rFonts w:asciiTheme="minorHAnsi" w:hAnsiTheme="minorHAnsi" w:cstheme="minorHAnsi"/>
          <w:sz w:val="22"/>
          <w:szCs w:val="22"/>
        </w:rPr>
        <w:t xml:space="preserve">, inscrita no CNPJ nº _________________, com sede na __________________________, São Paulo - SP, neste ato representada </w:t>
      </w:r>
      <w:proofErr w:type="gramStart"/>
      <w:r w:rsidRPr="004F4A98">
        <w:rPr>
          <w:rFonts w:asciiTheme="minorHAnsi" w:hAnsiTheme="minorHAnsi" w:cstheme="minorHAnsi"/>
          <w:sz w:val="22"/>
          <w:szCs w:val="22"/>
        </w:rPr>
        <w:t>pelo(</w:t>
      </w:r>
      <w:proofErr w:type="gramEnd"/>
      <w:r w:rsidRPr="004F4A98">
        <w:rPr>
          <w:rFonts w:asciiTheme="minorHAnsi" w:hAnsiTheme="minorHAnsi" w:cstheme="minorHAnsi"/>
          <w:sz w:val="22"/>
          <w:szCs w:val="22"/>
        </w:rPr>
        <w:t xml:space="preserve">a) ____________ Senhor(a) _______________, adiante designada apenas </w:t>
      </w:r>
      <w:r w:rsidRPr="00A71237">
        <w:rPr>
          <w:rFonts w:asciiTheme="minorHAnsi" w:hAnsiTheme="minorHAnsi" w:cstheme="minorHAnsi"/>
          <w:b/>
          <w:sz w:val="22"/>
          <w:szCs w:val="22"/>
        </w:rPr>
        <w:t>CONTRATANTE</w:t>
      </w:r>
      <w:r w:rsidRPr="004F4A98">
        <w:rPr>
          <w:rFonts w:asciiTheme="minorHAnsi" w:hAnsiTheme="minorHAnsi" w:cstheme="minorHAnsi"/>
          <w:sz w:val="22"/>
          <w:szCs w:val="22"/>
        </w:rPr>
        <w:t xml:space="preserve">, e a empresa </w:t>
      </w:r>
      <w:r w:rsidR="00A71237" w:rsidRPr="00A71237">
        <w:rPr>
          <w:rFonts w:asciiTheme="minorHAnsi" w:hAnsiTheme="minorHAnsi" w:cstheme="minorHAnsi"/>
          <w:b/>
          <w:sz w:val="22"/>
          <w:szCs w:val="22"/>
        </w:rPr>
        <w:t>LNX TRAVEL VIAGENS E TURISMO EIRELI ME</w:t>
      </w:r>
      <w:r w:rsidRPr="004F4A98">
        <w:rPr>
          <w:rFonts w:asciiTheme="minorHAnsi" w:hAnsiTheme="minorHAnsi" w:cstheme="minorHAnsi"/>
          <w:sz w:val="22"/>
          <w:szCs w:val="22"/>
        </w:rPr>
        <w:t xml:space="preserve">, inscrita no CNPJ nº 20.213.607/0001-67, com sede na Rua Francisco Ferreira, 183 - Vila Linda, Santo André - SP, CEP 09175-640, neste ato representada por seu representante legal, Senhor(a) ____________________, portador(a) da Cédula de Identidade RG nº _____________ e inscrito no CPF sob nº _____________, conforme instrumento probatório, designada a seguir como </w:t>
      </w:r>
      <w:r w:rsidRPr="00A71237">
        <w:rPr>
          <w:rFonts w:asciiTheme="minorHAnsi" w:hAnsiTheme="minorHAnsi" w:cstheme="minorHAnsi"/>
          <w:b/>
          <w:sz w:val="22"/>
          <w:szCs w:val="22"/>
        </w:rPr>
        <w:t>CONTRATADA</w:t>
      </w:r>
      <w:r w:rsidRPr="004F4A98">
        <w:rPr>
          <w:rFonts w:asciiTheme="minorHAnsi" w:hAnsiTheme="minorHAnsi" w:cstheme="minorHAnsi"/>
          <w:sz w:val="22"/>
          <w:szCs w:val="22"/>
        </w:rPr>
        <w:t>, nos termos da Lei Municipal nº 13.278/2002, regulamentada pelo Decreto nº 44.279/2003, da Lei Federal nº 10.520/2002 e da Lei Federal nº 8.666/1993 e demais normas complementares e em conformidade com o despacho de documento SEI</w:t>
      </w:r>
      <w:r w:rsidR="00A71237">
        <w:rPr>
          <w:rFonts w:asciiTheme="minorHAnsi" w:hAnsiTheme="minorHAnsi" w:cstheme="minorHAnsi"/>
          <w:sz w:val="22"/>
          <w:szCs w:val="22"/>
        </w:rPr>
        <w:t xml:space="preserve"> nº</w:t>
      </w:r>
      <w:r w:rsidRPr="004F4A98">
        <w:rPr>
          <w:rFonts w:asciiTheme="minorHAnsi" w:hAnsiTheme="minorHAnsi" w:cstheme="minorHAnsi"/>
          <w:sz w:val="22"/>
          <w:szCs w:val="22"/>
        </w:rPr>
        <w:t xml:space="preserve"> </w:t>
      </w:r>
      <w:r w:rsidR="00A71237">
        <w:rPr>
          <w:rFonts w:asciiTheme="minorHAnsi" w:hAnsiTheme="minorHAnsi" w:cstheme="minorHAnsi"/>
          <w:sz w:val="22"/>
          <w:szCs w:val="22"/>
        </w:rPr>
        <w:t>________, publicado no DOC de DD/MMM/AAAA</w:t>
      </w:r>
      <w:r w:rsidRPr="004F4A98">
        <w:rPr>
          <w:rFonts w:asciiTheme="minorHAnsi" w:hAnsiTheme="minorHAnsi" w:cstheme="minorHAnsi"/>
          <w:sz w:val="22"/>
          <w:szCs w:val="22"/>
        </w:rPr>
        <w:t>, do processo SEI nº ____________________, formalizam o presente instrumento, conforme segue:</w:t>
      </w:r>
    </w:p>
    <w:p w:rsidR="004F4A98" w:rsidRPr="004F4A98" w:rsidRDefault="004F4A98"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PRIMEIRA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OBJETO DO CONTRATO</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presente contrato tem por objeto a </w:t>
      </w:r>
      <w:r w:rsidRPr="004F4A98">
        <w:rPr>
          <w:rFonts w:asciiTheme="minorHAnsi" w:eastAsia="Calibri" w:hAnsiTheme="minorHAnsi" w:cstheme="minorHAnsi"/>
          <w:sz w:val="22"/>
          <w:szCs w:val="22"/>
        </w:rPr>
        <w:t>Prestação de serviços de agenciamento de passagens aéreas, mediante disponibilização de sistema de gestão de viagens corporativas.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Deverão ser observadas as especificações e condições de prestação de serviço constantes </w:t>
      </w:r>
      <w:r w:rsidR="004F4A98">
        <w:rPr>
          <w:rFonts w:asciiTheme="minorHAnsi" w:hAnsiTheme="minorHAnsi" w:cstheme="minorHAnsi"/>
          <w:sz w:val="22"/>
          <w:szCs w:val="22"/>
        </w:rPr>
        <w:t>do Anexo I - Termo de Referência do edital do Pregão nº 03</w:t>
      </w:r>
      <w:r w:rsidRPr="004F4A98">
        <w:rPr>
          <w:rFonts w:asciiTheme="minorHAnsi" w:hAnsiTheme="minorHAnsi" w:cstheme="minorHAnsi"/>
          <w:sz w:val="22"/>
          <w:szCs w:val="22"/>
        </w:rPr>
        <w:t>/20</w:t>
      </w:r>
      <w:r w:rsidR="00891DEC" w:rsidRPr="004F4A98">
        <w:rPr>
          <w:rFonts w:asciiTheme="minorHAnsi" w:hAnsiTheme="minorHAnsi" w:cstheme="minorHAnsi"/>
          <w:sz w:val="22"/>
          <w:szCs w:val="22"/>
        </w:rPr>
        <w:t>2</w:t>
      </w:r>
      <w:r w:rsidR="004F4A98">
        <w:rPr>
          <w:rFonts w:asciiTheme="minorHAnsi" w:hAnsiTheme="minorHAnsi" w:cstheme="minorHAnsi"/>
          <w:sz w:val="22"/>
          <w:szCs w:val="22"/>
        </w:rPr>
        <w:t>1-</w:t>
      </w:r>
      <w:r w:rsidRPr="004F4A98">
        <w:rPr>
          <w:rFonts w:asciiTheme="minorHAnsi" w:hAnsiTheme="minorHAnsi" w:cstheme="minorHAnsi"/>
          <w:sz w:val="22"/>
          <w:szCs w:val="22"/>
        </w:rPr>
        <w:t>COBES, parte integrante deste edital.</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SEGUNDA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LOCAL DA PRESTAÇÃO DE SERVIÇOS</w:t>
      </w:r>
    </w:p>
    <w:p w:rsidR="00707843" w:rsidRPr="004F4A98" w:rsidRDefault="00707843" w:rsidP="00276C75">
      <w:pPr>
        <w:pStyle w:val="BodyText21"/>
        <w:rPr>
          <w:rFonts w:asciiTheme="minorHAnsi" w:hAnsiTheme="minorHAnsi" w:cstheme="minorHAnsi"/>
          <w:sz w:val="22"/>
          <w:szCs w:val="22"/>
        </w:rPr>
      </w:pPr>
      <w:r w:rsidRPr="00023B97">
        <w:rPr>
          <w:rFonts w:asciiTheme="minorHAnsi" w:hAnsiTheme="minorHAnsi" w:cstheme="minorHAnsi"/>
          <w:b/>
          <w:sz w:val="22"/>
          <w:szCs w:val="22"/>
        </w:rPr>
        <w:t>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prestação dos serviços será executada no território do Município de São Paulo.</w:t>
      </w:r>
    </w:p>
    <w:p w:rsidR="00276C75" w:rsidRPr="004F4A98" w:rsidRDefault="00276C75" w:rsidP="00276C75">
      <w:pPr>
        <w:autoSpaceDE w:val="0"/>
        <w:jc w:val="both"/>
        <w:rPr>
          <w:rFonts w:asciiTheme="minorHAnsi" w:hAnsiTheme="minorHAnsi" w:cstheme="minorHAnsi"/>
          <w:sz w:val="22"/>
          <w:szCs w:val="22"/>
        </w:rPr>
      </w:pPr>
    </w:p>
    <w:p w:rsidR="00EB6A8E" w:rsidRDefault="00707843" w:rsidP="00EB6A8E">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TERCEIRA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PRAZO CONTRATUAL</w:t>
      </w:r>
    </w:p>
    <w:p w:rsidR="00707843" w:rsidRPr="004F4A98" w:rsidRDefault="00707843" w:rsidP="00EB6A8E">
      <w:pPr>
        <w:autoSpaceDE w:val="0"/>
        <w:jc w:val="both"/>
        <w:rPr>
          <w:rFonts w:asciiTheme="minorHAnsi" w:hAnsiTheme="minorHAnsi" w:cstheme="minorHAnsi"/>
          <w:sz w:val="22"/>
          <w:szCs w:val="22"/>
        </w:rPr>
      </w:pPr>
      <w:bookmarkStart w:id="0" w:name="_GoBack"/>
      <w:bookmarkEnd w:id="0"/>
      <w:r w:rsidRPr="00023B97">
        <w:rPr>
          <w:rFonts w:asciiTheme="minorHAnsi" w:hAnsiTheme="minorHAnsi" w:cstheme="minorHAnsi"/>
          <w:b/>
          <w:sz w:val="22"/>
          <w:szCs w:val="22"/>
        </w:rPr>
        <w:lastRenderedPageBreak/>
        <w:t>3.1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prazo de execução do contrato terá dura</w:t>
      </w:r>
      <w:r w:rsidR="00A71237">
        <w:rPr>
          <w:rFonts w:asciiTheme="minorHAnsi" w:hAnsiTheme="minorHAnsi" w:cstheme="minorHAnsi"/>
          <w:sz w:val="22"/>
          <w:szCs w:val="22"/>
        </w:rPr>
        <w:t>ção de 12 (doze) meses, de DD</w:t>
      </w:r>
      <w:r w:rsidRPr="004F4A98">
        <w:rPr>
          <w:rFonts w:asciiTheme="minorHAnsi" w:hAnsiTheme="minorHAnsi" w:cstheme="minorHAnsi"/>
          <w:sz w:val="22"/>
          <w:szCs w:val="22"/>
        </w:rPr>
        <w:t>/</w:t>
      </w:r>
      <w:r w:rsidR="00A71237">
        <w:rPr>
          <w:rFonts w:asciiTheme="minorHAnsi" w:hAnsiTheme="minorHAnsi" w:cstheme="minorHAnsi"/>
          <w:sz w:val="22"/>
          <w:szCs w:val="22"/>
        </w:rPr>
        <w:t>MMM</w:t>
      </w:r>
      <w:r w:rsidRPr="004F4A98">
        <w:rPr>
          <w:rFonts w:asciiTheme="minorHAnsi" w:hAnsiTheme="minorHAnsi" w:cstheme="minorHAnsi"/>
          <w:sz w:val="22"/>
          <w:szCs w:val="22"/>
        </w:rPr>
        <w:t>/20</w:t>
      </w:r>
      <w:r w:rsidR="00A71237">
        <w:rPr>
          <w:rFonts w:asciiTheme="minorHAnsi" w:hAnsiTheme="minorHAnsi" w:cstheme="minorHAnsi"/>
          <w:sz w:val="22"/>
          <w:szCs w:val="22"/>
        </w:rPr>
        <w:t>2_</w:t>
      </w:r>
      <w:r w:rsidRPr="004F4A98">
        <w:rPr>
          <w:rFonts w:asciiTheme="minorHAnsi" w:hAnsiTheme="minorHAnsi" w:cstheme="minorHAnsi"/>
          <w:sz w:val="22"/>
          <w:szCs w:val="22"/>
        </w:rPr>
        <w:t xml:space="preserve"> (inclusive) a </w:t>
      </w:r>
      <w:r w:rsidR="00A71237">
        <w:rPr>
          <w:rFonts w:asciiTheme="minorHAnsi" w:hAnsiTheme="minorHAnsi" w:cstheme="minorHAnsi"/>
          <w:sz w:val="22"/>
          <w:szCs w:val="22"/>
        </w:rPr>
        <w:t xml:space="preserve">DD/MMM/202_, </w:t>
      </w:r>
      <w:r w:rsidRPr="004F4A98">
        <w:rPr>
          <w:rFonts w:asciiTheme="minorHAnsi" w:hAnsiTheme="minorHAnsi" w:cstheme="minorHAnsi"/>
          <w:sz w:val="22"/>
          <w:szCs w:val="22"/>
        </w:rPr>
        <w:t>podendo ser prorrogado por idênticos períodos e nas mesmas condições, desde que haja concordância das partes, observado o prazo limite constante do art. 57, inciso II da Lei Federal 8.666/93.</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3.1.1</w:t>
      </w:r>
      <w:r w:rsid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Caso a Contratada não tenha interesse na prorrogação do ajuste deverá comunicar este fato por escrito à Contratante, com antecedência mínima de 90 (noventa) dias da data de término do prazo contratual, </w:t>
      </w:r>
      <w:proofErr w:type="gramStart"/>
      <w:r w:rsidRPr="004F4A98">
        <w:rPr>
          <w:rFonts w:asciiTheme="minorHAnsi" w:hAnsiTheme="minorHAnsi" w:cstheme="minorHAnsi"/>
          <w:sz w:val="22"/>
          <w:szCs w:val="22"/>
        </w:rPr>
        <w:t>sob pena</w:t>
      </w:r>
      <w:proofErr w:type="gramEnd"/>
      <w:r w:rsidRPr="004F4A98">
        <w:rPr>
          <w:rFonts w:asciiTheme="minorHAnsi" w:hAnsiTheme="minorHAnsi" w:cstheme="minorHAnsi"/>
          <w:sz w:val="22"/>
          <w:szCs w:val="22"/>
        </w:rPr>
        <w:t xml:space="preserve"> de incidência de penalidade contratual.</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Na ausência de expressa oposição, e observadas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exigências contidas nos incisos I e II do artigo 46 do Decreto Municipal 44.279/2003, o ajuste será prorrogado, mediante </w:t>
      </w:r>
      <w:proofErr w:type="gramStart"/>
      <w:r w:rsidRPr="004F4A98">
        <w:rPr>
          <w:rFonts w:asciiTheme="minorHAnsi" w:hAnsiTheme="minorHAnsi" w:cstheme="minorHAnsi"/>
          <w:sz w:val="22"/>
          <w:szCs w:val="22"/>
        </w:rPr>
        <w:t>despacho</w:t>
      </w:r>
      <w:proofErr w:type="gramEnd"/>
      <w:r w:rsidRPr="004F4A98">
        <w:rPr>
          <w:rFonts w:asciiTheme="minorHAnsi" w:hAnsiTheme="minorHAnsi" w:cstheme="minorHAnsi"/>
          <w:sz w:val="22"/>
          <w:szCs w:val="22"/>
        </w:rPr>
        <w:t xml:space="preserve"> da autoridade competente.</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não prorrogação do prazo de vigência contratual, por conveniência da Administração, não gerará à Contratada o direito a qualquer espécie de indenização.</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3.1.4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Não obstante o prazo estipulado no subitem 3.1, a vigência contratual nos exercícios </w:t>
      </w:r>
      <w:r w:rsidR="00B12510" w:rsidRPr="004F4A98">
        <w:rPr>
          <w:rFonts w:asciiTheme="minorHAnsi" w:hAnsiTheme="minorHAnsi" w:cstheme="minorHAnsi"/>
          <w:sz w:val="22"/>
          <w:szCs w:val="22"/>
        </w:rPr>
        <w:t>subsequentes</w:t>
      </w:r>
      <w:r w:rsidRPr="004F4A98">
        <w:rPr>
          <w:rFonts w:asciiTheme="minorHAnsi" w:hAnsiTheme="minorHAnsi" w:cstheme="minorHAnsi"/>
          <w:sz w:val="22"/>
          <w:szCs w:val="22"/>
        </w:rPr>
        <w:t xml:space="preserve"> ao da assinatura do contrato estará sujeita à condição resolutiva, consubstanciada na existência de recursos aprovados nas respectivas Leis Orçamentárias de cada exercício, para atender as respectivas despesas.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3.2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prestação de serviço terá inicio contados do recebimento da Ordem de Inicio dos Serviços.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QUARTA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 xml:space="preserve">DO PREÇO, </w:t>
      </w:r>
      <w:r w:rsidR="00661EE0">
        <w:rPr>
          <w:rFonts w:asciiTheme="minorHAnsi" w:hAnsiTheme="minorHAnsi" w:cstheme="minorHAnsi"/>
          <w:b/>
          <w:sz w:val="22"/>
          <w:szCs w:val="22"/>
        </w:rPr>
        <w:t xml:space="preserve">DA </w:t>
      </w:r>
      <w:r w:rsidR="00CE21BC" w:rsidRPr="004F4A98">
        <w:rPr>
          <w:rFonts w:asciiTheme="minorHAnsi" w:hAnsiTheme="minorHAnsi" w:cstheme="minorHAnsi"/>
          <w:b/>
          <w:sz w:val="22"/>
          <w:szCs w:val="22"/>
        </w:rPr>
        <w:t xml:space="preserve">DOTAÇÃO ORÇAMENTÁRIA E </w:t>
      </w:r>
      <w:r w:rsidR="00661EE0">
        <w:rPr>
          <w:rFonts w:asciiTheme="minorHAnsi" w:hAnsiTheme="minorHAnsi" w:cstheme="minorHAnsi"/>
          <w:b/>
          <w:sz w:val="22"/>
          <w:szCs w:val="22"/>
        </w:rPr>
        <w:t xml:space="preserve">DO </w:t>
      </w:r>
      <w:proofErr w:type="gramStart"/>
      <w:r w:rsidR="00CE21BC" w:rsidRPr="004F4A98">
        <w:rPr>
          <w:rFonts w:asciiTheme="minorHAnsi" w:hAnsiTheme="minorHAnsi" w:cstheme="minorHAnsi"/>
          <w:b/>
          <w:sz w:val="22"/>
          <w:szCs w:val="22"/>
        </w:rPr>
        <w:t>REAJUSTE</w:t>
      </w:r>
      <w:proofErr w:type="gramEnd"/>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valor </w:t>
      </w:r>
      <w:proofErr w:type="gramStart"/>
      <w:r w:rsidRPr="004F4A98">
        <w:rPr>
          <w:rFonts w:asciiTheme="minorHAnsi" w:hAnsiTheme="minorHAnsi" w:cstheme="minorHAnsi"/>
          <w:sz w:val="22"/>
          <w:szCs w:val="22"/>
        </w:rPr>
        <w:t>da presente</w:t>
      </w:r>
      <w:proofErr w:type="gramEnd"/>
      <w:r w:rsidRPr="004F4A98">
        <w:rPr>
          <w:rFonts w:asciiTheme="minorHAnsi" w:hAnsiTheme="minorHAnsi" w:cstheme="minorHAnsi"/>
          <w:sz w:val="22"/>
          <w:szCs w:val="22"/>
        </w:rPr>
        <w:t xml:space="preserve"> contratação referente à taxa de transação (Transaction Fee) para as XXXX passagens nacionais é de R$____________</w:t>
      </w:r>
      <w:r w:rsidR="00A71237">
        <w:rPr>
          <w:rFonts w:asciiTheme="minorHAnsi" w:hAnsiTheme="minorHAnsi" w:cstheme="minorHAnsi"/>
          <w:sz w:val="22"/>
          <w:szCs w:val="22"/>
        </w:rPr>
        <w:t>,</w:t>
      </w:r>
      <w:r w:rsidRPr="004F4A98">
        <w:rPr>
          <w:rFonts w:asciiTheme="minorHAnsi" w:hAnsiTheme="minorHAnsi" w:cstheme="minorHAnsi"/>
          <w:sz w:val="22"/>
          <w:szCs w:val="22"/>
        </w:rPr>
        <w:t xml:space="preserve"> e para XXX passagens internacionais é de R$___________, totalizando R$_____________ para o período de doze meses, onerando a dotação orçamentária XXXXXXXXXXXXXXXXXXXXXXXXXXXXXXXXX</w:t>
      </w:r>
      <w:r w:rsidR="00A71237">
        <w:rPr>
          <w:rFonts w:asciiTheme="minorHAnsi" w:hAnsiTheme="minorHAnsi" w:cstheme="minorHAnsi"/>
          <w:sz w:val="22"/>
          <w:szCs w:val="22"/>
        </w:rPr>
        <w:t>.</w:t>
      </w:r>
    </w:p>
    <w:p w:rsidR="00707843" w:rsidRPr="004F4A98" w:rsidRDefault="0035794C"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4.1.1</w:t>
      </w:r>
      <w:r w:rsidR="007B30BE" w:rsidRPr="004F4A98">
        <w:rPr>
          <w:rFonts w:asciiTheme="minorHAnsi" w:hAnsiTheme="minorHAnsi" w:cstheme="minorHAnsi"/>
          <w:sz w:val="22"/>
          <w:szCs w:val="22"/>
        </w:rPr>
        <w:t xml:space="preserve"> </w:t>
      </w:r>
      <w:r w:rsidR="00B12510" w:rsidRPr="004F4A98">
        <w:rPr>
          <w:rFonts w:asciiTheme="minorHAnsi" w:hAnsiTheme="minorHAnsi" w:cstheme="minorHAnsi"/>
          <w:sz w:val="22"/>
          <w:szCs w:val="22"/>
        </w:rPr>
        <w:t>Os recursos totais estimados para a aquisição, pelo período de 12 meses, das passagens nacionais são</w:t>
      </w:r>
      <w:r w:rsidR="00707843" w:rsidRPr="004F4A98">
        <w:rPr>
          <w:rFonts w:asciiTheme="minorHAnsi" w:hAnsiTheme="minorHAnsi" w:cstheme="minorHAnsi"/>
          <w:sz w:val="22"/>
          <w:szCs w:val="22"/>
        </w:rPr>
        <w:t xml:space="preserve"> de R$______________ e para as passagens internacionais é de R$____________ onerando as dotaçõe</w:t>
      </w:r>
      <w:r w:rsidRPr="004F4A98">
        <w:rPr>
          <w:rFonts w:asciiTheme="minorHAnsi" w:hAnsiTheme="minorHAnsi" w:cstheme="minorHAnsi"/>
          <w:sz w:val="22"/>
          <w:szCs w:val="22"/>
        </w:rPr>
        <w:t>s orçamentárias XXXXXXXXXXXXXX e</w:t>
      </w:r>
      <w:r w:rsidR="00707843" w:rsidRPr="004F4A98">
        <w:rPr>
          <w:rFonts w:asciiTheme="minorHAnsi" w:hAnsiTheme="minorHAnsi" w:cstheme="minorHAnsi"/>
          <w:sz w:val="22"/>
          <w:szCs w:val="22"/>
        </w:rPr>
        <w:t xml:space="preserve"> XXXXXXXXXXXXXXXXXXX respectivamente.</w:t>
      </w:r>
    </w:p>
    <w:p w:rsidR="00707843" w:rsidRPr="004F4A98" w:rsidRDefault="00A71237" w:rsidP="00A71237">
      <w:pPr>
        <w:autoSpaceDE w:val="0"/>
        <w:autoSpaceDN w:val="0"/>
        <w:adjustRightInd w:val="0"/>
        <w:ind w:left="709"/>
        <w:jc w:val="both"/>
        <w:rPr>
          <w:rFonts w:asciiTheme="minorHAnsi" w:hAnsiTheme="minorHAnsi" w:cstheme="minorHAnsi"/>
          <w:sz w:val="22"/>
          <w:szCs w:val="22"/>
        </w:rPr>
      </w:pPr>
      <w:r w:rsidRPr="00023B97">
        <w:rPr>
          <w:rFonts w:asciiTheme="minorHAnsi" w:hAnsiTheme="minorHAnsi" w:cstheme="minorHAnsi"/>
          <w:b/>
          <w:sz w:val="22"/>
          <w:szCs w:val="22"/>
        </w:rPr>
        <w:t>Obs</w:t>
      </w:r>
      <w:r w:rsidR="00707843" w:rsidRPr="00023B97">
        <w:rPr>
          <w:rFonts w:asciiTheme="minorHAnsi" w:hAnsiTheme="minorHAnsi" w:cstheme="minorHAnsi"/>
          <w:b/>
          <w:sz w:val="22"/>
          <w:szCs w:val="22"/>
        </w:rPr>
        <w:t>.</w:t>
      </w:r>
      <w:r w:rsidRPr="00023B97">
        <w:rPr>
          <w:rFonts w:asciiTheme="minorHAnsi" w:hAnsiTheme="minorHAnsi" w:cstheme="minorHAnsi"/>
          <w:b/>
          <w:sz w:val="22"/>
          <w:szCs w:val="22"/>
        </w:rPr>
        <w:t>:</w:t>
      </w:r>
      <w:r w:rsidR="00CE21BC" w:rsidRPr="004F4A98">
        <w:rPr>
          <w:rFonts w:asciiTheme="minorHAnsi" w:hAnsiTheme="minorHAnsi" w:cstheme="minorHAnsi"/>
          <w:sz w:val="22"/>
          <w:szCs w:val="22"/>
        </w:rPr>
        <w:t xml:space="preserve"> </w:t>
      </w:r>
      <w:r w:rsidR="00707843" w:rsidRPr="004F4A98">
        <w:rPr>
          <w:rFonts w:asciiTheme="minorHAnsi" w:hAnsiTheme="minorHAnsi" w:cstheme="minorHAnsi"/>
          <w:sz w:val="22"/>
          <w:szCs w:val="22"/>
        </w:rPr>
        <w:t>Os recursos foram estimados conforme contratações realizadas no ano de 201</w:t>
      </w:r>
      <w:r w:rsidR="000359F5" w:rsidRPr="004F4A98">
        <w:rPr>
          <w:rFonts w:asciiTheme="minorHAnsi" w:hAnsiTheme="minorHAnsi" w:cstheme="minorHAnsi"/>
          <w:sz w:val="22"/>
          <w:szCs w:val="22"/>
        </w:rPr>
        <w:t>9</w:t>
      </w:r>
      <w:r w:rsidR="00CE21BC" w:rsidRPr="004F4A98">
        <w:rPr>
          <w:rFonts w:asciiTheme="minorHAnsi" w:hAnsiTheme="minorHAnsi" w:cstheme="minorHAnsi"/>
          <w:sz w:val="22"/>
          <w:szCs w:val="22"/>
        </w:rPr>
        <w:t>.</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t>4.1.2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Os pagamentos serão efetuados em conformidade com a execução dos serviços, mediante apresentação da(s) respectiva(s) nota(s) </w:t>
      </w:r>
      <w:proofErr w:type="gramStart"/>
      <w:r w:rsidRPr="004F4A98">
        <w:rPr>
          <w:rFonts w:asciiTheme="minorHAnsi" w:hAnsiTheme="minorHAnsi" w:cstheme="minorHAnsi"/>
          <w:sz w:val="22"/>
          <w:szCs w:val="22"/>
        </w:rPr>
        <w:t>fiscal(</w:t>
      </w:r>
      <w:proofErr w:type="gramEnd"/>
      <w:r w:rsidRPr="004F4A98">
        <w:rPr>
          <w:rFonts w:asciiTheme="minorHAnsi" w:hAnsiTheme="minorHAnsi" w:cstheme="minorHAnsi"/>
          <w:sz w:val="22"/>
          <w:szCs w:val="22"/>
        </w:rPr>
        <w:t xml:space="preserve">is) ou nota(s) fiscal(is)/fatura, bem como de cópia reprográfica da Nota de Empenho, acompanhada, quando for o caso, do recolhimento do ISSQN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Imposto Sobre Serviços de Qualquer Natureza do mês de competência, descontados os eventuais débitos da CONTRATADA, inclusive os decorrentes de multas.</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CONTRATADA.</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fazer frente às despesas constantes do item </w:t>
      </w:r>
      <w:r w:rsidR="00130B9A">
        <w:rPr>
          <w:rFonts w:asciiTheme="minorHAnsi" w:hAnsiTheme="minorHAnsi" w:cstheme="minorHAnsi"/>
          <w:sz w:val="22"/>
          <w:szCs w:val="22"/>
        </w:rPr>
        <w:t>4.1 e 4.1.1, foram emitidas as N</w:t>
      </w:r>
      <w:r w:rsidRPr="004F4A98">
        <w:rPr>
          <w:rFonts w:asciiTheme="minorHAnsi" w:hAnsiTheme="minorHAnsi" w:cstheme="minorHAnsi"/>
          <w:sz w:val="22"/>
          <w:szCs w:val="22"/>
        </w:rPr>
        <w:t xml:space="preserve">otas de </w:t>
      </w:r>
      <w:r w:rsidR="00130B9A">
        <w:rPr>
          <w:rFonts w:asciiTheme="minorHAnsi" w:hAnsiTheme="minorHAnsi" w:cstheme="minorHAnsi"/>
          <w:sz w:val="22"/>
          <w:szCs w:val="22"/>
        </w:rPr>
        <w:t>E</w:t>
      </w:r>
      <w:r w:rsidRPr="004F4A98">
        <w:rPr>
          <w:rFonts w:asciiTheme="minorHAnsi" w:hAnsiTheme="minorHAnsi" w:cstheme="minorHAnsi"/>
          <w:sz w:val="22"/>
          <w:szCs w:val="22"/>
        </w:rPr>
        <w:t>mpenho nº</w:t>
      </w:r>
      <w:r w:rsidR="00661EE0">
        <w:rPr>
          <w:rFonts w:asciiTheme="minorHAnsi" w:hAnsiTheme="minorHAnsi" w:cstheme="minorHAnsi"/>
          <w:sz w:val="22"/>
          <w:szCs w:val="22"/>
        </w:rPr>
        <w:t xml:space="preserve"> ________</w:t>
      </w:r>
      <w:r w:rsidRPr="004F4A98">
        <w:rPr>
          <w:rFonts w:asciiTheme="minorHAnsi" w:hAnsiTheme="minorHAnsi" w:cstheme="minorHAnsi"/>
          <w:sz w:val="22"/>
          <w:szCs w:val="22"/>
        </w:rPr>
        <w:t xml:space="preserve"> e</w:t>
      </w:r>
      <w:r w:rsidR="00661EE0">
        <w:rPr>
          <w:rFonts w:asciiTheme="minorHAnsi" w:hAnsiTheme="minorHAnsi" w:cstheme="minorHAnsi"/>
          <w:sz w:val="22"/>
          <w:szCs w:val="22"/>
        </w:rPr>
        <w:t xml:space="preserve"> ________</w:t>
      </w:r>
      <w:r w:rsidRPr="004F4A98">
        <w:rPr>
          <w:rFonts w:asciiTheme="minorHAnsi" w:hAnsiTheme="minorHAnsi" w:cstheme="minorHAnsi"/>
          <w:sz w:val="22"/>
          <w:szCs w:val="22"/>
        </w:rPr>
        <w:t xml:space="preserve"> nos valores de R$ </w:t>
      </w:r>
      <w:r w:rsidR="00661EE0">
        <w:rPr>
          <w:rFonts w:asciiTheme="minorHAnsi" w:hAnsiTheme="minorHAnsi" w:cstheme="minorHAnsi"/>
          <w:sz w:val="22"/>
          <w:szCs w:val="22"/>
        </w:rPr>
        <w:t>_____</w:t>
      </w:r>
      <w:r w:rsidR="00023B97">
        <w:rPr>
          <w:rFonts w:asciiTheme="minorHAnsi" w:hAnsiTheme="minorHAnsi" w:cstheme="minorHAnsi"/>
          <w:sz w:val="22"/>
          <w:szCs w:val="22"/>
        </w:rPr>
        <w:t xml:space="preserve"> </w:t>
      </w:r>
      <w:r w:rsidRPr="004F4A98">
        <w:rPr>
          <w:rFonts w:asciiTheme="minorHAnsi" w:hAnsiTheme="minorHAnsi" w:cstheme="minorHAnsi"/>
          <w:sz w:val="22"/>
          <w:szCs w:val="22"/>
        </w:rPr>
        <w:t>(</w:t>
      </w:r>
      <w:r w:rsidR="00661EE0">
        <w:rPr>
          <w:rFonts w:asciiTheme="minorHAnsi" w:hAnsiTheme="minorHAnsi" w:cstheme="minorHAnsi"/>
          <w:sz w:val="22"/>
          <w:szCs w:val="22"/>
        </w:rPr>
        <w:t>valor por extenso</w:t>
      </w:r>
      <w:r w:rsidRPr="004F4A98">
        <w:rPr>
          <w:rFonts w:asciiTheme="minorHAnsi" w:hAnsiTheme="minorHAnsi" w:cstheme="minorHAnsi"/>
          <w:sz w:val="22"/>
          <w:szCs w:val="22"/>
        </w:rPr>
        <w:t xml:space="preserve">) e </w:t>
      </w:r>
      <w:r w:rsidR="00661EE0" w:rsidRPr="004F4A98">
        <w:rPr>
          <w:rFonts w:asciiTheme="minorHAnsi" w:hAnsiTheme="minorHAnsi" w:cstheme="minorHAnsi"/>
          <w:sz w:val="22"/>
          <w:szCs w:val="22"/>
        </w:rPr>
        <w:t xml:space="preserve">de R$ </w:t>
      </w:r>
      <w:r w:rsidR="00661EE0">
        <w:rPr>
          <w:rFonts w:asciiTheme="minorHAnsi" w:hAnsiTheme="minorHAnsi" w:cstheme="minorHAnsi"/>
          <w:sz w:val="22"/>
          <w:szCs w:val="22"/>
        </w:rPr>
        <w:t>_____</w:t>
      </w:r>
      <w:r w:rsidR="00023B97">
        <w:rPr>
          <w:rFonts w:asciiTheme="minorHAnsi" w:hAnsiTheme="minorHAnsi" w:cstheme="minorHAnsi"/>
          <w:sz w:val="22"/>
          <w:szCs w:val="22"/>
        </w:rPr>
        <w:t xml:space="preserve"> </w:t>
      </w:r>
      <w:r w:rsidR="00661EE0" w:rsidRPr="004F4A98">
        <w:rPr>
          <w:rFonts w:asciiTheme="minorHAnsi" w:hAnsiTheme="minorHAnsi" w:cstheme="minorHAnsi"/>
          <w:sz w:val="22"/>
          <w:szCs w:val="22"/>
        </w:rPr>
        <w:t>(</w:t>
      </w:r>
      <w:r w:rsidR="00661EE0">
        <w:rPr>
          <w:rFonts w:asciiTheme="minorHAnsi" w:hAnsiTheme="minorHAnsi" w:cstheme="minorHAnsi"/>
          <w:sz w:val="22"/>
          <w:szCs w:val="22"/>
        </w:rPr>
        <w:t>valor por extenso</w:t>
      </w:r>
      <w:r w:rsidR="00661EE0" w:rsidRPr="004F4A98">
        <w:rPr>
          <w:rFonts w:asciiTheme="minorHAnsi" w:hAnsiTheme="minorHAnsi" w:cstheme="minorHAnsi"/>
          <w:sz w:val="22"/>
          <w:szCs w:val="22"/>
        </w:rPr>
        <w:t>)</w:t>
      </w:r>
      <w:r w:rsidRPr="004F4A98">
        <w:rPr>
          <w:rFonts w:asciiTheme="minorHAnsi" w:hAnsiTheme="minorHAnsi" w:cstheme="minorHAnsi"/>
          <w:sz w:val="22"/>
          <w:szCs w:val="22"/>
        </w:rPr>
        <w:t>, respectivamente, onerando as dotações mencionadas do orçamento vigente, respeitado o princípio da anualidade orçamentária, devendo as despesas do exercício subsequente onerar as dotações do orçamento próprio.</w:t>
      </w:r>
    </w:p>
    <w:p w:rsidR="00707843" w:rsidRPr="004F4A98" w:rsidRDefault="00707843" w:rsidP="00276C75">
      <w:pPr>
        <w:jc w:val="both"/>
        <w:rPr>
          <w:rFonts w:asciiTheme="minorHAnsi" w:hAnsiTheme="minorHAnsi" w:cstheme="minorHAnsi"/>
          <w:sz w:val="22"/>
          <w:szCs w:val="22"/>
        </w:rPr>
      </w:pPr>
      <w:r w:rsidRPr="00023B97">
        <w:rPr>
          <w:rFonts w:asciiTheme="minorHAnsi" w:hAnsiTheme="minorHAnsi" w:cstheme="minorHAnsi"/>
          <w:b/>
          <w:sz w:val="22"/>
          <w:szCs w:val="22"/>
        </w:rPr>
        <w:t>4.4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Os preços contratuais serão reajustados, observada a periodicidade anual que terá como termo inicial a data de apresentação da proposta, nos termos previstos no Decreto Municipal nº 48.971/07, desde que não ultrapasse o valor praticado no mercado.</w:t>
      </w:r>
    </w:p>
    <w:p w:rsidR="00707843" w:rsidRPr="004F4A98" w:rsidRDefault="00707843" w:rsidP="00A71237">
      <w:pPr>
        <w:ind w:left="709"/>
        <w:jc w:val="both"/>
        <w:rPr>
          <w:rFonts w:asciiTheme="minorHAnsi" w:hAnsiTheme="minorHAnsi" w:cstheme="minorHAnsi"/>
          <w:sz w:val="22"/>
          <w:szCs w:val="22"/>
        </w:rPr>
      </w:pPr>
      <w:r w:rsidRPr="00023B97">
        <w:rPr>
          <w:rFonts w:asciiTheme="minorHAnsi" w:hAnsiTheme="minorHAnsi" w:cstheme="minorHAnsi"/>
          <w:b/>
          <w:sz w:val="22"/>
          <w:szCs w:val="22"/>
        </w:rPr>
        <w:lastRenderedPageBreak/>
        <w:t>4.4.1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índice de reajuste será o Índice de Preços ao Consumidor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IPC, apurado pela Fundação Instituto de Pesquisas Econômicas </w:t>
      </w:r>
      <w:r w:rsidR="00AF778B">
        <w:rPr>
          <w:rFonts w:asciiTheme="minorHAnsi" w:hAnsiTheme="minorHAnsi" w:cstheme="minorHAnsi"/>
          <w:sz w:val="22"/>
          <w:szCs w:val="22"/>
        </w:rPr>
        <w:t>-</w:t>
      </w:r>
      <w:r w:rsidRPr="004F4A98">
        <w:rPr>
          <w:rFonts w:asciiTheme="minorHAnsi" w:hAnsiTheme="minorHAnsi" w:cstheme="minorHAnsi"/>
          <w:sz w:val="22"/>
          <w:szCs w:val="22"/>
        </w:rPr>
        <w:t xml:space="preserve"> FIPE, nos termos da Portaria SF nº 389, de 18 de dezembro de 2017, editada pela Secretaria Municipal de Fazenda.</w:t>
      </w:r>
    </w:p>
    <w:p w:rsidR="00707843" w:rsidRPr="004F4A98" w:rsidRDefault="00707843" w:rsidP="00A71237">
      <w:pPr>
        <w:ind w:left="1418"/>
        <w:jc w:val="both"/>
        <w:rPr>
          <w:rFonts w:asciiTheme="minorHAnsi" w:hAnsiTheme="minorHAnsi" w:cstheme="minorHAnsi"/>
          <w:sz w:val="22"/>
          <w:szCs w:val="22"/>
        </w:rPr>
      </w:pPr>
      <w:r w:rsidRPr="00023B97">
        <w:rPr>
          <w:rFonts w:asciiTheme="minorHAnsi" w:hAnsiTheme="minorHAnsi" w:cstheme="minorHAnsi"/>
          <w:b/>
          <w:sz w:val="22"/>
          <w:szCs w:val="22"/>
        </w:rPr>
        <w:t>4.4.1.1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índice previsto no item 4.4.1 poderá ser substituído por meio de Decreto ou Portaria da Secretaria Municipal da Fazenda e será automaticamente aplicado a este contrato, independentemente da formalização de termo aditivo ao ajuste.</w:t>
      </w:r>
    </w:p>
    <w:p w:rsidR="00707843" w:rsidRPr="004F4A98" w:rsidRDefault="00707843" w:rsidP="00A71237">
      <w:pPr>
        <w:ind w:left="1418"/>
        <w:jc w:val="both"/>
        <w:rPr>
          <w:rFonts w:asciiTheme="minorHAnsi" w:hAnsiTheme="minorHAnsi" w:cstheme="minorHAnsi"/>
          <w:sz w:val="22"/>
          <w:szCs w:val="22"/>
        </w:rPr>
      </w:pPr>
      <w:r w:rsidRPr="00023B97">
        <w:rPr>
          <w:rFonts w:asciiTheme="minorHAnsi" w:hAnsiTheme="minorHAnsi" w:cstheme="minorHAnsi"/>
          <w:b/>
          <w:sz w:val="22"/>
          <w:szCs w:val="22"/>
        </w:rPr>
        <w:t>4.4.1.2</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Eventuais diferenças entre o índice geral de inflação efetivo</w:t>
      </w:r>
      <w:proofErr w:type="gramEnd"/>
      <w:r w:rsidRPr="004F4A98">
        <w:rPr>
          <w:rFonts w:asciiTheme="minorHAnsi" w:hAnsiTheme="minorHAnsi" w:cstheme="minorHAnsi"/>
          <w:sz w:val="22"/>
          <w:szCs w:val="22"/>
        </w:rPr>
        <w:t xml:space="preserve"> e aquele acordado na cláusula 4.4.1 não geram, por si só, direito ao reequilíbrio econômico-financeiro do contrato.</w:t>
      </w:r>
    </w:p>
    <w:p w:rsidR="00707843" w:rsidRPr="004F4A98" w:rsidRDefault="00707843" w:rsidP="00A71237">
      <w:pPr>
        <w:ind w:firstLine="709"/>
        <w:jc w:val="both"/>
        <w:rPr>
          <w:rFonts w:asciiTheme="minorHAnsi" w:hAnsiTheme="minorHAnsi" w:cstheme="minorHAnsi"/>
          <w:sz w:val="22"/>
          <w:szCs w:val="22"/>
        </w:rPr>
      </w:pPr>
      <w:r w:rsidRPr="00023B97">
        <w:rPr>
          <w:rFonts w:asciiTheme="minorHAnsi" w:hAnsiTheme="minorHAnsi" w:cstheme="minorHAnsi"/>
          <w:b/>
          <w:sz w:val="22"/>
          <w:szCs w:val="22"/>
        </w:rPr>
        <w:t>4.4.2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Fica vedado qualquer novo reajuste pelo prazo de </w:t>
      </w:r>
      <w:proofErr w:type="gramStart"/>
      <w:r w:rsidRPr="004F4A98">
        <w:rPr>
          <w:rFonts w:asciiTheme="minorHAnsi" w:hAnsiTheme="minorHAnsi" w:cstheme="minorHAnsi"/>
          <w:sz w:val="22"/>
          <w:szCs w:val="22"/>
        </w:rPr>
        <w:t>1</w:t>
      </w:r>
      <w:proofErr w:type="gramEnd"/>
      <w:r w:rsidRPr="004F4A98">
        <w:rPr>
          <w:rFonts w:asciiTheme="minorHAnsi" w:hAnsiTheme="minorHAnsi" w:cstheme="minorHAnsi"/>
          <w:sz w:val="22"/>
          <w:szCs w:val="22"/>
        </w:rPr>
        <w:t xml:space="preserve"> (um) ano.</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4.5</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Será</w:t>
      </w:r>
      <w:proofErr w:type="gramEnd"/>
      <w:r w:rsidRPr="004F4A98">
        <w:rPr>
          <w:rFonts w:asciiTheme="minorHAnsi" w:hAnsiTheme="minorHAnsi" w:cstheme="minorHAnsi"/>
          <w:sz w:val="22"/>
          <w:szCs w:val="22"/>
        </w:rPr>
        <w:t xml:space="preserve">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As hipóteses excepcionais ou de revisão de preços serão tratadas de acordo com a legislação vigente e exigirão detida análise econômica para avaliação de eventual</w:t>
      </w:r>
      <w:r w:rsidR="00AC06C5" w:rsidRPr="004F4A98">
        <w:rPr>
          <w:rFonts w:asciiTheme="minorHAnsi" w:hAnsiTheme="minorHAnsi" w:cstheme="minorHAnsi"/>
          <w:sz w:val="22"/>
          <w:szCs w:val="22"/>
        </w:rPr>
        <w:t xml:space="preserve"> </w:t>
      </w:r>
      <w:r w:rsidRPr="004F4A98">
        <w:rPr>
          <w:rFonts w:asciiTheme="minorHAnsi" w:hAnsiTheme="minorHAnsi" w:cstheme="minorHAnsi"/>
          <w:sz w:val="22"/>
          <w:szCs w:val="22"/>
        </w:rPr>
        <w:t>desequilíbrio econômico-financeiro do contrato.</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4.7</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QUINTA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OBRIGAÇÕES DA CONTRATADA</w:t>
      </w:r>
    </w:p>
    <w:p w:rsidR="00707843" w:rsidRPr="004F4A98" w:rsidRDefault="00707843" w:rsidP="00276C75">
      <w:pPr>
        <w:autoSpaceDE w:val="0"/>
        <w:jc w:val="both"/>
        <w:rPr>
          <w:rFonts w:asciiTheme="minorHAnsi" w:hAnsiTheme="minorHAnsi" w:cstheme="minorHAnsi"/>
          <w:sz w:val="22"/>
          <w:szCs w:val="22"/>
        </w:rPr>
      </w:pPr>
      <w:r w:rsidRPr="00023B97">
        <w:rPr>
          <w:rFonts w:asciiTheme="minorHAnsi" w:hAnsiTheme="minorHAnsi" w:cstheme="minorHAnsi"/>
          <w:b/>
          <w:sz w:val="22"/>
          <w:szCs w:val="22"/>
        </w:rPr>
        <w:t>5.1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São obrigações da CONTRATADA:</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a)</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Executar regularmente o objeto deste ajuste, respondendo perante a Contratante pela fiel e integral realização dos serviços contratados;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b)</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Garantir total qualidade dos serviços contratados;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c)</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Executar todos os serviços objeto do presente contrato, obedecendo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especificações e obrigações descritas </w:t>
      </w:r>
      <w:r w:rsidR="00066653">
        <w:rPr>
          <w:rFonts w:asciiTheme="minorHAnsi" w:hAnsiTheme="minorHAnsi" w:cstheme="minorHAnsi"/>
          <w:sz w:val="22"/>
          <w:szCs w:val="22"/>
        </w:rPr>
        <w:t xml:space="preserve">no </w:t>
      </w:r>
      <w:r w:rsidR="00066653" w:rsidRPr="004F4A98">
        <w:rPr>
          <w:rFonts w:asciiTheme="minorHAnsi" w:hAnsiTheme="minorHAnsi" w:cstheme="minorHAnsi"/>
          <w:sz w:val="22"/>
          <w:szCs w:val="22"/>
        </w:rPr>
        <w:t>Anexo I</w:t>
      </w:r>
      <w:r w:rsidR="00066653">
        <w:rPr>
          <w:rFonts w:asciiTheme="minorHAnsi" w:hAnsiTheme="minorHAnsi" w:cstheme="minorHAnsi"/>
          <w:sz w:val="22"/>
          <w:szCs w:val="22"/>
        </w:rPr>
        <w:t xml:space="preserve"> - Termo de Referência </w:t>
      </w:r>
      <w:r w:rsidRPr="004F4A98">
        <w:rPr>
          <w:rFonts w:asciiTheme="minorHAnsi" w:hAnsiTheme="minorHAnsi" w:cstheme="minorHAnsi"/>
          <w:sz w:val="22"/>
          <w:szCs w:val="22"/>
        </w:rPr>
        <w:t xml:space="preserve">do </w:t>
      </w:r>
      <w:r w:rsidR="00066653">
        <w:rPr>
          <w:rFonts w:asciiTheme="minorHAnsi" w:hAnsiTheme="minorHAnsi" w:cstheme="minorHAnsi"/>
          <w:sz w:val="22"/>
          <w:szCs w:val="22"/>
        </w:rPr>
        <w:t>e</w:t>
      </w:r>
      <w:r w:rsidRPr="004F4A98">
        <w:rPr>
          <w:rFonts w:asciiTheme="minorHAnsi" w:hAnsiTheme="minorHAnsi" w:cstheme="minorHAnsi"/>
          <w:sz w:val="22"/>
          <w:szCs w:val="22"/>
        </w:rPr>
        <w:t xml:space="preserve">dital de </w:t>
      </w:r>
      <w:r w:rsidR="00066653">
        <w:rPr>
          <w:rFonts w:asciiTheme="minorHAnsi" w:hAnsiTheme="minorHAnsi" w:cstheme="minorHAnsi"/>
          <w:sz w:val="22"/>
          <w:szCs w:val="22"/>
        </w:rPr>
        <w:t>licitação</w:t>
      </w:r>
      <w:r w:rsidRPr="004F4A98">
        <w:rPr>
          <w:rFonts w:asciiTheme="minorHAnsi" w:hAnsiTheme="minorHAnsi" w:cstheme="minorHAnsi"/>
          <w:sz w:val="22"/>
          <w:szCs w:val="22"/>
        </w:rPr>
        <w:t xml:space="preserve"> que precedeu este ajuste e faz parte integrante do presente instrumento;</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d)</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Arcar fiel e regularmente com todas as obrigações trabalhistas dos empregados, quando for o caso, que participem da execução do objeto contratual;</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e)</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Enviar à Administração e manter atualizado o rol de todos os funcionários que participem da execução do objeto contratual;</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f)</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Responder por todos os encargos e obrigações de natureza trabalhista, previdenciária, acidentária, fiscal, administrativa, civil, comercial e securitária, resultantes da prestação dos serviços;</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g)</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Responsabilizar-se integralmente pelos serviços contratados, nos termos da legislação vigente;</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h)</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Responder por todo e qualquer dano que venha a ser causado por seus empregados e prepostos, à CONTRATANTE ou a terceiros, podendo ser descontado do pagamento a ser efetuado, o valor do prejuízo apurado;</w:t>
      </w:r>
    </w:p>
    <w:p w:rsidR="00707843" w:rsidRPr="004F4A98" w:rsidRDefault="00707843" w:rsidP="00A71237">
      <w:pPr>
        <w:pStyle w:val="Recuodecorpodetexto"/>
        <w:ind w:left="709" w:firstLine="0"/>
        <w:rPr>
          <w:rFonts w:asciiTheme="minorHAnsi" w:hAnsiTheme="minorHAnsi" w:cstheme="minorHAnsi"/>
          <w:sz w:val="22"/>
          <w:szCs w:val="22"/>
        </w:rPr>
      </w:pPr>
      <w:r w:rsidRPr="00023B97">
        <w:rPr>
          <w:rFonts w:asciiTheme="minorHAnsi" w:hAnsiTheme="minorHAnsi" w:cstheme="minorHAnsi"/>
          <w:b/>
          <w:sz w:val="22"/>
          <w:szCs w:val="22"/>
        </w:rPr>
        <w:t>i)</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Manter, durante o prazo de execução do Contrato, todas as condições de habilitação e qualificação exigidas na licitação.</w:t>
      </w:r>
    </w:p>
    <w:p w:rsidR="00707843" w:rsidRPr="004F4A98" w:rsidRDefault="00707843" w:rsidP="00276C75">
      <w:pPr>
        <w:autoSpaceDE w:val="0"/>
        <w:jc w:val="both"/>
        <w:rPr>
          <w:rFonts w:asciiTheme="minorHAnsi" w:hAnsiTheme="minorHAnsi" w:cstheme="minorHAnsi"/>
          <w:sz w:val="22"/>
          <w:szCs w:val="22"/>
        </w:rPr>
      </w:pPr>
      <w:r w:rsidRPr="006F6293">
        <w:rPr>
          <w:rFonts w:asciiTheme="minorHAnsi" w:hAnsiTheme="minorHAnsi" w:cstheme="minorHAnsi"/>
          <w:b/>
          <w:sz w:val="22"/>
          <w:szCs w:val="22"/>
        </w:rPr>
        <w:t>5.2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4F4A98">
        <w:rPr>
          <w:rFonts w:asciiTheme="minorHAnsi" w:hAnsiTheme="minorHAnsi" w:cstheme="minorHAnsi"/>
          <w:sz w:val="22"/>
          <w:szCs w:val="22"/>
        </w:rPr>
        <w:t>sob pena</w:t>
      </w:r>
      <w:proofErr w:type="gramEnd"/>
      <w:r w:rsidRPr="004F4A98">
        <w:rPr>
          <w:rFonts w:asciiTheme="minorHAnsi" w:hAnsiTheme="minorHAnsi" w:cstheme="minorHAnsi"/>
          <w:sz w:val="22"/>
          <w:szCs w:val="22"/>
        </w:rPr>
        <w:t xml:space="preserve"> de rescisão.</w:t>
      </w:r>
    </w:p>
    <w:p w:rsidR="00707843" w:rsidRPr="004F4A98" w:rsidRDefault="00707843" w:rsidP="00A71237">
      <w:pPr>
        <w:autoSpaceDE w:val="0"/>
        <w:ind w:left="709"/>
        <w:jc w:val="both"/>
        <w:rPr>
          <w:rFonts w:asciiTheme="minorHAnsi" w:hAnsiTheme="minorHAnsi" w:cstheme="minorHAnsi"/>
          <w:sz w:val="22"/>
          <w:szCs w:val="22"/>
        </w:rPr>
      </w:pPr>
      <w:r w:rsidRPr="006F6293">
        <w:rPr>
          <w:rFonts w:asciiTheme="minorHAnsi" w:hAnsiTheme="minorHAnsi" w:cstheme="minorHAnsi"/>
          <w:b/>
          <w:sz w:val="22"/>
          <w:szCs w:val="22"/>
        </w:rPr>
        <w:t>5.2.1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Será admitida a subcontratação de serviços específicos, desde que não seja o núcleo da prestação do serviço em questão, às expensas e riscos da parte da CONTRATADA, condicionada, entretanto, à prévia e expressa autorização escrita da CONTRATANTE.</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SEXTA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OBRIGAÇÕES DA CONTRATANTE</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CONTRATANTE se compromete a executar todas as obrigações contidas </w:t>
      </w:r>
      <w:r w:rsidR="00AF778B">
        <w:rPr>
          <w:rFonts w:asciiTheme="minorHAnsi" w:hAnsiTheme="minorHAnsi" w:cstheme="minorHAnsi"/>
          <w:sz w:val="22"/>
          <w:szCs w:val="22"/>
        </w:rPr>
        <w:t xml:space="preserve">no </w:t>
      </w:r>
      <w:r w:rsidR="00AF778B" w:rsidRPr="00AF778B">
        <w:rPr>
          <w:rFonts w:asciiTheme="minorHAnsi" w:hAnsiTheme="minorHAnsi" w:cstheme="minorHAnsi"/>
          <w:sz w:val="22"/>
          <w:szCs w:val="22"/>
        </w:rPr>
        <w:t>Anexo I - Termo de Referência do edital do Pregão nº 03/2021-COBES</w:t>
      </w:r>
      <w:r w:rsidRPr="004F4A98">
        <w:rPr>
          <w:rFonts w:asciiTheme="minorHAnsi" w:hAnsiTheme="minorHAnsi" w:cstheme="minorHAnsi"/>
          <w:sz w:val="22"/>
          <w:szCs w:val="22"/>
        </w:rPr>
        <w:t>, cabendo-lhe especialmente:</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a)</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Cumprir e exigir o cumprimento das obrigações deste Contrato e das disposições legais que a regem;</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b)</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Realizar o acompanhamento do presente contrato, comunicando à CONTRATADA as ocorrências de quaisquer fatos que exijam medidas corretivas;</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c)</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Proporcionar todas as condições necessárias à boa execução dos serviços contratados, inclusive comunicando à CONTRATADA, por escrito e tempestivamente, qualquer mudança de Administração e ou endereço de cobrança;</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d)</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Exercer a fiscalização dos serviços, indicando, formalmente, o gestor e/ou o fiscal para acompanhar, fiscalizar e auditar a execução dos serviços prestados, nos aspectos técnicos, de segurança, de confiabilidade e quaisquer outros de interesse da Administração, avaliando a qualidade dos serviços, podendo rejeitá-los no todo ou em </w:t>
      </w:r>
      <w:proofErr w:type="gramStart"/>
      <w:r w:rsidRPr="004F4A98">
        <w:rPr>
          <w:rFonts w:asciiTheme="minorHAnsi" w:hAnsiTheme="minorHAnsi" w:cstheme="minorHAnsi"/>
          <w:sz w:val="22"/>
          <w:szCs w:val="22"/>
        </w:rPr>
        <w:t>parte ,</w:t>
      </w:r>
      <w:proofErr w:type="gramEnd"/>
      <w:r w:rsidRPr="004F4A98">
        <w:rPr>
          <w:rFonts w:asciiTheme="minorHAnsi" w:hAnsiTheme="minorHAnsi" w:cstheme="minorHAnsi"/>
          <w:sz w:val="22"/>
          <w:szCs w:val="22"/>
        </w:rPr>
        <w:t xml:space="preserve"> caso estejam em desacordo com o constante no Termo de Referencia;</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e)</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Prestar as informações e os esclarecimentos que venham a ser solicitados pela CONTRATADA, podendo solicitar o seu encaminhamento por escrito;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f)</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Efetuar os pagamentos devidos, de acordo com o estabelecido no presente contrato;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g)</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Aplicar as penalidades previstas neste contrato, em caso de descumprimento pela CONTRATADA de quaisquer cláusulas estabelecidas;</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h)</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Exigir da Contratada, a qualquer tempo, a comprovação das condições requeridas para a contratação;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i)</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Indicar e formalizar </w:t>
      </w:r>
      <w:proofErr w:type="gramStart"/>
      <w:r w:rsidRPr="004F4A98">
        <w:rPr>
          <w:rFonts w:asciiTheme="minorHAnsi" w:hAnsiTheme="minorHAnsi" w:cstheme="minorHAnsi"/>
          <w:sz w:val="22"/>
          <w:szCs w:val="22"/>
        </w:rPr>
        <w:t>o(</w:t>
      </w:r>
      <w:proofErr w:type="gramEnd"/>
      <w:r w:rsidRPr="004F4A98">
        <w:rPr>
          <w:rFonts w:asciiTheme="minorHAnsi" w:hAnsiTheme="minorHAnsi" w:cstheme="minorHAnsi"/>
          <w:sz w:val="22"/>
          <w:szCs w:val="22"/>
        </w:rPr>
        <w:t>s) responsável(is) pela fiscalização do contrato, a quem competirá o acompanhamento dos serviços, nos termos do Decreto Municipal nº 54.873/2014;</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j)</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Atestar mensalmente a execução e a qualidade dos serviços prestados, indicando qualquer ocorrência havida no período, se for o caso, em processo próprio, onde será juntada a Nota Fiscal Fatura a ser apresentada pela CONTRATADA, para fins de pagamento;</w:t>
      </w:r>
    </w:p>
    <w:p w:rsidR="00707843" w:rsidRPr="004F4A98" w:rsidRDefault="00707843" w:rsidP="00A71237">
      <w:pPr>
        <w:pStyle w:val="Recuodecorpodetexto"/>
        <w:ind w:left="709" w:firstLine="0"/>
        <w:rPr>
          <w:rFonts w:asciiTheme="minorHAnsi" w:hAnsiTheme="minorHAnsi" w:cstheme="minorHAnsi"/>
          <w:sz w:val="22"/>
          <w:szCs w:val="22"/>
        </w:rPr>
      </w:pPr>
      <w:r w:rsidRPr="006F6293">
        <w:rPr>
          <w:rFonts w:asciiTheme="minorHAnsi" w:hAnsiTheme="minorHAnsi" w:cstheme="minorHAnsi"/>
          <w:b/>
          <w:sz w:val="22"/>
          <w:szCs w:val="22"/>
        </w:rPr>
        <w:t>k)</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Ordenar a imediata retirada do local, bem como a substituição de funcionário da contratada que estiver sem crachá, que embaraçar ou dificultar a fiscalização ou cuja permanência na área, a seu exclusivo critério, julgar inconveniente, bem </w:t>
      </w:r>
      <w:r w:rsidR="00AC06C5" w:rsidRPr="004F4A98">
        <w:rPr>
          <w:rFonts w:asciiTheme="minorHAnsi" w:hAnsiTheme="minorHAnsi" w:cstheme="minorHAnsi"/>
          <w:sz w:val="22"/>
          <w:szCs w:val="22"/>
        </w:rPr>
        <w:t>como</w:t>
      </w:r>
      <w:r w:rsidRPr="004F4A98">
        <w:rPr>
          <w:rFonts w:asciiTheme="minorHAnsi" w:hAnsiTheme="minorHAnsi" w:cstheme="minorHAnsi"/>
          <w:sz w:val="22"/>
          <w:szCs w:val="22"/>
        </w:rPr>
        <w:t xml:space="preserve"> a substituição de equipamentos que não se apresentarem em boas condições de operação ou estiverem em desacordo com as especificações técnicas.</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rsidR="00707843" w:rsidRPr="004F4A98" w:rsidRDefault="00707843" w:rsidP="00276C75">
      <w:pPr>
        <w:jc w:val="both"/>
        <w:rPr>
          <w:rFonts w:asciiTheme="minorHAnsi" w:hAnsiTheme="minorHAnsi" w:cstheme="minorHAnsi"/>
          <w:sz w:val="22"/>
          <w:szCs w:val="22"/>
        </w:rPr>
      </w:pPr>
      <w:r w:rsidRPr="006F6293">
        <w:rPr>
          <w:rFonts w:asciiTheme="minorHAnsi" w:hAnsiTheme="minorHAnsi" w:cstheme="minorHAnsi"/>
          <w:b/>
          <w:sz w:val="22"/>
          <w:szCs w:val="22"/>
        </w:rPr>
        <w:t>6.3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Contratante poderá, a seu critério e a qualquer tempo, realizar vistoria dos equipamentos e verificar o cumprimento de normas preestabelecidas no edital/contrato.</w:t>
      </w:r>
    </w:p>
    <w:p w:rsidR="00707843" w:rsidRPr="004F4A98" w:rsidRDefault="00707843" w:rsidP="00276C75">
      <w:pPr>
        <w:jc w:val="both"/>
        <w:rPr>
          <w:rFonts w:asciiTheme="minorHAnsi" w:hAnsiTheme="minorHAnsi" w:cstheme="minorHAnsi"/>
          <w:sz w:val="22"/>
          <w:szCs w:val="22"/>
        </w:rPr>
      </w:pPr>
    </w:p>
    <w:p w:rsidR="00707843" w:rsidRPr="004F4A98"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SETIMA</w:t>
      </w:r>
      <w:r w:rsidR="007B30BE" w:rsidRPr="004F4A98">
        <w:rPr>
          <w:rFonts w:asciiTheme="minorHAnsi" w:hAnsiTheme="minorHAnsi" w:cstheme="minorHAnsi"/>
          <w:b/>
          <w:sz w:val="22"/>
          <w:szCs w:val="22"/>
        </w:rPr>
        <w:t xml:space="preserve"> </w:t>
      </w:r>
      <w:r w:rsidR="00276C75" w:rsidRPr="004F4A98">
        <w:rPr>
          <w:rFonts w:asciiTheme="minorHAnsi" w:hAnsiTheme="minorHAnsi" w:cstheme="minorHAnsi"/>
          <w:b/>
          <w:sz w:val="22"/>
          <w:szCs w:val="22"/>
        </w:rPr>
        <w:t xml:space="preserve">- </w:t>
      </w:r>
      <w:r w:rsidRPr="004F4A98">
        <w:rPr>
          <w:rFonts w:asciiTheme="minorHAnsi" w:hAnsiTheme="minorHAnsi" w:cstheme="minorHAnsi"/>
          <w:b/>
          <w:sz w:val="22"/>
          <w:szCs w:val="22"/>
        </w:rPr>
        <w:t>DO PAGAMENTO</w:t>
      </w:r>
    </w:p>
    <w:p w:rsidR="00FB60F0" w:rsidRPr="004F4A98" w:rsidRDefault="00A71237" w:rsidP="00FB60F0">
      <w:pPr>
        <w:widowControl w:val="0"/>
        <w:autoSpaceDE w:val="0"/>
        <w:autoSpaceDN w:val="0"/>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w:t>
      </w:r>
      <w:r>
        <w:rPr>
          <w:rFonts w:asciiTheme="minorHAnsi" w:hAnsiTheme="minorHAnsi" w:cstheme="minorHAnsi"/>
          <w:sz w:val="22"/>
          <w:szCs w:val="22"/>
          <w:lang w:val="pt-PT" w:eastAsia="pt-PT" w:bidi="pt-PT"/>
        </w:rPr>
        <w:t xml:space="preserve"> D</w:t>
      </w:r>
      <w:r w:rsidRPr="004F4A98">
        <w:rPr>
          <w:rFonts w:asciiTheme="minorHAnsi" w:hAnsiTheme="minorHAnsi" w:cstheme="minorHAnsi"/>
          <w:sz w:val="22"/>
          <w:szCs w:val="22"/>
          <w:lang w:val="pt-PT" w:eastAsia="pt-PT" w:bidi="pt-PT"/>
        </w:rPr>
        <w:t>O PAGAMENTO DOS SERVIÇOS DE AGENCIAMENTO:</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7.1.1</w:t>
      </w:r>
      <w:r w:rsidR="00121D52">
        <w:rPr>
          <w:rFonts w:asciiTheme="minorHAnsi" w:hAnsiTheme="minorHAnsi" w:cstheme="minorHAnsi"/>
          <w:b/>
          <w:sz w:val="22"/>
          <w:szCs w:val="22"/>
          <w:lang w:val="pt-PT" w:eastAsia="pt-PT" w:bidi="pt-PT"/>
        </w:rPr>
        <w:t xml:space="preserve"> </w:t>
      </w:r>
      <w:r w:rsidRPr="004F4A98">
        <w:rPr>
          <w:rFonts w:asciiTheme="minorHAnsi" w:hAnsiTheme="minorHAnsi" w:cstheme="minorHAnsi"/>
          <w:sz w:val="22"/>
          <w:szCs w:val="22"/>
          <w:lang w:val="pt-PT" w:eastAsia="pt-PT" w:bidi="pt-PT"/>
        </w:rPr>
        <w:t xml:space="preserve">O valor a ser pago pela Contratante pelos serviços de agenciamento corresponderá ao número de transações efetivadas, conforme descrito no item </w:t>
      </w:r>
      <w:proofErr w:type="gramStart"/>
      <w:r w:rsidRPr="004F4A98">
        <w:rPr>
          <w:rFonts w:asciiTheme="minorHAnsi" w:hAnsiTheme="minorHAnsi" w:cstheme="minorHAnsi"/>
          <w:sz w:val="22"/>
          <w:szCs w:val="22"/>
          <w:lang w:val="pt-PT" w:eastAsia="pt-PT" w:bidi="pt-PT"/>
        </w:rPr>
        <w:t>5</w:t>
      </w:r>
      <w:proofErr w:type="gramEnd"/>
      <w:r w:rsidRPr="004F4A98">
        <w:rPr>
          <w:rFonts w:asciiTheme="minorHAnsi" w:hAnsiTheme="minorHAnsi" w:cstheme="minorHAnsi"/>
          <w:sz w:val="22"/>
          <w:szCs w:val="22"/>
          <w:lang w:val="pt-PT" w:eastAsia="pt-PT" w:bidi="pt-PT"/>
        </w:rPr>
        <w:t xml:space="preserve"> do ANEXO I do edital de Pregão que precedeu este ajuste e que faz parte integrante do presente Contrato, multiplicado pelo valor da Taxa de Transação (Transaction Fee).</w:t>
      </w:r>
    </w:p>
    <w:p w:rsidR="00FB60F0" w:rsidRPr="004F4A98" w:rsidRDefault="00121D52"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7.1.2</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Os serviços deverão ser representados em Notas Fiscais/</w:t>
      </w:r>
      <w:proofErr w:type="gramStart"/>
      <w:r w:rsidR="00FB60F0" w:rsidRPr="004F4A98">
        <w:rPr>
          <w:rFonts w:asciiTheme="minorHAnsi" w:hAnsiTheme="minorHAnsi" w:cstheme="minorHAnsi"/>
          <w:sz w:val="22"/>
          <w:szCs w:val="22"/>
          <w:lang w:val="pt-PT" w:eastAsia="pt-PT" w:bidi="pt-PT"/>
        </w:rPr>
        <w:t>Faturas distintas</w:t>
      </w:r>
      <w:proofErr w:type="gramEnd"/>
      <w:r w:rsidR="00FB60F0" w:rsidRPr="004F4A98">
        <w:rPr>
          <w:rFonts w:asciiTheme="minorHAnsi" w:hAnsiTheme="minorHAnsi" w:cstheme="minorHAnsi"/>
          <w:sz w:val="22"/>
          <w:szCs w:val="22"/>
          <w:lang w:val="pt-PT" w:eastAsia="pt-PT" w:bidi="pt-PT"/>
        </w:rPr>
        <w:t>: Nota Fiscal/Fatura referente ao valor das taxas de transação (ou taxas de agenciamento).</w:t>
      </w:r>
    </w:p>
    <w:p w:rsidR="00FB60F0" w:rsidRPr="004F4A98" w:rsidRDefault="00121D52"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7.1.2.1</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As Notas Fiscais/</w:t>
      </w:r>
      <w:proofErr w:type="gramStart"/>
      <w:r w:rsidR="00FB60F0" w:rsidRPr="004F4A98">
        <w:rPr>
          <w:rFonts w:asciiTheme="minorHAnsi" w:hAnsiTheme="minorHAnsi" w:cstheme="minorHAnsi"/>
          <w:sz w:val="22"/>
          <w:szCs w:val="22"/>
          <w:lang w:val="pt-PT" w:eastAsia="pt-PT" w:bidi="pt-PT"/>
        </w:rPr>
        <w:t>Faturas relativas</w:t>
      </w:r>
      <w:proofErr w:type="gramEnd"/>
      <w:r w:rsidR="00FB60F0" w:rsidRPr="004F4A98">
        <w:rPr>
          <w:rFonts w:asciiTheme="minorHAnsi" w:hAnsiTheme="minorHAnsi" w:cstheme="minorHAnsi"/>
          <w:sz w:val="22"/>
          <w:szCs w:val="22"/>
          <w:lang w:val="pt-PT" w:eastAsia="pt-PT" w:bidi="pt-PT"/>
        </w:rPr>
        <w:t xml:space="preserve"> aos valores de serviços de agenciamento </w:t>
      </w:r>
      <w:r w:rsidR="00FB60F0" w:rsidRPr="004F4A98">
        <w:rPr>
          <w:rFonts w:asciiTheme="minorHAnsi" w:hAnsiTheme="minorHAnsi" w:cstheme="minorHAnsi"/>
          <w:sz w:val="22"/>
          <w:szCs w:val="22"/>
          <w:lang w:val="pt-PT" w:eastAsia="pt-PT" w:bidi="pt-PT"/>
        </w:rPr>
        <w:lastRenderedPageBreak/>
        <w:t xml:space="preserve">deverão relacionar as transações, conforme estabelecido no subitem 5.2. </w:t>
      </w:r>
      <w:proofErr w:type="gramStart"/>
      <w:r w:rsidR="00FB60F0" w:rsidRPr="004F4A98">
        <w:rPr>
          <w:rFonts w:asciiTheme="minorHAnsi" w:hAnsiTheme="minorHAnsi" w:cstheme="minorHAnsi"/>
          <w:sz w:val="22"/>
          <w:szCs w:val="22"/>
          <w:lang w:val="pt-PT" w:eastAsia="pt-PT" w:bidi="pt-PT"/>
        </w:rPr>
        <w:t>do</w:t>
      </w:r>
      <w:proofErr w:type="gramEnd"/>
      <w:r w:rsidR="00FB60F0" w:rsidRPr="004F4A98">
        <w:rPr>
          <w:rFonts w:asciiTheme="minorHAnsi" w:hAnsiTheme="minorHAnsi" w:cstheme="minorHAnsi"/>
          <w:sz w:val="22"/>
          <w:szCs w:val="22"/>
          <w:lang w:val="pt-PT" w:eastAsia="pt-PT" w:bidi="pt-PT"/>
        </w:rPr>
        <w:t xml:space="preserve"> ANEXO I do edital de Pregão que precedeu este ajuste e que faz parte integrante do presente Contrato, realizadas no período mensal a que se referem.</w:t>
      </w:r>
    </w:p>
    <w:p w:rsidR="00FB60F0" w:rsidRPr="004F4A98" w:rsidRDefault="00121D52"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 xml:space="preserve">Os pagamentos serão efetuados em conformidade com a execução dos serviços, mediante apresentação da(s) respectiva(s) nota(s) </w:t>
      </w:r>
      <w:proofErr w:type="gramStart"/>
      <w:r w:rsidR="00FB60F0" w:rsidRPr="004F4A98">
        <w:rPr>
          <w:rFonts w:asciiTheme="minorHAnsi" w:hAnsiTheme="minorHAnsi" w:cstheme="minorHAnsi"/>
          <w:sz w:val="22"/>
          <w:szCs w:val="22"/>
          <w:lang w:val="pt-PT" w:eastAsia="pt-PT" w:bidi="pt-PT"/>
        </w:rPr>
        <w:t>fiscal(</w:t>
      </w:r>
      <w:proofErr w:type="gramEnd"/>
      <w:r w:rsidR="00FB60F0" w:rsidRPr="004F4A98">
        <w:rPr>
          <w:rFonts w:asciiTheme="minorHAnsi" w:hAnsiTheme="minorHAnsi" w:cstheme="minorHAnsi"/>
          <w:sz w:val="22"/>
          <w:szCs w:val="22"/>
          <w:lang w:val="pt-PT" w:eastAsia="pt-PT" w:bidi="pt-PT"/>
        </w:rPr>
        <w:t xml:space="preserve">is) ou nota(s) fiscal(is)/fatura, bem como de cópia reprográfica da Nota de Empenho, acompanhada, quando for o caso, do recolhimento do ISSQN </w:t>
      </w:r>
      <w:r w:rsidR="00AF778B">
        <w:rPr>
          <w:rFonts w:asciiTheme="minorHAnsi" w:hAnsiTheme="minorHAnsi" w:cstheme="minorHAnsi"/>
          <w:sz w:val="22"/>
          <w:szCs w:val="22"/>
          <w:lang w:val="pt-PT" w:eastAsia="pt-PT" w:bidi="pt-PT"/>
        </w:rPr>
        <w:t>-</w:t>
      </w:r>
      <w:r w:rsidR="00FB60F0" w:rsidRPr="004F4A98">
        <w:rPr>
          <w:rFonts w:asciiTheme="minorHAnsi" w:hAnsiTheme="minorHAnsi" w:cstheme="minorHAnsi"/>
          <w:sz w:val="22"/>
          <w:szCs w:val="22"/>
          <w:lang w:val="pt-PT" w:eastAsia="pt-PT" w:bidi="pt-PT"/>
        </w:rPr>
        <w:t xml:space="preserve"> Imposto Sobre Serviços de Qualquer Natureza do mês de competência, descontados os eventuais débitos da CONTRATADA, inclusive os decorrentes de multas.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7.1.3.1</w:t>
      </w:r>
      <w:r w:rsidRPr="004F4A98">
        <w:rPr>
          <w:rFonts w:asciiTheme="minorHAnsi" w:hAnsiTheme="minorHAnsi" w:cstheme="minorHAnsi"/>
          <w:sz w:val="22"/>
          <w:szCs w:val="22"/>
          <w:lang w:val="pt-PT" w:eastAsia="pt-PT" w:bidi="pt-PT"/>
        </w:rPr>
        <w:tab/>
        <w:t xml:space="preserve"> No caso de prestadores de serviço com sede ou domicilio fora do Município de São Paulo, deverá ser apresentada prova de inscrição no CPOM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Cadastro de Empresas Fora do Município, da Secretaria Municipal de Finanças, nos termos dos artigos 9º-A E 9º-B da Lei Municipal nº 13.701/2003, com redação da Lei Municipal nº 14.042/05 e artigo 68 do Regulamento do Imposto Sobre Serviços de Qualquer Natureza - ISS, aprovado pelo Decreto Municipal nº 50.896/09.</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7.1.3.2</w:t>
      </w:r>
      <w:r w:rsidRPr="004F4A98">
        <w:rPr>
          <w:rFonts w:asciiTheme="minorHAnsi" w:hAnsiTheme="minorHAnsi" w:cstheme="minorHAnsi"/>
          <w:sz w:val="22"/>
          <w:szCs w:val="22"/>
          <w:lang w:val="pt-PT" w:eastAsia="pt-PT" w:bidi="pt-PT"/>
        </w:rPr>
        <w:tab/>
        <w:t xml:space="preserve"> Não sendo apresentado o cadastro mencionado no subitem anterior, o valor do ISSQN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101/05, com as alterações da Portaria SF nº 118/05.</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7.1.3.3</w:t>
      </w:r>
      <w:r w:rsidRPr="004F4A98">
        <w:rPr>
          <w:rFonts w:asciiTheme="minorHAnsi" w:hAnsiTheme="minorHAnsi" w:cstheme="minorHAnsi"/>
          <w:sz w:val="22"/>
          <w:szCs w:val="22"/>
          <w:lang w:val="pt-PT" w:eastAsia="pt-PT" w:bidi="pt-PT"/>
        </w:rPr>
        <w:tab/>
        <w:t xml:space="preserve"> Na hipótese de existir Nota de retificação e/ou Nota suplementar de Empenho, cópia(s) da(s) mesma(s) </w:t>
      </w:r>
      <w:proofErr w:type="gramStart"/>
      <w:r w:rsidRPr="004F4A98">
        <w:rPr>
          <w:rFonts w:asciiTheme="minorHAnsi" w:hAnsiTheme="minorHAnsi" w:cstheme="minorHAnsi"/>
          <w:sz w:val="22"/>
          <w:szCs w:val="22"/>
          <w:lang w:val="pt-PT" w:eastAsia="pt-PT" w:bidi="pt-PT"/>
        </w:rPr>
        <w:t>deverá(</w:t>
      </w:r>
      <w:proofErr w:type="gramEnd"/>
      <w:r w:rsidRPr="004F4A98">
        <w:rPr>
          <w:rFonts w:asciiTheme="minorHAnsi" w:hAnsiTheme="minorHAnsi" w:cstheme="minorHAnsi"/>
          <w:sz w:val="22"/>
          <w:szCs w:val="22"/>
          <w:lang w:val="pt-PT" w:eastAsia="pt-PT" w:bidi="pt-PT"/>
        </w:rPr>
        <w:t>ão) acompanhar os demais documentos.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w:t>
      </w:r>
      <w:r w:rsidR="00121D52">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O prazo de pagamento será de 30 (trinta) dias, a contar da data da entrega de cada nota fiscal ou nota fiscal fatura.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w:t>
      </w:r>
      <w:r w:rsidRPr="004F4A98">
        <w:rPr>
          <w:rFonts w:asciiTheme="minorHAnsi" w:hAnsiTheme="minorHAnsi" w:cstheme="minorHAnsi"/>
          <w:sz w:val="22"/>
          <w:szCs w:val="22"/>
          <w:lang w:val="pt-PT" w:eastAsia="pt-PT" w:bidi="pt-PT"/>
        </w:rPr>
        <w:tab/>
        <w:t xml:space="preserve">Caso venha ocorrer </w:t>
      </w:r>
      <w:proofErr w:type="gramStart"/>
      <w:r w:rsidRPr="004F4A98">
        <w:rPr>
          <w:rFonts w:asciiTheme="minorHAnsi" w:hAnsiTheme="minorHAnsi" w:cstheme="minorHAnsi"/>
          <w:sz w:val="22"/>
          <w:szCs w:val="22"/>
          <w:lang w:val="pt-PT" w:eastAsia="pt-PT" w:bidi="pt-PT"/>
        </w:rPr>
        <w:t>a</w:t>
      </w:r>
      <w:proofErr w:type="gramEnd"/>
      <w:r w:rsidRPr="004F4A98">
        <w:rPr>
          <w:rFonts w:asciiTheme="minorHAnsi" w:hAnsiTheme="minorHAnsi" w:cstheme="minorHAnsi"/>
          <w:sz w:val="22"/>
          <w:szCs w:val="22"/>
          <w:lang w:val="pt-PT" w:eastAsia="pt-PT" w:bidi="pt-PT"/>
        </w:rPr>
        <w:t xml:space="preserve"> necessidade de providências complementares por parte da CONTRATADA, a fluência do prazo será interrompida, reiniciando-se a sua contagem a partir da data em que estas forem cumpridas.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7.1.4.2</w:t>
      </w:r>
      <w:r w:rsidRPr="004F4A98">
        <w:rPr>
          <w:rFonts w:asciiTheme="minorHAnsi" w:hAnsiTheme="minorHAnsi" w:cstheme="minorHAnsi"/>
          <w:sz w:val="22"/>
          <w:szCs w:val="22"/>
          <w:lang w:val="pt-PT" w:eastAsia="pt-PT" w:bidi="pt-PT"/>
        </w:rPr>
        <w:tab/>
        <w:t>Caso venha a ocorrer atraso no pagamento dos valores devidos, por culpa exclusiva da Administração, a Contratada terá direito à aplicação de compensação financeira, nos termos da Portaria SF nº 05, de 05/01/2012.</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7.1.4.3</w:t>
      </w:r>
      <w:r w:rsidRPr="004F4A98">
        <w:rPr>
          <w:rFonts w:asciiTheme="minorHAnsi" w:hAnsiTheme="minorHAnsi" w:cstheme="minorHAnsi"/>
          <w:sz w:val="22"/>
          <w:szCs w:val="22"/>
          <w:lang w:val="pt-PT" w:eastAsia="pt-PT" w:bidi="pt-PT"/>
        </w:rPr>
        <w:tab/>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4F4A98">
        <w:rPr>
          <w:rFonts w:asciiTheme="minorHAnsi" w:hAnsiTheme="minorHAnsi" w:cstheme="minorHAnsi"/>
          <w:sz w:val="22"/>
          <w:szCs w:val="22"/>
          <w:lang w:val="pt-PT" w:eastAsia="pt-PT" w:bidi="pt-PT"/>
        </w:rPr>
        <w:t>pro-rata</w:t>
      </w:r>
      <w:proofErr w:type="gramEnd"/>
      <w:r w:rsidRPr="004F4A98">
        <w:rPr>
          <w:rFonts w:asciiTheme="minorHAnsi" w:hAnsiTheme="minorHAnsi" w:cstheme="minorHAnsi"/>
          <w:sz w:val="22"/>
          <w:szCs w:val="22"/>
          <w:lang w:val="pt-PT" w:eastAsia="pt-PT" w:bidi="pt-PT"/>
        </w:rPr>
        <w:t xml:space="preserve"> tempore”), observando-se, para tanto, o período correspondente à data prevista para o pagamento e aquela data em que o pagamento efetivamente ocorreu.</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7.1.4.4</w:t>
      </w:r>
      <w:r w:rsidRPr="004F4A98">
        <w:rPr>
          <w:rFonts w:asciiTheme="minorHAnsi" w:hAnsiTheme="minorHAnsi" w:cstheme="minorHAnsi"/>
          <w:sz w:val="22"/>
          <w:szCs w:val="22"/>
          <w:lang w:val="pt-PT" w:eastAsia="pt-PT" w:bidi="pt-PT"/>
        </w:rPr>
        <w:tab/>
        <w:t xml:space="preserve"> O pagamento da compensação financeira dependerá de requerimento a ser formalizado pela Contratada.</w:t>
      </w:r>
    </w:p>
    <w:p w:rsidR="00FB60F0" w:rsidRPr="004F4A98" w:rsidRDefault="00FB60F0" w:rsidP="003154E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7.1.4.4.1</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A Contratada deverá apresentar, a cada pedido de pagamento, os documentos a seguir discriminados, para verificação de sua regularidade fiscal perante os órgãos competentes: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7.1.4.5</w:t>
      </w:r>
      <w:r w:rsidRPr="004F4A98">
        <w:rPr>
          <w:rFonts w:asciiTheme="minorHAnsi" w:hAnsiTheme="minorHAnsi" w:cstheme="minorHAnsi"/>
          <w:sz w:val="22"/>
          <w:szCs w:val="22"/>
          <w:lang w:val="pt-PT" w:eastAsia="pt-PT" w:bidi="pt-PT"/>
        </w:rPr>
        <w:tab/>
        <w:t xml:space="preserve"> Certificado de Regularidade do Fundo de Garantia do Tempo de Serviço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F.G.T.S., fornecido pela Caixa Econômica Federal.</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lastRenderedPageBreak/>
        <w:t>7.1.4.6</w:t>
      </w:r>
      <w:r w:rsidRPr="004F4A98">
        <w:rPr>
          <w:rFonts w:asciiTheme="minorHAnsi" w:hAnsiTheme="minorHAnsi" w:cstheme="minorHAnsi"/>
          <w:sz w:val="22"/>
          <w:szCs w:val="22"/>
          <w:lang w:val="pt-PT" w:eastAsia="pt-PT" w:bidi="pt-PT"/>
        </w:rPr>
        <w:tab/>
        <w:t xml:space="preserve">Certidão Negativa de Débitos relativa às Contribuições Previdenciárias e as de Terceiros </w:t>
      </w:r>
      <w:r w:rsidR="00AF778B">
        <w:rPr>
          <w:rFonts w:asciiTheme="minorHAnsi" w:hAnsiTheme="minorHAnsi" w:cstheme="minorHAnsi"/>
          <w:sz w:val="22"/>
          <w:szCs w:val="22"/>
          <w:lang w:val="pt-PT" w:eastAsia="pt-PT" w:bidi="pt-PT"/>
        </w:rPr>
        <w:t>-</w:t>
      </w:r>
      <w:r w:rsidRPr="004F4A98">
        <w:rPr>
          <w:rFonts w:asciiTheme="minorHAnsi" w:hAnsiTheme="minorHAnsi" w:cstheme="minorHAnsi"/>
          <w:sz w:val="22"/>
          <w:szCs w:val="22"/>
          <w:lang w:val="pt-PT" w:eastAsia="pt-PT" w:bidi="pt-PT"/>
        </w:rPr>
        <w:t xml:space="preserve"> CND - ou outra equivalente na forma da lei;</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7.1.4.7</w:t>
      </w:r>
      <w:r w:rsidRPr="004F4A98">
        <w:rPr>
          <w:rFonts w:asciiTheme="minorHAnsi" w:hAnsiTheme="minorHAnsi" w:cstheme="minorHAnsi"/>
          <w:sz w:val="22"/>
          <w:szCs w:val="22"/>
          <w:lang w:val="pt-PT" w:eastAsia="pt-PT" w:bidi="pt-PT"/>
        </w:rPr>
        <w:tab/>
        <w:t>Certidão negativa de débitos de tributos mobiliários do Município de São Paulo.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7.1.4.8</w:t>
      </w:r>
      <w:r w:rsidRPr="004F4A98">
        <w:rPr>
          <w:rFonts w:asciiTheme="minorHAnsi" w:hAnsiTheme="minorHAnsi" w:cstheme="minorHAnsi"/>
          <w:sz w:val="22"/>
          <w:szCs w:val="22"/>
          <w:lang w:val="pt-PT" w:eastAsia="pt-PT" w:bidi="pt-PT"/>
        </w:rPr>
        <w:tab/>
        <w:t>Certidão negativa de débitos trabalhistas (CNDT);</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7.1.4.9</w:t>
      </w:r>
      <w:r w:rsidRPr="004F4A98">
        <w:rPr>
          <w:rFonts w:asciiTheme="minorHAnsi" w:hAnsiTheme="minorHAnsi" w:cstheme="minorHAnsi"/>
          <w:sz w:val="22"/>
          <w:szCs w:val="22"/>
          <w:lang w:val="pt-PT" w:eastAsia="pt-PT" w:bidi="pt-PT"/>
        </w:rPr>
        <w:tab/>
        <w:t>Nota Fiscal ou Nota Fiscal Fatura devidamente atestada;</w:t>
      </w:r>
    </w:p>
    <w:p w:rsidR="00FB60F0" w:rsidRPr="004F4A98" w:rsidRDefault="00AC06C5"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7.1.4.10</w:t>
      </w:r>
      <w:r w:rsidRPr="004F4A98">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Folha de Medição dos Serviços.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7.1.4.11</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Serão aceitas como prova de regularidade, certidões positivas com efeito de negativas e certidões positivas que noticiem em seu corpo que os débitos estão judicialmente garantidos ou com sua exigibilidade suspensa.</w:t>
      </w:r>
    </w:p>
    <w:p w:rsidR="00FB60F0" w:rsidRPr="004F4A98" w:rsidRDefault="00A71237"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7.1.5</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O pagamento será efetuado por crédito em conta corrente, no BANCO DO BRASIL S/A, conforme estabelecido no Decreto nº 51.197/2010, publicado no DOC do dia 22 de janeiro de 2010.</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7.1.6</w:t>
      </w:r>
      <w:r w:rsidR="00A71237">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Fica ressalvada qualquer alteração por parte da Secretaria Municipal de Finanças, quanto às normas referentes ao pagamento de fornecedores.</w:t>
      </w:r>
    </w:p>
    <w:p w:rsidR="00FB60F0" w:rsidRPr="004F4A98" w:rsidRDefault="00A71237" w:rsidP="00FB60F0">
      <w:pPr>
        <w:widowControl w:val="0"/>
        <w:autoSpaceDE w:val="0"/>
        <w:autoSpaceDN w:val="0"/>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w:t>
      </w:r>
      <w:r>
        <w:rPr>
          <w:rFonts w:asciiTheme="minorHAnsi" w:hAnsiTheme="minorHAnsi" w:cstheme="minorHAnsi"/>
          <w:sz w:val="22"/>
          <w:szCs w:val="22"/>
          <w:lang w:val="pt-PT" w:eastAsia="pt-PT" w:bidi="pt-PT"/>
        </w:rPr>
        <w:t xml:space="preserve"> </w:t>
      </w:r>
      <w:r w:rsidR="00FB60F0" w:rsidRPr="004F4A98">
        <w:rPr>
          <w:rFonts w:asciiTheme="minorHAnsi" w:hAnsiTheme="minorHAnsi" w:cstheme="minorHAnsi"/>
          <w:sz w:val="22"/>
          <w:szCs w:val="22"/>
          <w:lang w:val="pt-PT" w:eastAsia="pt-PT" w:bidi="pt-PT"/>
        </w:rPr>
        <w:t>DO PAGAMENTO DAS PASSAGENS AÉREAS: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w:t>
      </w:r>
      <w:r w:rsidR="00121D52" w:rsidRPr="009E255E">
        <w:rPr>
          <w:rFonts w:asciiTheme="minorHAnsi" w:hAnsiTheme="minorHAnsi" w:cstheme="minorHAnsi"/>
          <w:b/>
          <w:sz w:val="22"/>
          <w:szCs w:val="22"/>
          <w:lang w:val="pt-PT" w:eastAsia="pt-PT" w:bidi="pt-PT"/>
        </w:rPr>
        <w:t>1</w:t>
      </w:r>
      <w:r w:rsidR="00121D52">
        <w:rPr>
          <w:rFonts w:asciiTheme="minorHAnsi" w:hAnsiTheme="minorHAnsi" w:cstheme="minorHAnsi"/>
          <w:sz w:val="22"/>
          <w:szCs w:val="22"/>
          <w:lang w:val="pt-PT" w:eastAsia="pt-PT" w:bidi="pt-PT"/>
        </w:rPr>
        <w:t xml:space="preserve"> </w:t>
      </w:r>
      <w:r w:rsidRPr="00121D52">
        <w:rPr>
          <w:rFonts w:asciiTheme="minorHAnsi" w:hAnsiTheme="minorHAnsi" w:cstheme="minorHAnsi"/>
          <w:sz w:val="22"/>
          <w:szCs w:val="22"/>
          <w:lang w:val="pt-PT" w:eastAsia="pt-PT" w:bidi="pt-PT"/>
        </w:rPr>
        <w:t>Os</w:t>
      </w:r>
      <w:r w:rsidRPr="004F4A98">
        <w:rPr>
          <w:rFonts w:asciiTheme="minorHAnsi" w:hAnsiTheme="minorHAnsi" w:cstheme="minorHAnsi"/>
          <w:sz w:val="22"/>
          <w:szCs w:val="22"/>
          <w:lang w:val="pt-PT" w:eastAsia="pt-PT" w:bidi="pt-PT"/>
        </w:rPr>
        <w:t xml:space="preserve"> serviços deverão ser representados em Notas Fiscais/</w:t>
      </w:r>
      <w:proofErr w:type="gramStart"/>
      <w:r w:rsidRPr="004F4A98">
        <w:rPr>
          <w:rFonts w:asciiTheme="minorHAnsi" w:hAnsiTheme="minorHAnsi" w:cstheme="minorHAnsi"/>
          <w:sz w:val="22"/>
          <w:szCs w:val="22"/>
          <w:lang w:val="pt-PT" w:eastAsia="pt-PT" w:bidi="pt-PT"/>
        </w:rPr>
        <w:t>Faturas distintas</w:t>
      </w:r>
      <w:proofErr w:type="gramEnd"/>
      <w:r w:rsidRPr="004F4A98">
        <w:rPr>
          <w:rFonts w:asciiTheme="minorHAnsi" w:hAnsiTheme="minorHAnsi" w:cstheme="minorHAnsi"/>
          <w:sz w:val="22"/>
          <w:szCs w:val="22"/>
          <w:lang w:val="pt-PT" w:eastAsia="pt-PT" w:bidi="pt-PT"/>
        </w:rPr>
        <w:t>: uma correspondente ao valor das Passagens aéreas e às taxas integrantes do bilhete, como as taxas de embarque e outra Nota Fiscal/Fatura referente ao valor das taxas de transação (ou taxas de agenciamento);</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w:t>
      </w:r>
      <w:r w:rsidR="00121D52">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As Notas Fiscais/</w:t>
      </w:r>
      <w:proofErr w:type="gramStart"/>
      <w:r w:rsidRPr="004F4A98">
        <w:rPr>
          <w:rFonts w:asciiTheme="minorHAnsi" w:hAnsiTheme="minorHAnsi" w:cstheme="minorHAnsi"/>
          <w:sz w:val="22"/>
          <w:szCs w:val="22"/>
          <w:lang w:val="pt-PT" w:eastAsia="pt-PT" w:bidi="pt-PT"/>
        </w:rPr>
        <w:t>Faturas relativas</w:t>
      </w:r>
      <w:proofErr w:type="gramEnd"/>
      <w:r w:rsidRPr="004F4A98">
        <w:rPr>
          <w:rFonts w:asciiTheme="minorHAnsi" w:hAnsiTheme="minorHAnsi" w:cstheme="minorHAnsi"/>
          <w:sz w:val="22"/>
          <w:szCs w:val="22"/>
          <w:lang w:val="pt-PT" w:eastAsia="pt-PT" w:bidi="pt-PT"/>
        </w:rPr>
        <w:t xml:space="preserve"> aos valores das passagens aéreas deverão ser apresentadas ao Fiscal de cada contrato contendo os seguintes dados: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a)</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Número da requisição do bilhete de passagem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b)</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Data de Aquisição;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c)</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Data da Emissão;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d)</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Código da reserva;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e)</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Identificação do bilhete de passagem aérea (nº, companhia aérea e o itinerário);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f)</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Nome do passageiro;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g)</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tarifa cheia, promocional ou reduzida do bilhete de passagem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h)</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tarifa efetivamente paga;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i)</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bruto da fatura;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j)</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da taxa de embarque;</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k)</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dos seguros viagem/bagagem (se contratado pelo interessado);</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l)</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Impostos incidentes;</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m)</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Tour Code (se utilizado- acordo promocional com empresa aérea);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n)</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de eventual comissão concedida pela companhia aérea à agência;</w:t>
      </w:r>
    </w:p>
    <w:p w:rsidR="00FB60F0" w:rsidRPr="004F4A98" w:rsidRDefault="00FB60F0" w:rsidP="003154E5">
      <w:pPr>
        <w:widowControl w:val="0"/>
        <w:autoSpaceDE w:val="0"/>
        <w:autoSpaceDN w:val="0"/>
        <w:ind w:left="1418"/>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o)</w:t>
      </w:r>
      <w:r w:rsidR="00AC06C5" w:rsidRPr="004F4A98">
        <w:rPr>
          <w:rFonts w:asciiTheme="minorHAnsi" w:hAnsiTheme="minorHAnsi" w:cstheme="minorHAnsi"/>
          <w:sz w:val="22"/>
          <w:szCs w:val="22"/>
          <w:lang w:val="pt-PT" w:eastAsia="pt-PT" w:bidi="pt-PT"/>
        </w:rPr>
        <w:t xml:space="preserve"> </w:t>
      </w:r>
      <w:r w:rsidRPr="004F4A98">
        <w:rPr>
          <w:rFonts w:asciiTheme="minorHAnsi" w:hAnsiTheme="minorHAnsi" w:cstheme="minorHAnsi"/>
          <w:sz w:val="22"/>
          <w:szCs w:val="22"/>
          <w:lang w:val="pt-PT" w:eastAsia="pt-PT" w:bidi="pt-PT"/>
        </w:rPr>
        <w:t>Valor líquido da fatura</w:t>
      </w:r>
    </w:p>
    <w:p w:rsidR="00FB60F0" w:rsidRPr="004F4A98" w:rsidRDefault="00FB60F0" w:rsidP="00AC06C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7.2.2.1</w:t>
      </w:r>
      <w:r w:rsidRPr="004F4A98">
        <w:rPr>
          <w:rFonts w:asciiTheme="minorHAnsi" w:hAnsiTheme="minorHAnsi" w:cstheme="minorHAnsi"/>
          <w:sz w:val="22"/>
          <w:szCs w:val="22"/>
          <w:lang w:val="pt-PT" w:eastAsia="pt-PT" w:bidi="pt-PT"/>
        </w:rPr>
        <w:tab/>
        <w:t xml:space="preserve">Às Notas Fiscais/Faturas de que trata o subitem 7.2.2. </w:t>
      </w:r>
      <w:proofErr w:type="gramStart"/>
      <w:r w:rsidRPr="004F4A98">
        <w:rPr>
          <w:rFonts w:asciiTheme="minorHAnsi" w:hAnsiTheme="minorHAnsi" w:cstheme="minorHAnsi"/>
          <w:sz w:val="22"/>
          <w:szCs w:val="22"/>
          <w:lang w:val="pt-PT" w:eastAsia="pt-PT" w:bidi="pt-PT"/>
        </w:rPr>
        <w:t>deverão</w:t>
      </w:r>
      <w:proofErr w:type="gramEnd"/>
      <w:r w:rsidRPr="004F4A98">
        <w:rPr>
          <w:rFonts w:asciiTheme="minorHAnsi" w:hAnsiTheme="minorHAnsi" w:cstheme="minorHAnsi"/>
          <w:sz w:val="22"/>
          <w:szCs w:val="22"/>
          <w:lang w:val="pt-PT" w:eastAsia="pt-PT" w:bidi="pt-PT"/>
        </w:rPr>
        <w:t xml:space="preserve"> ser anexados os comprovantes de emissão ou bilhete de passagem aérea emitido, com a respectiva cópia da requisição, bem como cópia da fatura emitida pela companhia aérea.</w:t>
      </w:r>
    </w:p>
    <w:p w:rsidR="00FB60F0" w:rsidRPr="004F4A98" w:rsidRDefault="00FB60F0" w:rsidP="00AC06C5">
      <w:pPr>
        <w:widowControl w:val="0"/>
        <w:autoSpaceDE w:val="0"/>
        <w:autoSpaceDN w:val="0"/>
        <w:ind w:left="2127"/>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7.2.2.2</w:t>
      </w:r>
      <w:r w:rsidRPr="004F4A98">
        <w:rPr>
          <w:rFonts w:asciiTheme="minorHAnsi" w:hAnsiTheme="minorHAnsi" w:cstheme="minorHAnsi"/>
          <w:sz w:val="22"/>
          <w:szCs w:val="22"/>
          <w:lang w:val="pt-PT" w:eastAsia="pt-PT" w:bidi="pt-PT"/>
        </w:rPr>
        <w:tab/>
        <w:t>Deverá ser apresentado junto com as faturas documento autenticado que comprove o pagamento de eventuais multas às Companhias Aéreas, por ocasião de reemissão ou cancelamentos de passagens aéreas.</w:t>
      </w:r>
    </w:p>
    <w:p w:rsidR="00FB60F0" w:rsidRPr="004F4A98"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7.2.3</w:t>
      </w:r>
      <w:r w:rsidRPr="004F4A98">
        <w:rPr>
          <w:rFonts w:asciiTheme="minorHAnsi" w:hAnsiTheme="minorHAnsi" w:cstheme="minorHAnsi"/>
          <w:sz w:val="22"/>
          <w:szCs w:val="22"/>
          <w:lang w:val="pt-PT" w:eastAsia="pt-PT" w:bidi="pt-PT"/>
        </w:rPr>
        <w:tab/>
        <w:t xml:space="preserve">Caso o serviço seja recusado ou a correspondente Nota Fiscal/Fatura apresente incorreção ou insuficiência de quaisquer dos dados exigidos nos itens acima, o prazo de pagamento será contado a partir da data da regularização do serviço, ou do documento </w:t>
      </w:r>
      <w:r w:rsidRPr="004F4A98">
        <w:rPr>
          <w:rFonts w:asciiTheme="minorHAnsi" w:hAnsiTheme="minorHAnsi" w:cstheme="minorHAnsi"/>
          <w:sz w:val="22"/>
          <w:szCs w:val="22"/>
          <w:lang w:val="pt-PT" w:eastAsia="pt-PT" w:bidi="pt-PT"/>
        </w:rPr>
        <w:lastRenderedPageBreak/>
        <w:t>fiscal, a depender do evento.</w:t>
      </w:r>
    </w:p>
    <w:p w:rsidR="00707843" w:rsidRDefault="00FB60F0" w:rsidP="003154E5">
      <w:pPr>
        <w:widowControl w:val="0"/>
        <w:autoSpaceDE w:val="0"/>
        <w:autoSpaceDN w:val="0"/>
        <w:ind w:left="709"/>
        <w:jc w:val="both"/>
        <w:rPr>
          <w:rFonts w:asciiTheme="minorHAnsi" w:hAnsiTheme="minorHAnsi" w:cstheme="minorHAnsi"/>
          <w:sz w:val="22"/>
          <w:szCs w:val="22"/>
          <w:lang w:val="pt-PT" w:eastAsia="pt-PT" w:bidi="pt-PT"/>
        </w:rPr>
      </w:pPr>
      <w:r w:rsidRPr="00121D52">
        <w:rPr>
          <w:rFonts w:asciiTheme="minorHAnsi" w:hAnsiTheme="minorHAnsi" w:cstheme="minorHAnsi"/>
          <w:b/>
          <w:sz w:val="22"/>
          <w:szCs w:val="22"/>
          <w:lang w:val="pt-PT" w:eastAsia="pt-PT" w:bidi="pt-PT"/>
        </w:rPr>
        <w:t>7.2.4</w:t>
      </w:r>
      <w:r w:rsidRPr="004F4A98">
        <w:rPr>
          <w:rFonts w:asciiTheme="minorHAnsi" w:hAnsiTheme="minorHAnsi" w:cstheme="minorHAnsi"/>
          <w:sz w:val="22"/>
          <w:szCs w:val="22"/>
          <w:lang w:val="pt-PT" w:eastAsia="pt-PT" w:bidi="pt-PT"/>
        </w:rPr>
        <w:tab/>
        <w:t>O valor a ser pago pelo Órgão/Entidade Participante CONTRATANTE, relativamente aos bilhetes aéreos, corresponderá ao valor da soma das passagens aéreas utilizadas, descontadas eventuais comissões pagas por companhias aéreas, acrescido das taxas de embarque, bem como de eventuais seguros viagem/bagagem, adotando-se para o cálculo a seguinte fórmula:</w:t>
      </w:r>
    </w:p>
    <w:p w:rsidR="003154E5" w:rsidRPr="004F4A98" w:rsidRDefault="003154E5" w:rsidP="003154E5">
      <w:pPr>
        <w:widowControl w:val="0"/>
        <w:autoSpaceDE w:val="0"/>
        <w:autoSpaceDN w:val="0"/>
        <w:ind w:left="709"/>
        <w:jc w:val="both"/>
        <w:rPr>
          <w:rFonts w:asciiTheme="minorHAnsi" w:eastAsia="Cambria" w:hAnsiTheme="minorHAnsi" w:cstheme="minorHAnsi"/>
          <w:sz w:val="22"/>
          <w:szCs w:val="22"/>
        </w:rPr>
      </w:pPr>
    </w:p>
    <w:p w:rsidR="00707843" w:rsidRPr="00895A5F" w:rsidRDefault="00895A5F" w:rsidP="00895A5F">
      <w:pPr>
        <w:widowControl w:val="0"/>
        <w:autoSpaceDE w:val="0"/>
        <w:autoSpaceDN w:val="0"/>
        <w:jc w:val="center"/>
        <w:rPr>
          <w:rFonts w:asciiTheme="minorHAnsi" w:eastAsia="Cambria" w:hAnsiTheme="minorHAnsi" w:cstheme="minorHAnsi"/>
          <w:b/>
          <w:sz w:val="22"/>
          <w:szCs w:val="22"/>
        </w:rPr>
      </w:pPr>
      <w:r w:rsidRPr="00895A5F">
        <w:rPr>
          <w:rFonts w:asciiTheme="minorHAnsi" w:eastAsia="Cambria" w:hAnsiTheme="minorHAnsi" w:cstheme="minorHAnsi"/>
          <w:b/>
          <w:szCs w:val="22"/>
          <w:bdr w:val="double" w:sz="4" w:space="0" w:color="auto"/>
        </w:rPr>
        <w:t>VF = VP - VC + TE + S</w:t>
      </w:r>
    </w:p>
    <w:p w:rsidR="003154E5" w:rsidRDefault="00895A5F" w:rsidP="00895A5F">
      <w:pPr>
        <w:widowControl w:val="0"/>
        <w:tabs>
          <w:tab w:val="left" w:pos="5610"/>
        </w:tabs>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ab/>
      </w:r>
    </w:p>
    <w:p w:rsidR="00707843" w:rsidRPr="004F4A98" w:rsidRDefault="003154E5"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O</w:t>
      </w:r>
      <w:r w:rsidR="00895A5F">
        <w:rPr>
          <w:rFonts w:asciiTheme="minorHAnsi" w:eastAsia="Cambria" w:hAnsiTheme="minorHAnsi" w:cstheme="minorHAnsi"/>
          <w:sz w:val="22"/>
          <w:szCs w:val="22"/>
        </w:rPr>
        <w:t>nde:</w:t>
      </w:r>
    </w:p>
    <w:p w:rsidR="00707843" w:rsidRPr="004F4A98"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VF = Val</w:t>
      </w:r>
      <w:r w:rsidR="00A71237">
        <w:rPr>
          <w:rFonts w:asciiTheme="minorHAnsi" w:eastAsia="Cambria" w:hAnsiTheme="minorHAnsi" w:cstheme="minorHAnsi"/>
          <w:sz w:val="22"/>
          <w:szCs w:val="22"/>
        </w:rPr>
        <w:t>or da Fatura (valor a ser pago)</w:t>
      </w:r>
    </w:p>
    <w:p w:rsidR="00707843" w:rsidRPr="004F4A98" w:rsidRDefault="00A71237"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VP = Valor da Passagem Aérea</w:t>
      </w:r>
    </w:p>
    <w:p w:rsidR="00707843" w:rsidRPr="004F4A98"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VC = Valor da Eventual Comissão paga pela compa</w:t>
      </w:r>
      <w:r w:rsidR="00A71237">
        <w:rPr>
          <w:rFonts w:asciiTheme="minorHAnsi" w:eastAsia="Cambria" w:hAnsiTheme="minorHAnsi" w:cstheme="minorHAnsi"/>
          <w:sz w:val="22"/>
          <w:szCs w:val="22"/>
        </w:rPr>
        <w:t>nhia aérea à agência contratada</w:t>
      </w:r>
    </w:p>
    <w:p w:rsidR="00707843" w:rsidRPr="004F4A98" w:rsidRDefault="00A71237" w:rsidP="00276C75">
      <w:pPr>
        <w:widowControl w:val="0"/>
        <w:autoSpaceDE w:val="0"/>
        <w:autoSpaceDN w:val="0"/>
        <w:jc w:val="both"/>
        <w:rPr>
          <w:rFonts w:asciiTheme="minorHAnsi" w:eastAsia="Cambria" w:hAnsiTheme="minorHAnsi" w:cstheme="minorHAnsi"/>
          <w:sz w:val="22"/>
          <w:szCs w:val="22"/>
        </w:rPr>
      </w:pPr>
      <w:r>
        <w:rPr>
          <w:rFonts w:asciiTheme="minorHAnsi" w:eastAsia="Cambria" w:hAnsiTheme="minorHAnsi" w:cstheme="minorHAnsi"/>
          <w:sz w:val="22"/>
          <w:szCs w:val="22"/>
        </w:rPr>
        <w:t>TE = Valor da Taxa de Embarque</w:t>
      </w:r>
    </w:p>
    <w:p w:rsidR="00707843" w:rsidRDefault="00707843" w:rsidP="00276C75">
      <w:pPr>
        <w:widowControl w:val="0"/>
        <w:autoSpaceDE w:val="0"/>
        <w:autoSpaceDN w:val="0"/>
        <w:jc w:val="both"/>
        <w:rPr>
          <w:rFonts w:asciiTheme="minorHAnsi" w:eastAsia="Cambria" w:hAnsiTheme="minorHAnsi" w:cstheme="minorHAnsi"/>
          <w:sz w:val="22"/>
          <w:szCs w:val="22"/>
        </w:rPr>
      </w:pPr>
      <w:r w:rsidRPr="004F4A98">
        <w:rPr>
          <w:rFonts w:asciiTheme="minorHAnsi" w:eastAsia="Cambria" w:hAnsiTheme="minorHAnsi" w:cstheme="minorHAnsi"/>
          <w:sz w:val="22"/>
          <w:szCs w:val="22"/>
        </w:rPr>
        <w:t>S = Seguro Via</w:t>
      </w:r>
      <w:r w:rsidR="00A71237">
        <w:rPr>
          <w:rFonts w:asciiTheme="minorHAnsi" w:eastAsia="Cambria" w:hAnsiTheme="minorHAnsi" w:cstheme="minorHAnsi"/>
          <w:sz w:val="22"/>
          <w:szCs w:val="22"/>
        </w:rPr>
        <w:t>gem/Bagagem (quando for o caso)</w:t>
      </w:r>
    </w:p>
    <w:p w:rsidR="00A71237" w:rsidRPr="004F4A98" w:rsidRDefault="00A71237" w:rsidP="00276C75">
      <w:pPr>
        <w:widowControl w:val="0"/>
        <w:autoSpaceDE w:val="0"/>
        <w:autoSpaceDN w:val="0"/>
        <w:jc w:val="both"/>
        <w:rPr>
          <w:rFonts w:asciiTheme="minorHAnsi" w:eastAsia="Cambria" w:hAnsiTheme="minorHAnsi" w:cstheme="minorHAnsi"/>
          <w:sz w:val="22"/>
          <w:szCs w:val="22"/>
        </w:rPr>
      </w:pPr>
    </w:p>
    <w:p w:rsidR="00707843" w:rsidRPr="004F4A98" w:rsidRDefault="00FB60F0" w:rsidP="00A71237">
      <w:pPr>
        <w:widowControl w:val="0"/>
        <w:autoSpaceDE w:val="0"/>
        <w:autoSpaceDN w:val="0"/>
        <w:ind w:left="1418"/>
        <w:jc w:val="both"/>
        <w:rPr>
          <w:rFonts w:asciiTheme="minorHAnsi" w:eastAsia="Cambria" w:hAnsiTheme="minorHAnsi" w:cstheme="minorHAnsi"/>
          <w:sz w:val="22"/>
          <w:szCs w:val="22"/>
        </w:rPr>
      </w:pPr>
      <w:r w:rsidRPr="00121D52">
        <w:rPr>
          <w:rFonts w:asciiTheme="minorHAnsi" w:eastAsia="Cambria" w:hAnsiTheme="minorHAnsi" w:cstheme="minorHAnsi"/>
          <w:b/>
          <w:sz w:val="22"/>
          <w:szCs w:val="22"/>
        </w:rPr>
        <w:t>7.2.4.1</w:t>
      </w:r>
      <w:r w:rsidRPr="004F4A98">
        <w:rPr>
          <w:rFonts w:asciiTheme="minorHAnsi" w:eastAsia="Cambria" w:hAnsiTheme="minorHAnsi" w:cstheme="minorHAnsi"/>
          <w:sz w:val="22"/>
          <w:szCs w:val="22"/>
        </w:rPr>
        <w:t xml:space="preserve"> </w:t>
      </w:r>
      <w:r w:rsidR="00707843" w:rsidRPr="004F4A98">
        <w:rPr>
          <w:rFonts w:asciiTheme="minorHAnsi" w:eastAsia="Cambria" w:hAnsiTheme="minorHAnsi" w:cstheme="minorHAnsi"/>
          <w:sz w:val="22"/>
          <w:szCs w:val="22"/>
        </w:rPr>
        <w:t xml:space="preserve">O valor a que se refere o subitem 7.2. </w:t>
      </w:r>
      <w:proofErr w:type="gramStart"/>
      <w:r w:rsidR="00707843" w:rsidRPr="004F4A98">
        <w:rPr>
          <w:rFonts w:asciiTheme="minorHAnsi" w:eastAsia="Cambria" w:hAnsiTheme="minorHAnsi" w:cstheme="minorHAnsi"/>
          <w:sz w:val="22"/>
          <w:szCs w:val="22"/>
        </w:rPr>
        <w:t>será</w:t>
      </w:r>
      <w:proofErr w:type="gramEnd"/>
      <w:r w:rsidR="00707843" w:rsidRPr="004F4A98">
        <w:rPr>
          <w:rFonts w:asciiTheme="minorHAnsi" w:eastAsia="Cambria" w:hAnsiTheme="minorHAnsi" w:cstheme="minorHAnsi"/>
          <w:sz w:val="22"/>
          <w:szCs w:val="22"/>
        </w:rPr>
        <w:t xml:space="preserve"> pago no prazo de 15 (quinze) dias a contar do recebimento da respectiva Nota Fiscal/Fatura.</w:t>
      </w:r>
    </w:p>
    <w:p w:rsidR="00474C27" w:rsidRPr="004F4A98" w:rsidRDefault="00702E2C" w:rsidP="00A71237">
      <w:pPr>
        <w:ind w:left="1418"/>
        <w:jc w:val="both"/>
        <w:rPr>
          <w:rFonts w:asciiTheme="minorHAnsi" w:hAnsiTheme="minorHAnsi" w:cstheme="minorHAnsi"/>
          <w:sz w:val="22"/>
          <w:szCs w:val="22"/>
        </w:rPr>
      </w:pPr>
      <w:r w:rsidRPr="00121D52">
        <w:rPr>
          <w:rFonts w:asciiTheme="minorHAnsi" w:eastAsia="Cambria" w:hAnsiTheme="minorHAnsi" w:cstheme="minorHAnsi"/>
          <w:b/>
          <w:sz w:val="22"/>
          <w:szCs w:val="22"/>
        </w:rPr>
        <w:t>7.2.4.</w:t>
      </w:r>
      <w:r w:rsidR="008E7E12" w:rsidRPr="00121D52">
        <w:rPr>
          <w:rFonts w:asciiTheme="minorHAnsi" w:eastAsia="Cambria" w:hAnsiTheme="minorHAnsi" w:cstheme="minorHAnsi"/>
          <w:b/>
          <w:sz w:val="22"/>
          <w:szCs w:val="22"/>
        </w:rPr>
        <w:t>2</w:t>
      </w:r>
      <w:r w:rsidR="007B30BE" w:rsidRPr="004F4A98">
        <w:rPr>
          <w:rFonts w:asciiTheme="minorHAnsi" w:hAnsiTheme="minorHAnsi" w:cstheme="minorHAnsi"/>
          <w:sz w:val="22"/>
          <w:szCs w:val="22"/>
        </w:rPr>
        <w:t xml:space="preserve"> </w:t>
      </w:r>
      <w:r w:rsidR="00474C27" w:rsidRPr="004F4A98">
        <w:rPr>
          <w:rFonts w:asciiTheme="minorHAnsi" w:hAnsiTheme="minorHAnsi" w:cstheme="minorHAnsi"/>
          <w:sz w:val="22"/>
          <w:szCs w:val="22"/>
        </w:rPr>
        <w:t>O valor a ser pago pelo Órgão/Entidade Participante CONTRATATANTE pelos serviços de agenciamento corresponderá ao número de transações efetivadas, conforme descrito no subitem 5.1, multiplicado pelo valor da Taxa de Transação (</w:t>
      </w:r>
      <w:proofErr w:type="spellStart"/>
      <w:r w:rsidR="00474C27" w:rsidRPr="004F4A98">
        <w:rPr>
          <w:rFonts w:asciiTheme="minorHAnsi" w:hAnsiTheme="minorHAnsi" w:cstheme="minorHAnsi"/>
          <w:sz w:val="22"/>
          <w:szCs w:val="22"/>
        </w:rPr>
        <w:t>Transaction</w:t>
      </w:r>
      <w:proofErr w:type="spellEnd"/>
      <w:r w:rsidR="00474C27" w:rsidRPr="004F4A98">
        <w:rPr>
          <w:rFonts w:asciiTheme="minorHAnsi" w:hAnsiTheme="minorHAnsi" w:cstheme="minorHAnsi"/>
          <w:sz w:val="22"/>
          <w:szCs w:val="22"/>
        </w:rPr>
        <w:t xml:space="preserve"> </w:t>
      </w:r>
      <w:proofErr w:type="spellStart"/>
      <w:proofErr w:type="gramStart"/>
      <w:r w:rsidR="00474C27" w:rsidRPr="004F4A98">
        <w:rPr>
          <w:rFonts w:asciiTheme="minorHAnsi" w:hAnsiTheme="minorHAnsi" w:cstheme="minorHAnsi"/>
          <w:sz w:val="22"/>
          <w:szCs w:val="22"/>
        </w:rPr>
        <w:t>Fee</w:t>
      </w:r>
      <w:proofErr w:type="spellEnd"/>
      <w:proofErr w:type="gramEnd"/>
      <w:r w:rsidR="00474C27" w:rsidRPr="004F4A98">
        <w:rPr>
          <w:rFonts w:asciiTheme="minorHAnsi" w:hAnsiTheme="minorHAnsi" w:cstheme="minorHAnsi"/>
          <w:sz w:val="22"/>
          <w:szCs w:val="22"/>
        </w:rPr>
        <w:t>);</w:t>
      </w:r>
      <w:r w:rsidR="00895A5F">
        <w:rPr>
          <w:rFonts w:asciiTheme="minorHAnsi" w:hAnsiTheme="minorHAnsi" w:cstheme="minorHAnsi"/>
          <w:sz w:val="22"/>
          <w:szCs w:val="22"/>
        </w:rPr>
        <w:t xml:space="preserve"> e</w:t>
      </w:r>
    </w:p>
    <w:p w:rsidR="00474C27" w:rsidRPr="004F4A98" w:rsidRDefault="00702E2C" w:rsidP="00A71237">
      <w:pPr>
        <w:ind w:left="1418"/>
        <w:jc w:val="both"/>
        <w:rPr>
          <w:rFonts w:asciiTheme="minorHAnsi" w:hAnsiTheme="minorHAnsi" w:cstheme="minorHAnsi"/>
          <w:sz w:val="22"/>
          <w:szCs w:val="22"/>
        </w:rPr>
      </w:pPr>
      <w:r w:rsidRPr="00121D52">
        <w:rPr>
          <w:rFonts w:asciiTheme="minorHAnsi" w:hAnsiTheme="minorHAnsi" w:cstheme="minorHAnsi"/>
          <w:b/>
          <w:sz w:val="22"/>
          <w:szCs w:val="22"/>
        </w:rPr>
        <w:t>7.2.4.</w:t>
      </w:r>
      <w:r w:rsidR="00474C27" w:rsidRPr="00121D52">
        <w:rPr>
          <w:rFonts w:asciiTheme="minorHAnsi" w:hAnsiTheme="minorHAnsi" w:cstheme="minorHAnsi"/>
          <w:b/>
          <w:sz w:val="22"/>
          <w:szCs w:val="22"/>
        </w:rPr>
        <w:t>3</w:t>
      </w:r>
      <w:r w:rsidR="007B30BE" w:rsidRPr="004F4A98">
        <w:rPr>
          <w:rFonts w:asciiTheme="minorHAnsi" w:hAnsiTheme="minorHAnsi" w:cstheme="minorHAnsi"/>
          <w:sz w:val="22"/>
          <w:szCs w:val="22"/>
        </w:rPr>
        <w:t xml:space="preserve"> </w:t>
      </w:r>
      <w:r w:rsidR="00474C27" w:rsidRPr="004F4A98">
        <w:rPr>
          <w:rFonts w:asciiTheme="minorHAnsi" w:hAnsiTheme="minorHAnsi" w:cstheme="minorHAnsi"/>
          <w:sz w:val="22"/>
          <w:szCs w:val="22"/>
        </w:rPr>
        <w:t>O valor a que se refere aos serviços de agenciamento será pago no prazo de 30 (trinta) dias a contar do re</w:t>
      </w:r>
      <w:r w:rsidR="00895A5F">
        <w:rPr>
          <w:rFonts w:asciiTheme="minorHAnsi" w:hAnsiTheme="minorHAnsi" w:cstheme="minorHAnsi"/>
          <w:sz w:val="22"/>
          <w:szCs w:val="22"/>
        </w:rPr>
        <w:t>cebimento da Nota Fiscal/Fatura.</w:t>
      </w:r>
    </w:p>
    <w:p w:rsidR="00702E2C" w:rsidRPr="004F4A98" w:rsidRDefault="00702E2C" w:rsidP="00276C75">
      <w:pPr>
        <w:autoSpaceDE w:val="0"/>
        <w:jc w:val="both"/>
        <w:rPr>
          <w:rFonts w:asciiTheme="minorHAnsi" w:hAnsiTheme="minorHAnsi" w:cstheme="minorHAnsi"/>
          <w:sz w:val="22"/>
          <w:szCs w:val="22"/>
        </w:rPr>
      </w:pPr>
    </w:p>
    <w:p w:rsidR="00AF778B" w:rsidRPr="004F4A98"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OITAVA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CONTRATO E DA RESCISÃO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presente contrato é regido pelas disposições da Lei Federal 8.666/93 combinada com a Lei Municipal 13.278/2002, Decreto Municipal 44.279/2003 e demais normas complementares aplicáveis à espécie.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ajuste poderá ser alterado nas hipóteses previstas no artigo 65 da Lei Federal 8.666/93.</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CONTRATANTE se reserva o direito de promover a redução ou acréscimo do percentual de 25% (vinte e cinco por cento), do valor inicial atualizado do contrato, nos termos deste.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8.4</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Dar-se-á</w:t>
      </w:r>
      <w:proofErr w:type="gramEnd"/>
      <w:r w:rsidRPr="004F4A98">
        <w:rPr>
          <w:rFonts w:asciiTheme="minorHAnsi" w:hAnsiTheme="minorHAnsi" w:cstheme="minorHAnsi"/>
          <w:sz w:val="22"/>
          <w:szCs w:val="22"/>
        </w:rPr>
        <w:t xml:space="preserve"> a rescisão do contrato em qualquer dos motivos especificados no artigo 78 da Lei Federal n° 8.666/93, bem assim o referido no parágrafo único do artigo 29 da Lei Municipal n° 13.278/2002, independentemente da notificação ou interpelação judicial. </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8.4.1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Em caso de rescisão administrativa prevista no artigo 79, inciso I da Lei 8.666/93 ficam reconhecidos os direitos da Administração especificados no mesmo diploma legal.</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NONA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 EXECUÇÃO E RECEBIMENTO DOS SERVIÇOS</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execução dos serviços será feita conforme </w:t>
      </w:r>
      <w:r w:rsidR="00066653">
        <w:rPr>
          <w:rFonts w:asciiTheme="minorHAnsi" w:hAnsiTheme="minorHAnsi" w:cstheme="minorHAnsi"/>
          <w:sz w:val="22"/>
          <w:szCs w:val="22"/>
        </w:rPr>
        <w:t xml:space="preserve">o </w:t>
      </w:r>
      <w:r w:rsidR="00066653" w:rsidRPr="00066653">
        <w:rPr>
          <w:rFonts w:asciiTheme="minorHAnsi" w:hAnsiTheme="minorHAnsi" w:cstheme="minorHAnsi"/>
          <w:sz w:val="22"/>
          <w:szCs w:val="22"/>
        </w:rPr>
        <w:t xml:space="preserve">Anexo I do edital do Pregão 03/2021-COBES </w:t>
      </w:r>
      <w:r w:rsidRPr="004F4A98">
        <w:rPr>
          <w:rFonts w:asciiTheme="minorHAnsi" w:hAnsiTheme="minorHAnsi" w:cstheme="minorHAnsi"/>
          <w:sz w:val="22"/>
          <w:szCs w:val="22"/>
        </w:rPr>
        <w:t>que precedeu este ajuste, e dele faz parte integrante para todos os fins.</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execução dos serviços objeto deste contrato deverá ser atestada pelo responsável pela fiscalização, pela CONTRATANTE, atestado esse que deverá acompanhar os documentos para fins de pagamento conforme Cláusula Sétima.</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9.2.1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fiscalização será exercida de acordo com o Decreto Municipal nº 54.873/14.</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objeto contratual será recebido consoante </w:t>
      </w:r>
      <w:proofErr w:type="gramStart"/>
      <w:r w:rsidRPr="004F4A98">
        <w:rPr>
          <w:rFonts w:asciiTheme="minorHAnsi" w:hAnsiTheme="minorHAnsi" w:cstheme="minorHAnsi"/>
          <w:sz w:val="22"/>
          <w:szCs w:val="22"/>
        </w:rPr>
        <w:t>as</w:t>
      </w:r>
      <w:proofErr w:type="gramEnd"/>
      <w:r w:rsidRPr="004F4A98">
        <w:rPr>
          <w:rFonts w:asciiTheme="minorHAnsi" w:hAnsiTheme="minorHAnsi" w:cstheme="minorHAnsi"/>
          <w:sz w:val="22"/>
          <w:szCs w:val="22"/>
        </w:rPr>
        <w:t xml:space="preserve"> disposições do artigo 73, da Lei Federal n° 8.666/93 e demais normas municipais pertinentes. </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lastRenderedPageBreak/>
        <w:t>9.4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deverá emitir relatório mensal da medição da prestação de serviços do objeto contratual, executados no mês, sendo o presente relatório submetido à fiscalização da CONTRATANTE, que após conferência, atestará se os serviços foram </w:t>
      </w:r>
      <w:proofErr w:type="gramStart"/>
      <w:r w:rsidRPr="004F4A98">
        <w:rPr>
          <w:rFonts w:asciiTheme="minorHAnsi" w:hAnsiTheme="minorHAnsi" w:cstheme="minorHAnsi"/>
          <w:sz w:val="22"/>
          <w:szCs w:val="22"/>
        </w:rPr>
        <w:t>executados a contento, atestado</w:t>
      </w:r>
      <w:proofErr w:type="gramEnd"/>
      <w:r w:rsidRPr="004F4A98">
        <w:rPr>
          <w:rFonts w:asciiTheme="minorHAnsi" w:hAnsiTheme="minorHAnsi" w:cstheme="minorHAnsi"/>
          <w:sz w:val="22"/>
          <w:szCs w:val="22"/>
        </w:rPr>
        <w:t xml:space="preserve"> esse que deverá ser acompanhado de fatura ou nota fiscal-fatura, bem como cópia reprográfica da nota de empenho, para fins de pagamento.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9.5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4F4A98">
        <w:rPr>
          <w:rFonts w:asciiTheme="minorHAnsi" w:hAnsiTheme="minorHAnsi" w:cstheme="minorHAnsi"/>
          <w:sz w:val="22"/>
          <w:szCs w:val="22"/>
        </w:rPr>
        <w:t>contraditório e ampla defesa</w:t>
      </w:r>
      <w:proofErr w:type="gramEnd"/>
      <w:r w:rsidRPr="004F4A98">
        <w:rPr>
          <w:rFonts w:asciiTheme="minorHAnsi" w:hAnsiTheme="minorHAnsi" w:cstheme="minorHAnsi"/>
          <w:sz w:val="22"/>
          <w:szCs w:val="22"/>
        </w:rPr>
        <w:t xml:space="preserve">. </w:t>
      </w:r>
    </w:p>
    <w:p w:rsidR="00707843" w:rsidRPr="004F4A98" w:rsidRDefault="0070784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9.5.1</w:t>
      </w:r>
      <w:r w:rsidR="007B30BE" w:rsidRPr="00121D52">
        <w:rPr>
          <w:rFonts w:asciiTheme="minorHAnsi" w:hAnsiTheme="minorHAnsi" w:cstheme="minorHAnsi"/>
          <w:sz w:val="22"/>
          <w:szCs w:val="22"/>
        </w:rPr>
        <w:t xml:space="preserve"> </w:t>
      </w:r>
      <w:r w:rsidRPr="004F4A98">
        <w:rPr>
          <w:rFonts w:asciiTheme="minorHAnsi" w:hAnsiTheme="minorHAnsi" w:cstheme="minorHAnsi"/>
          <w:sz w:val="22"/>
          <w:szCs w:val="22"/>
        </w:rPr>
        <w:t>O recebimento e aceite do objeto pela CONTRATANTE não exclui a responsabilidade civil da CONTRATADA por vícios de quantidade ou qualidade dos serviços, materiais ou disparidades com as especificações estabelecidas no Anexo I</w:t>
      </w:r>
      <w:r w:rsidR="00066653">
        <w:rPr>
          <w:rFonts w:asciiTheme="minorHAnsi" w:hAnsiTheme="minorHAnsi" w:cstheme="minorHAnsi"/>
          <w:sz w:val="22"/>
          <w:szCs w:val="22"/>
        </w:rPr>
        <w:t xml:space="preserve"> do edital do Pregão 03/2021-COBES</w:t>
      </w:r>
      <w:r w:rsidRPr="004F4A98">
        <w:rPr>
          <w:rFonts w:asciiTheme="minorHAnsi" w:hAnsiTheme="minorHAnsi" w:cstheme="minorHAnsi"/>
          <w:sz w:val="22"/>
          <w:szCs w:val="22"/>
        </w:rPr>
        <w:t xml:space="preserve">, verificadas posteriormente. </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DÉCIMA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DAS PENALIDADES</w:t>
      </w:r>
    </w:p>
    <w:p w:rsidR="00A87A05" w:rsidRPr="004F4A98" w:rsidRDefault="00D36CC2" w:rsidP="00276C75">
      <w:pPr>
        <w:jc w:val="both"/>
        <w:rPr>
          <w:rFonts w:asciiTheme="minorHAnsi" w:hAnsiTheme="minorHAnsi" w:cstheme="minorHAnsi"/>
          <w:sz w:val="22"/>
          <w:szCs w:val="22"/>
        </w:rPr>
      </w:pPr>
      <w:proofErr w:type="gramStart"/>
      <w:r w:rsidRPr="00661EE0">
        <w:rPr>
          <w:rFonts w:asciiTheme="minorHAnsi" w:hAnsiTheme="minorHAnsi" w:cstheme="minorHAnsi"/>
          <w:b/>
          <w:sz w:val="22"/>
          <w:szCs w:val="22"/>
        </w:rPr>
        <w:t>10.1</w:t>
      </w:r>
      <w:r w:rsidR="007B30BE" w:rsidRPr="004F4A98">
        <w:rPr>
          <w:rFonts w:asciiTheme="minorHAnsi" w:hAnsiTheme="minorHAnsi" w:cstheme="minorHAnsi"/>
          <w:sz w:val="22"/>
          <w:szCs w:val="22"/>
        </w:rPr>
        <w:t xml:space="preserve"> </w:t>
      </w:r>
      <w:r w:rsidR="006516A3" w:rsidRPr="004F4A98">
        <w:rPr>
          <w:rFonts w:asciiTheme="minorHAnsi" w:hAnsiTheme="minorHAnsi" w:cstheme="minorHAnsi"/>
          <w:sz w:val="22"/>
          <w:szCs w:val="22"/>
        </w:rPr>
        <w:t>Com fundamento nos artigos 86 e 87, incisos I a IV, da Lei nº</w:t>
      </w:r>
      <w:proofErr w:type="gramEnd"/>
      <w:r w:rsidR="006516A3" w:rsidRPr="004F4A98">
        <w:rPr>
          <w:rFonts w:asciiTheme="minorHAnsi" w:hAnsiTheme="minorHAnsi" w:cstheme="minorHAnsi"/>
          <w:sz w:val="22"/>
          <w:szCs w:val="22"/>
        </w:rPr>
        <w:t xml:space="preserve"> 8.666, de 1993</w:t>
      </w:r>
      <w:r w:rsidR="00A87A05" w:rsidRPr="004F4A98">
        <w:rPr>
          <w:rFonts w:asciiTheme="minorHAnsi" w:hAnsiTheme="minorHAnsi" w:cstheme="minorHAnsi"/>
          <w:sz w:val="22"/>
          <w:szCs w:val="22"/>
        </w:rPr>
        <w:t xml:space="preserve">; e no art. 7º da Lei nº 10.520/2002, nos casos de retardamento, de falha na execução do contrato ou de inexecução total do objeto, observando-se os procedimentos contidos no capitulo X do Decreto Municipal nº 44.279/03, a contratada poderá ser apenada, com as seguintes penalidades: </w:t>
      </w:r>
    </w:p>
    <w:p w:rsidR="00A87A05"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a)</w:t>
      </w:r>
      <w:r w:rsidRPr="004F4A98">
        <w:rPr>
          <w:rFonts w:asciiTheme="minorHAnsi" w:hAnsiTheme="minorHAnsi" w:cstheme="minorHAnsi"/>
          <w:sz w:val="22"/>
          <w:szCs w:val="22"/>
        </w:rPr>
        <w:t xml:space="preserve"> advertência;</w:t>
      </w:r>
    </w:p>
    <w:p w:rsidR="00D36CC2" w:rsidRPr="004F4A98" w:rsidRDefault="00661EE0"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b)</w:t>
      </w:r>
      <w:r>
        <w:rPr>
          <w:rFonts w:asciiTheme="minorHAnsi" w:hAnsiTheme="minorHAnsi" w:cstheme="minorHAnsi"/>
          <w:sz w:val="22"/>
          <w:szCs w:val="22"/>
        </w:rPr>
        <w:t xml:space="preserve"> m</w:t>
      </w:r>
      <w:r w:rsidR="00A87A05" w:rsidRPr="004F4A98">
        <w:rPr>
          <w:rFonts w:asciiTheme="minorHAnsi" w:hAnsiTheme="minorHAnsi" w:cstheme="minorHAnsi"/>
          <w:sz w:val="22"/>
          <w:szCs w:val="22"/>
        </w:rPr>
        <w:t>ulta</w:t>
      </w:r>
    </w:p>
    <w:p w:rsidR="00A87A05" w:rsidRPr="004F4A98" w:rsidRDefault="00661EE0"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c)</w:t>
      </w:r>
      <w:r w:rsidR="00BC57E5">
        <w:rPr>
          <w:rFonts w:asciiTheme="minorHAnsi" w:hAnsiTheme="minorHAnsi" w:cstheme="minorHAnsi"/>
          <w:sz w:val="22"/>
          <w:szCs w:val="22"/>
        </w:rPr>
        <w:t xml:space="preserve"> </w:t>
      </w:r>
      <w:r>
        <w:rPr>
          <w:rFonts w:asciiTheme="minorHAnsi" w:hAnsiTheme="minorHAnsi" w:cstheme="minorHAnsi"/>
          <w:sz w:val="22"/>
          <w:szCs w:val="22"/>
        </w:rPr>
        <w:t>s</w:t>
      </w:r>
      <w:r w:rsidR="00A87A05" w:rsidRPr="004F4A98">
        <w:rPr>
          <w:rFonts w:asciiTheme="minorHAnsi" w:hAnsiTheme="minorHAnsi" w:cstheme="minorHAnsi"/>
          <w:sz w:val="22"/>
          <w:szCs w:val="22"/>
        </w:rPr>
        <w:t>uspensão temporária de participação em licitação e impedimento de contratar com a Administração municipal, por prazo não superior a 02</w:t>
      </w:r>
      <w:r w:rsidR="00066653">
        <w:rPr>
          <w:rFonts w:asciiTheme="minorHAnsi" w:hAnsiTheme="minorHAnsi" w:cstheme="minorHAnsi"/>
          <w:sz w:val="22"/>
          <w:szCs w:val="22"/>
        </w:rPr>
        <w:t xml:space="preserve"> </w:t>
      </w:r>
      <w:r w:rsidR="00A87A05" w:rsidRPr="004F4A98">
        <w:rPr>
          <w:rFonts w:asciiTheme="minorHAnsi" w:hAnsiTheme="minorHAnsi" w:cstheme="minorHAnsi"/>
          <w:sz w:val="22"/>
          <w:szCs w:val="22"/>
        </w:rPr>
        <w:t>(dois) anos;</w:t>
      </w:r>
    </w:p>
    <w:p w:rsidR="00A87A05"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d)</w:t>
      </w:r>
      <w:r w:rsidRPr="004F4A98">
        <w:rPr>
          <w:rFonts w:asciiTheme="minorHAnsi" w:hAnsiTheme="minorHAnsi" w:cstheme="minorHAnsi"/>
          <w:sz w:val="22"/>
          <w:szCs w:val="22"/>
        </w:rPr>
        <w:t xml:space="preserve"> 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w:t>
      </w:r>
      <w:r w:rsidR="00101E98"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após</w:t>
      </w:r>
      <w:proofErr w:type="gramEnd"/>
      <w:r w:rsidRPr="004F4A98">
        <w:rPr>
          <w:rFonts w:asciiTheme="minorHAnsi" w:hAnsiTheme="minorHAnsi" w:cstheme="minorHAnsi"/>
          <w:sz w:val="22"/>
          <w:szCs w:val="22"/>
        </w:rPr>
        <w:t xml:space="preserve"> decorrido o prazo da sanção aplicada com base no inciso anterior; ou</w:t>
      </w:r>
    </w:p>
    <w:p w:rsidR="000D477D" w:rsidRPr="004F4A98" w:rsidRDefault="00A87A05"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e)</w:t>
      </w:r>
      <w:r w:rsidRPr="004F4A98">
        <w:rPr>
          <w:rFonts w:asciiTheme="minorHAnsi" w:hAnsiTheme="minorHAnsi" w:cstheme="minorHAnsi"/>
          <w:sz w:val="22"/>
          <w:szCs w:val="22"/>
        </w:rPr>
        <w:t xml:space="preserve"> impedimento de licitar e contratar com a União, os Estados, o Distrito Federal e os Municípios </w:t>
      </w:r>
      <w:r w:rsidR="000D477D" w:rsidRPr="004F4A98">
        <w:rPr>
          <w:rFonts w:asciiTheme="minorHAnsi" w:hAnsiTheme="minorHAnsi" w:cstheme="minorHAnsi"/>
          <w:sz w:val="22"/>
          <w:szCs w:val="22"/>
        </w:rPr>
        <w:t>e descredenciamento nos sistemas de cadastramento de fornecedores a que se refere o inciso XIV do art. 4º da Lei nº 10.520/2002, pelo prazo de até 05</w:t>
      </w:r>
      <w:r w:rsidR="00066653">
        <w:rPr>
          <w:rFonts w:asciiTheme="minorHAnsi" w:hAnsiTheme="minorHAnsi" w:cstheme="minorHAnsi"/>
          <w:sz w:val="22"/>
          <w:szCs w:val="22"/>
        </w:rPr>
        <w:t xml:space="preserve"> </w:t>
      </w:r>
      <w:r w:rsidR="000D477D" w:rsidRPr="004F4A98">
        <w:rPr>
          <w:rFonts w:asciiTheme="minorHAnsi" w:hAnsiTheme="minorHAnsi" w:cstheme="minorHAnsi"/>
          <w:sz w:val="22"/>
          <w:szCs w:val="22"/>
        </w:rPr>
        <w:t>(cinco) anos.</w:t>
      </w:r>
    </w:p>
    <w:p w:rsidR="000D477D" w:rsidRPr="004F4A98" w:rsidRDefault="000D477D"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10.1.1</w:t>
      </w:r>
      <w:r w:rsidRPr="004F4A98">
        <w:rPr>
          <w:rFonts w:asciiTheme="minorHAnsi" w:hAnsiTheme="minorHAnsi" w:cstheme="minorHAnsi"/>
          <w:sz w:val="22"/>
          <w:szCs w:val="22"/>
        </w:rPr>
        <w:t xml:space="preserve"> A falha na execução do contrato, para fins de aplicação do quanto previsto no item </w:t>
      </w:r>
      <w:r w:rsidR="009326C4" w:rsidRPr="004F4A98">
        <w:rPr>
          <w:rFonts w:asciiTheme="minorHAnsi" w:hAnsiTheme="minorHAnsi" w:cstheme="minorHAnsi"/>
          <w:sz w:val="22"/>
          <w:szCs w:val="22"/>
        </w:rPr>
        <w:t xml:space="preserve">10.1, </w:t>
      </w:r>
      <w:r w:rsidRPr="004F4A98">
        <w:rPr>
          <w:rFonts w:asciiTheme="minorHAnsi" w:hAnsiTheme="minorHAnsi" w:cstheme="minorHAnsi"/>
          <w:sz w:val="22"/>
          <w:szCs w:val="22"/>
        </w:rPr>
        <w:t xml:space="preserve">estará configurada quando a CONTRATADA se enquadrar em pelo menos uma das situações </w:t>
      </w:r>
      <w:proofErr w:type="gramStart"/>
      <w:r w:rsidRPr="004F4A98">
        <w:rPr>
          <w:rFonts w:asciiTheme="minorHAnsi" w:hAnsiTheme="minorHAnsi" w:cstheme="minorHAnsi"/>
          <w:sz w:val="22"/>
          <w:szCs w:val="22"/>
        </w:rPr>
        <w:t>previstas na Tabela 3, respeitada</w:t>
      </w:r>
      <w:proofErr w:type="gramEnd"/>
      <w:r w:rsidRPr="004F4A98">
        <w:rPr>
          <w:rFonts w:asciiTheme="minorHAnsi" w:hAnsiTheme="minorHAnsi" w:cstheme="minorHAnsi"/>
          <w:sz w:val="22"/>
          <w:szCs w:val="22"/>
        </w:rPr>
        <w:t xml:space="preserve"> a graduação de infrações conforme Tabela 1 deste item, na correspondência prevista na Tabela 2.</w:t>
      </w:r>
    </w:p>
    <w:p w:rsidR="000D477D" w:rsidRPr="004F4A98" w:rsidRDefault="007B30BE"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F640FC" w:rsidRPr="00AF778B" w:rsidRDefault="00F640FC" w:rsidP="00AF778B">
      <w:pPr>
        <w:jc w:val="center"/>
        <w:rPr>
          <w:rFonts w:asciiTheme="minorHAnsi" w:hAnsiTheme="minorHAnsi" w:cstheme="minorHAnsi"/>
          <w:b/>
          <w:sz w:val="22"/>
          <w:szCs w:val="22"/>
        </w:rPr>
      </w:pPr>
      <w:r w:rsidRPr="00AF778B">
        <w:rPr>
          <w:rFonts w:asciiTheme="minorHAnsi" w:hAnsiTheme="minorHAnsi" w:cstheme="minorHAnsi"/>
          <w:b/>
          <w:sz w:val="22"/>
          <w:szCs w:val="22"/>
        </w:rPr>
        <w:t>Tabela 1</w:t>
      </w:r>
    </w:p>
    <w:p w:rsidR="00AF778B" w:rsidRPr="004F4A98" w:rsidRDefault="00AF778B" w:rsidP="00AF778B">
      <w:pPr>
        <w:jc w:val="center"/>
        <w:rPr>
          <w:rFonts w:asciiTheme="minorHAnsi" w:hAnsiTheme="minorHAnsi" w:cstheme="minorHAnsi"/>
          <w:sz w:val="22"/>
          <w:szCs w:val="22"/>
        </w:rPr>
      </w:pPr>
    </w:p>
    <w:tbl>
      <w:tblPr>
        <w:tblW w:w="536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0"/>
        <w:gridCol w:w="2460"/>
      </w:tblGrid>
      <w:tr w:rsidR="00F640FC" w:rsidRPr="004F4A98" w:rsidTr="00AF778B">
        <w:trPr>
          <w:trHeight w:val="585"/>
          <w:jc w:val="center"/>
        </w:trPr>
        <w:tc>
          <w:tcPr>
            <w:tcW w:w="2900" w:type="dxa"/>
            <w:shd w:val="clear" w:color="000000" w:fill="D9D9D9"/>
            <w:vAlign w:val="center"/>
            <w:hideMark/>
          </w:tcPr>
          <w:p w:rsidR="00F640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 de infração</w:t>
            </w:r>
          </w:p>
        </w:tc>
        <w:tc>
          <w:tcPr>
            <w:tcW w:w="2460" w:type="dxa"/>
            <w:shd w:val="clear" w:color="000000" w:fill="D9D9D9"/>
            <w:vAlign w:val="center"/>
            <w:hideMark/>
          </w:tcPr>
          <w:p w:rsidR="00F640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Pontos da infração</w:t>
            </w:r>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r>
      <w:tr w:rsidR="00F640FC" w:rsidRPr="004F4A98" w:rsidTr="00AF778B">
        <w:trPr>
          <w:trHeight w:val="499"/>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lastRenderedPageBreak/>
              <w:t>5</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8</w:t>
            </w:r>
            <w:proofErr w:type="gramEnd"/>
          </w:p>
        </w:tc>
      </w:tr>
      <w:tr w:rsidR="00F640FC" w:rsidRPr="004F4A98" w:rsidTr="00AF778B">
        <w:trPr>
          <w:trHeight w:val="495"/>
          <w:jc w:val="center"/>
        </w:trPr>
        <w:tc>
          <w:tcPr>
            <w:tcW w:w="290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2460" w:type="dxa"/>
            <w:shd w:val="clear" w:color="auto" w:fill="auto"/>
            <w:noWrap/>
            <w:vAlign w:val="center"/>
            <w:hideMark/>
          </w:tcPr>
          <w:p w:rsidR="00F640FC" w:rsidRPr="004F4A98" w:rsidRDefault="00F640FC" w:rsidP="00AF778B">
            <w:pPr>
              <w:jc w:val="center"/>
              <w:rPr>
                <w:rFonts w:asciiTheme="minorHAnsi" w:hAnsiTheme="minorHAnsi" w:cstheme="minorHAnsi"/>
                <w:sz w:val="22"/>
                <w:szCs w:val="22"/>
              </w:rPr>
            </w:pPr>
            <w:r w:rsidRPr="004F4A98">
              <w:rPr>
                <w:rFonts w:asciiTheme="minorHAnsi" w:hAnsiTheme="minorHAnsi" w:cstheme="minorHAnsi"/>
                <w:sz w:val="22"/>
                <w:szCs w:val="22"/>
              </w:rPr>
              <w:t>10</w:t>
            </w:r>
          </w:p>
        </w:tc>
      </w:tr>
    </w:tbl>
    <w:p w:rsidR="00A87A05" w:rsidRPr="004F4A98" w:rsidRDefault="00A87A05" w:rsidP="00276C75">
      <w:pPr>
        <w:jc w:val="both"/>
        <w:rPr>
          <w:rFonts w:asciiTheme="minorHAnsi" w:hAnsiTheme="minorHAnsi" w:cstheme="minorHAnsi"/>
          <w:sz w:val="22"/>
          <w:szCs w:val="22"/>
        </w:rPr>
      </w:pPr>
    </w:p>
    <w:p w:rsidR="00A032FE" w:rsidRPr="004F4A98" w:rsidRDefault="00A032FE"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10.1.2</w:t>
      </w:r>
      <w:r w:rsidRPr="004F4A98">
        <w:rPr>
          <w:rFonts w:asciiTheme="minorHAnsi" w:hAnsiTheme="minorHAnsi" w:cstheme="minorHAnsi"/>
          <w:sz w:val="22"/>
          <w:szCs w:val="22"/>
        </w:rPr>
        <w:t xml:space="preserve"> Sendo a infração objeto de recurso administrativo, os pontos correspondentes ficarão suspensos até o seu julgamento e, sendo mantida a penalidade, serão computados, a contar da data da aplicação da penalidade. </w:t>
      </w:r>
    </w:p>
    <w:p w:rsidR="00950A11" w:rsidRPr="004F4A98" w:rsidRDefault="00A032FE" w:rsidP="00276C75">
      <w:pPr>
        <w:jc w:val="both"/>
        <w:rPr>
          <w:rFonts w:asciiTheme="minorHAnsi" w:hAnsiTheme="minorHAnsi" w:cstheme="minorHAnsi"/>
          <w:sz w:val="22"/>
          <w:szCs w:val="22"/>
        </w:rPr>
      </w:pPr>
      <w:r w:rsidRPr="00661EE0">
        <w:rPr>
          <w:rFonts w:asciiTheme="minorHAnsi" w:hAnsiTheme="minorHAnsi" w:cstheme="minorHAnsi"/>
          <w:b/>
          <w:sz w:val="22"/>
          <w:szCs w:val="22"/>
        </w:rPr>
        <w:t>10.2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CONTRATADA estará sujeita às seguintes </w:t>
      </w:r>
      <w:r w:rsidR="00F45467" w:rsidRPr="004F4A98">
        <w:rPr>
          <w:rFonts w:asciiTheme="minorHAnsi" w:hAnsiTheme="minorHAnsi" w:cstheme="minorHAnsi"/>
          <w:sz w:val="22"/>
          <w:szCs w:val="22"/>
        </w:rPr>
        <w:t>penalidades pecuniárias:</w:t>
      </w:r>
    </w:p>
    <w:p w:rsidR="00F45467"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10.2.1</w:t>
      </w:r>
      <w:r w:rsidRPr="004F4A98">
        <w:rPr>
          <w:rFonts w:asciiTheme="minorHAnsi" w:hAnsiTheme="minorHAnsi" w:cstheme="minorHAnsi"/>
          <w:sz w:val="22"/>
          <w:szCs w:val="22"/>
        </w:rPr>
        <w:t xml:space="preserve"> Multa 20% (vinte por cento) sobre o valor da taxa de agenciamento acrescida do(s) </w:t>
      </w:r>
      <w:proofErr w:type="gramStart"/>
      <w:r w:rsidRPr="004F4A98">
        <w:rPr>
          <w:rFonts w:asciiTheme="minorHAnsi" w:hAnsiTheme="minorHAnsi" w:cstheme="minorHAnsi"/>
          <w:sz w:val="22"/>
          <w:szCs w:val="22"/>
        </w:rPr>
        <w:t>valor(</w:t>
      </w:r>
      <w:proofErr w:type="gramEnd"/>
      <w:r w:rsidRPr="004F4A98">
        <w:rPr>
          <w:rFonts w:asciiTheme="minorHAnsi" w:hAnsiTheme="minorHAnsi" w:cstheme="minorHAnsi"/>
          <w:sz w:val="22"/>
          <w:szCs w:val="22"/>
        </w:rPr>
        <w:t>es) da(s) passagem(s) solicitada(s) pela sua não entrega;</w:t>
      </w:r>
    </w:p>
    <w:p w:rsidR="00F45467" w:rsidRPr="004F4A98" w:rsidRDefault="00F45467" w:rsidP="00AF778B">
      <w:pPr>
        <w:ind w:left="1418"/>
        <w:jc w:val="both"/>
        <w:rPr>
          <w:rFonts w:asciiTheme="minorHAnsi" w:hAnsiTheme="minorHAnsi" w:cstheme="minorHAnsi"/>
          <w:sz w:val="22"/>
          <w:szCs w:val="22"/>
        </w:rPr>
      </w:pPr>
      <w:r w:rsidRPr="00661EE0">
        <w:rPr>
          <w:rFonts w:asciiTheme="minorHAnsi" w:hAnsiTheme="minorHAnsi" w:cstheme="minorHAnsi"/>
          <w:b/>
          <w:sz w:val="22"/>
          <w:szCs w:val="22"/>
        </w:rPr>
        <w:t>10.2.1.1</w:t>
      </w:r>
      <w:r w:rsidRPr="004F4A98">
        <w:rPr>
          <w:rFonts w:asciiTheme="minorHAnsi" w:hAnsiTheme="minorHAnsi" w:cstheme="minorHAnsi"/>
          <w:sz w:val="22"/>
          <w:szCs w:val="22"/>
        </w:rPr>
        <w:t xml:space="preserve"> No caso de reincidência da não entrega da(s) passagem(s) solicitada(s) a rescisão contratual, ´por culpa da CONTRATADA aplicando-se pena de multa de 30%</w:t>
      </w:r>
      <w:r w:rsidR="00DF46BD"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(trinta por cento), do valor total das taxas de </w:t>
      </w:r>
      <w:proofErr w:type="gramStart"/>
      <w:r w:rsidRPr="004F4A98">
        <w:rPr>
          <w:rFonts w:asciiTheme="minorHAnsi" w:hAnsiTheme="minorHAnsi" w:cstheme="minorHAnsi"/>
          <w:sz w:val="22"/>
          <w:szCs w:val="22"/>
        </w:rPr>
        <w:t>agenciamento acrescida</w:t>
      </w:r>
      <w:proofErr w:type="gramEnd"/>
      <w:r w:rsidRPr="004F4A98">
        <w:rPr>
          <w:rFonts w:asciiTheme="minorHAnsi" w:hAnsiTheme="minorHAnsi" w:cstheme="minorHAnsi"/>
          <w:sz w:val="22"/>
          <w:szCs w:val="22"/>
        </w:rPr>
        <w:t xml:space="preserve"> e do valor proporcionais aos recursos estimados e ainda existentes em dotação orçamentária, além da possibilidade de aplicação da pena de suspensão temporária do direito de licitar e contratar com a Administração Pública, pelo prazo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anos;</w:t>
      </w:r>
    </w:p>
    <w:p w:rsidR="00F45467"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10.2.2</w:t>
      </w:r>
      <w:r w:rsidRPr="004F4A98">
        <w:rPr>
          <w:rFonts w:asciiTheme="minorHAnsi" w:hAnsiTheme="minorHAnsi" w:cstheme="minorHAnsi"/>
          <w:sz w:val="22"/>
          <w:szCs w:val="22"/>
        </w:rPr>
        <w:t xml:space="preserve"> Multa por inexecução total com contrato: 30% (trinta por cento) sobre o valor total do contrato, além da possibilidade de aplicação da pena de suspensão temporária </w:t>
      </w:r>
      <w:proofErr w:type="gramStart"/>
      <w:r w:rsidRPr="004F4A98">
        <w:rPr>
          <w:rFonts w:asciiTheme="minorHAnsi" w:hAnsiTheme="minorHAnsi" w:cstheme="minorHAnsi"/>
          <w:sz w:val="22"/>
          <w:szCs w:val="22"/>
        </w:rPr>
        <w:t xml:space="preserve">do </w:t>
      </w:r>
      <w:proofErr w:type="spellStart"/>
      <w:r w:rsidRPr="004F4A98">
        <w:rPr>
          <w:rFonts w:asciiTheme="minorHAnsi" w:hAnsiTheme="minorHAnsi" w:cstheme="minorHAnsi"/>
          <w:sz w:val="22"/>
          <w:szCs w:val="22"/>
        </w:rPr>
        <w:t>do</w:t>
      </w:r>
      <w:proofErr w:type="spellEnd"/>
      <w:proofErr w:type="gramEnd"/>
      <w:r w:rsidRPr="004F4A98">
        <w:rPr>
          <w:rFonts w:asciiTheme="minorHAnsi" w:hAnsiTheme="minorHAnsi" w:cstheme="minorHAnsi"/>
          <w:sz w:val="22"/>
          <w:szCs w:val="22"/>
        </w:rPr>
        <w:t xml:space="preserve"> direito de licitar e contratar com a Administração Pública, pelo prazo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anos;</w:t>
      </w:r>
    </w:p>
    <w:p w:rsidR="001C1A99" w:rsidRPr="004F4A98" w:rsidRDefault="00F45467" w:rsidP="00AF778B">
      <w:pPr>
        <w:ind w:left="709"/>
        <w:jc w:val="both"/>
        <w:rPr>
          <w:rFonts w:asciiTheme="minorHAnsi" w:hAnsiTheme="minorHAnsi" w:cstheme="minorHAnsi"/>
          <w:sz w:val="22"/>
          <w:szCs w:val="22"/>
        </w:rPr>
      </w:pPr>
      <w:r w:rsidRPr="00661EE0">
        <w:rPr>
          <w:rFonts w:asciiTheme="minorHAnsi" w:hAnsiTheme="minorHAnsi" w:cstheme="minorHAnsi"/>
          <w:b/>
          <w:sz w:val="22"/>
          <w:szCs w:val="22"/>
        </w:rPr>
        <w:t>10.2.3</w:t>
      </w:r>
      <w:r w:rsidRPr="004F4A98">
        <w:rPr>
          <w:rFonts w:asciiTheme="minorHAnsi" w:hAnsiTheme="minorHAnsi" w:cstheme="minorHAnsi"/>
          <w:sz w:val="22"/>
          <w:szCs w:val="22"/>
        </w:rPr>
        <w:t xml:space="preserve"> Caso a CONTRATADA complete 100 (cem) pontos, será aplicada multa no percentual de 30%</w:t>
      </w:r>
      <w:r w:rsidR="00AF778B">
        <w:rPr>
          <w:rFonts w:asciiTheme="minorHAnsi" w:hAnsiTheme="minorHAnsi" w:cstheme="minorHAnsi"/>
          <w:sz w:val="22"/>
          <w:szCs w:val="22"/>
        </w:rPr>
        <w:t xml:space="preserve"> </w:t>
      </w:r>
      <w:r w:rsidRPr="004F4A98">
        <w:rPr>
          <w:rFonts w:asciiTheme="minorHAnsi" w:hAnsiTheme="minorHAnsi" w:cstheme="minorHAnsi"/>
          <w:sz w:val="22"/>
          <w:szCs w:val="22"/>
        </w:rPr>
        <w:t xml:space="preserve">(trinta por cento), sobre o valor da fatura referente ao mês da infração, </w:t>
      </w:r>
      <w:r w:rsidR="001C1A99" w:rsidRPr="004F4A98">
        <w:rPr>
          <w:rFonts w:asciiTheme="minorHAnsi" w:hAnsiTheme="minorHAnsi" w:cstheme="minorHAnsi"/>
          <w:sz w:val="22"/>
          <w:szCs w:val="22"/>
        </w:rPr>
        <w:t>além da possibilidade de aplicação da pena de suspensão temporária do direito de licitar e contratar com a Administração Pública, pelo prazo de 02</w:t>
      </w:r>
      <w:r w:rsidR="00066653">
        <w:rPr>
          <w:rFonts w:asciiTheme="minorHAnsi" w:hAnsiTheme="minorHAnsi" w:cstheme="minorHAnsi"/>
          <w:sz w:val="22"/>
          <w:szCs w:val="22"/>
        </w:rPr>
        <w:t xml:space="preserve"> </w:t>
      </w:r>
      <w:r w:rsidR="001C1A99" w:rsidRPr="004F4A98">
        <w:rPr>
          <w:rFonts w:asciiTheme="minorHAnsi" w:hAnsiTheme="minorHAnsi" w:cstheme="minorHAnsi"/>
          <w:sz w:val="22"/>
          <w:szCs w:val="22"/>
        </w:rPr>
        <w:t>(dois) anos;</w:t>
      </w:r>
    </w:p>
    <w:p w:rsidR="001C1A99" w:rsidRPr="004F4A98" w:rsidRDefault="001C1A9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10.2.4</w:t>
      </w:r>
      <w:r w:rsidRPr="004F4A98">
        <w:rPr>
          <w:rFonts w:asciiTheme="minorHAnsi" w:hAnsiTheme="minorHAnsi" w:cstheme="minorHAnsi"/>
          <w:sz w:val="22"/>
          <w:szCs w:val="22"/>
        </w:rPr>
        <w:t xml:space="preserve"> Pelo descumprimento das obrigações contratuais, a Administração Pública, aplicará multas conforme a graduação estabelecida nas tabelas seguintes:</w:t>
      </w:r>
    </w:p>
    <w:p w:rsidR="00F45467" w:rsidRPr="004F4A98" w:rsidRDefault="00101E98"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950A11" w:rsidRPr="00AF778B" w:rsidRDefault="001C1A99" w:rsidP="00AF778B">
      <w:pPr>
        <w:jc w:val="center"/>
        <w:rPr>
          <w:rFonts w:asciiTheme="minorHAnsi" w:hAnsiTheme="minorHAnsi" w:cstheme="minorHAnsi"/>
          <w:b/>
          <w:sz w:val="22"/>
          <w:szCs w:val="22"/>
        </w:rPr>
      </w:pPr>
      <w:r w:rsidRPr="00AF778B">
        <w:rPr>
          <w:rFonts w:asciiTheme="minorHAnsi" w:hAnsiTheme="minorHAnsi" w:cstheme="minorHAnsi"/>
          <w:b/>
          <w:sz w:val="22"/>
          <w:szCs w:val="22"/>
        </w:rPr>
        <w:t>Tabela 2</w:t>
      </w:r>
    </w:p>
    <w:p w:rsidR="00AF778B" w:rsidRPr="004F4A98" w:rsidRDefault="00AF778B" w:rsidP="00AF778B">
      <w:pPr>
        <w:jc w:val="center"/>
        <w:rPr>
          <w:rFonts w:asciiTheme="minorHAnsi" w:hAnsiTheme="minorHAnsi" w:cstheme="minorHAnsi"/>
          <w:sz w:val="22"/>
          <w:szCs w:val="22"/>
        </w:rPr>
      </w:pPr>
    </w:p>
    <w:tbl>
      <w:tblPr>
        <w:tblW w:w="552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0"/>
        <w:gridCol w:w="2620"/>
      </w:tblGrid>
      <w:tr w:rsidR="00277F35" w:rsidRPr="004F4A98" w:rsidTr="00AF778B">
        <w:trPr>
          <w:trHeight w:val="585"/>
          <w:jc w:val="center"/>
        </w:trPr>
        <w:tc>
          <w:tcPr>
            <w:tcW w:w="2900" w:type="dxa"/>
            <w:shd w:val="clear" w:color="000000" w:fill="D9D9D9"/>
            <w:vAlign w:val="center"/>
            <w:hideMark/>
          </w:tcPr>
          <w:p w:rsidR="00277F35"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 d</w:t>
            </w:r>
            <w:r>
              <w:rPr>
                <w:rFonts w:asciiTheme="minorHAnsi" w:hAnsiTheme="minorHAnsi" w:cstheme="minorHAnsi"/>
                <w:b/>
                <w:sz w:val="22"/>
                <w:szCs w:val="22"/>
              </w:rPr>
              <w:t>e infração</w:t>
            </w:r>
          </w:p>
        </w:tc>
        <w:tc>
          <w:tcPr>
            <w:tcW w:w="2620" w:type="dxa"/>
            <w:shd w:val="clear" w:color="000000" w:fill="D9D9D9"/>
            <w:vAlign w:val="center"/>
            <w:hideMark/>
          </w:tcPr>
          <w:p w:rsidR="00277F35" w:rsidRPr="00AF778B" w:rsidRDefault="00AF778B" w:rsidP="00AF778B">
            <w:pPr>
              <w:jc w:val="center"/>
              <w:rPr>
                <w:rFonts w:asciiTheme="minorHAnsi" w:hAnsiTheme="minorHAnsi" w:cstheme="minorHAnsi"/>
                <w:b/>
                <w:sz w:val="22"/>
                <w:szCs w:val="22"/>
              </w:rPr>
            </w:pPr>
            <w:proofErr w:type="spellStart"/>
            <w:r w:rsidRPr="00AF778B">
              <w:rPr>
                <w:rFonts w:asciiTheme="minorHAnsi" w:hAnsiTheme="minorHAnsi" w:cstheme="minorHAnsi"/>
                <w:b/>
                <w:sz w:val="22"/>
                <w:szCs w:val="22"/>
              </w:rPr>
              <w:t>Correnspôndencia</w:t>
            </w:r>
            <w:proofErr w:type="spellEnd"/>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1,0%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2,0%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3,0%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5,0% do valor da fatura</w:t>
            </w:r>
          </w:p>
        </w:tc>
      </w:tr>
      <w:tr w:rsidR="00277F35" w:rsidRPr="004F4A98" w:rsidTr="00AF778B">
        <w:trPr>
          <w:trHeight w:val="499"/>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7,0% do valor da fatura</w:t>
            </w:r>
          </w:p>
        </w:tc>
      </w:tr>
      <w:tr w:rsidR="00277F35" w:rsidRPr="004F4A98" w:rsidTr="00AF778B">
        <w:trPr>
          <w:trHeight w:val="495"/>
          <w:jc w:val="center"/>
        </w:trPr>
        <w:tc>
          <w:tcPr>
            <w:tcW w:w="290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2620" w:type="dxa"/>
            <w:shd w:val="clear" w:color="auto" w:fill="auto"/>
            <w:noWrap/>
            <w:vAlign w:val="center"/>
            <w:hideMark/>
          </w:tcPr>
          <w:p w:rsidR="00277F35" w:rsidRPr="004F4A98" w:rsidRDefault="00277F35" w:rsidP="00AF778B">
            <w:pPr>
              <w:jc w:val="center"/>
              <w:rPr>
                <w:rFonts w:asciiTheme="minorHAnsi" w:hAnsiTheme="minorHAnsi" w:cstheme="minorHAnsi"/>
                <w:sz w:val="22"/>
                <w:szCs w:val="22"/>
              </w:rPr>
            </w:pPr>
            <w:r w:rsidRPr="004F4A98">
              <w:rPr>
                <w:rFonts w:asciiTheme="minorHAnsi" w:hAnsiTheme="minorHAnsi" w:cstheme="minorHAnsi"/>
                <w:sz w:val="22"/>
                <w:szCs w:val="22"/>
              </w:rPr>
              <w:t>10,0% do valor da fatura</w:t>
            </w:r>
          </w:p>
        </w:tc>
      </w:tr>
    </w:tbl>
    <w:p w:rsidR="00386AFC" w:rsidRPr="004F4A98" w:rsidRDefault="007B30BE" w:rsidP="00276C75">
      <w:pPr>
        <w:jc w:val="both"/>
        <w:rPr>
          <w:rFonts w:asciiTheme="minorHAnsi" w:hAnsiTheme="minorHAnsi" w:cstheme="minorHAnsi"/>
          <w:sz w:val="22"/>
          <w:szCs w:val="22"/>
        </w:rPr>
      </w:pPr>
      <w:r w:rsidRPr="004F4A98">
        <w:rPr>
          <w:rFonts w:asciiTheme="minorHAnsi" w:hAnsiTheme="minorHAnsi" w:cstheme="minorHAnsi"/>
          <w:sz w:val="22"/>
          <w:szCs w:val="22"/>
        </w:rPr>
        <w:t xml:space="preserve"> </w:t>
      </w:r>
    </w:p>
    <w:p w:rsidR="00950A11" w:rsidRDefault="00277F35" w:rsidP="00AF778B">
      <w:pPr>
        <w:jc w:val="center"/>
        <w:rPr>
          <w:rFonts w:asciiTheme="minorHAnsi" w:hAnsiTheme="minorHAnsi" w:cstheme="minorHAnsi"/>
          <w:sz w:val="22"/>
          <w:szCs w:val="22"/>
        </w:rPr>
      </w:pPr>
      <w:r w:rsidRPr="00AF778B">
        <w:rPr>
          <w:rFonts w:asciiTheme="minorHAnsi" w:hAnsiTheme="minorHAnsi" w:cstheme="minorHAnsi"/>
          <w:b/>
          <w:sz w:val="22"/>
          <w:szCs w:val="22"/>
        </w:rPr>
        <w:t>Tabela 3</w:t>
      </w:r>
    </w:p>
    <w:p w:rsidR="00AF778B" w:rsidRPr="00AF778B" w:rsidRDefault="00AF778B" w:rsidP="00AF778B">
      <w:pPr>
        <w:jc w:val="center"/>
        <w:rPr>
          <w:rFonts w:asciiTheme="minorHAnsi" w:hAnsiTheme="minorHAnsi" w:cstheme="minorHAnsi"/>
          <w:sz w:val="22"/>
          <w:szCs w:val="22"/>
        </w:rPr>
      </w:pPr>
    </w:p>
    <w:tbl>
      <w:tblPr>
        <w:tblW w:w="8740"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40"/>
        <w:gridCol w:w="5320"/>
        <w:gridCol w:w="960"/>
        <w:gridCol w:w="1720"/>
      </w:tblGrid>
      <w:tr w:rsidR="00386AFC" w:rsidRPr="004F4A98" w:rsidTr="00AF778B">
        <w:trPr>
          <w:trHeight w:val="585"/>
          <w:jc w:val="center"/>
        </w:trPr>
        <w:tc>
          <w:tcPr>
            <w:tcW w:w="74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lastRenderedPageBreak/>
              <w:t>Item</w:t>
            </w:r>
          </w:p>
        </w:tc>
        <w:tc>
          <w:tcPr>
            <w:tcW w:w="532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Descrição</w:t>
            </w:r>
          </w:p>
        </w:tc>
        <w:tc>
          <w:tcPr>
            <w:tcW w:w="96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Grau</w:t>
            </w:r>
          </w:p>
        </w:tc>
        <w:tc>
          <w:tcPr>
            <w:tcW w:w="1720" w:type="dxa"/>
            <w:shd w:val="clear" w:color="000000" w:fill="D9D9D9"/>
            <w:vAlign w:val="center"/>
            <w:hideMark/>
          </w:tcPr>
          <w:p w:rsidR="00386AFC" w:rsidRPr="00AF778B" w:rsidRDefault="00AF778B" w:rsidP="00AF778B">
            <w:pPr>
              <w:jc w:val="center"/>
              <w:rPr>
                <w:rFonts w:asciiTheme="minorHAnsi" w:hAnsiTheme="minorHAnsi" w:cstheme="minorHAnsi"/>
                <w:b/>
                <w:sz w:val="22"/>
                <w:szCs w:val="22"/>
              </w:rPr>
            </w:pPr>
            <w:r w:rsidRPr="00AF778B">
              <w:rPr>
                <w:rFonts w:asciiTheme="minorHAnsi" w:hAnsiTheme="minorHAnsi" w:cstheme="minorHAnsi"/>
                <w:b/>
                <w:sz w:val="22"/>
                <w:szCs w:val="22"/>
              </w:rPr>
              <w:t>Incidência</w:t>
            </w:r>
          </w:p>
        </w:tc>
      </w:tr>
      <w:tr w:rsidR="00386AFC" w:rsidRPr="004F4A98" w:rsidTr="00AF778B">
        <w:trPr>
          <w:trHeight w:val="94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Executar serviço incompleto, </w:t>
            </w:r>
            <w:proofErr w:type="spellStart"/>
            <w:r w:rsidRPr="004F4A98">
              <w:rPr>
                <w:rFonts w:asciiTheme="minorHAnsi" w:hAnsiTheme="minorHAnsi" w:cstheme="minorHAnsi"/>
                <w:sz w:val="22"/>
                <w:szCs w:val="22"/>
              </w:rPr>
              <w:t>paleativo</w:t>
            </w:r>
            <w:proofErr w:type="spellEnd"/>
            <w:r w:rsidRPr="004F4A98">
              <w:rPr>
                <w:rFonts w:asciiTheme="minorHAnsi" w:hAnsiTheme="minorHAnsi" w:cstheme="minorHAnsi"/>
                <w:sz w:val="22"/>
                <w:szCs w:val="22"/>
              </w:rPr>
              <w:t xml:space="preserve"> como por caráter permanente, ou deixar de providenciar recomposição </w:t>
            </w:r>
            <w:proofErr w:type="gramStart"/>
            <w:r w:rsidRPr="004F4A98">
              <w:rPr>
                <w:rFonts w:asciiTheme="minorHAnsi" w:hAnsiTheme="minorHAnsi" w:cstheme="minorHAnsi"/>
                <w:sz w:val="22"/>
                <w:szCs w:val="22"/>
              </w:rPr>
              <w:t>complementar</w:t>
            </w:r>
            <w:proofErr w:type="gramEnd"/>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499"/>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53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Fornecer informação falsa de serviço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76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3</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Suspender ou interromper, salvo por motivo de força maior ou caso </w:t>
            </w:r>
            <w:proofErr w:type="spellStart"/>
            <w:r w:rsidRPr="004F4A98">
              <w:rPr>
                <w:rFonts w:asciiTheme="minorHAnsi" w:hAnsiTheme="minorHAnsi" w:cstheme="minorHAnsi"/>
                <w:sz w:val="22"/>
                <w:szCs w:val="22"/>
              </w:rPr>
              <w:t>fottuiito</w:t>
            </w:r>
            <w:proofErr w:type="spellEnd"/>
            <w:r w:rsidRPr="004F4A98">
              <w:rPr>
                <w:rFonts w:asciiTheme="minorHAnsi" w:hAnsiTheme="minorHAnsi" w:cstheme="minorHAnsi"/>
                <w:sz w:val="22"/>
                <w:szCs w:val="22"/>
              </w:rPr>
              <w:t>, os serviços contratuais;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dia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tarefa designada</w:t>
            </w:r>
          </w:p>
        </w:tc>
      </w:tr>
      <w:tr w:rsidR="00386AFC" w:rsidRPr="004F4A98" w:rsidTr="00AF778B">
        <w:trPr>
          <w:trHeight w:val="645"/>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4</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Recusar-se a executar serviço determinado pela FISCALIZAÇÂO sem motivo justificado;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172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p>
        </w:tc>
      </w:tr>
      <w:tr w:rsidR="00386AFC" w:rsidRPr="004F4A98" w:rsidTr="00AF778B">
        <w:trPr>
          <w:trHeight w:val="660"/>
          <w:jc w:val="center"/>
        </w:trPr>
        <w:tc>
          <w:tcPr>
            <w:tcW w:w="74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5</w:t>
            </w:r>
            <w:proofErr w:type="gramEnd"/>
          </w:p>
        </w:tc>
        <w:tc>
          <w:tcPr>
            <w:tcW w:w="5320" w:type="dxa"/>
            <w:tcBorders>
              <w:bottom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Atrasar o prazo de implantação e início de execução dos serviços contratados</w:t>
            </w:r>
          </w:p>
        </w:tc>
        <w:tc>
          <w:tcPr>
            <w:tcW w:w="96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tcBorders>
              <w:bottom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Dia</w:t>
            </w:r>
          </w:p>
        </w:tc>
      </w:tr>
      <w:tr w:rsidR="00386AFC" w:rsidRPr="004F4A98" w:rsidTr="00AF778B">
        <w:trPr>
          <w:trHeight w:val="300"/>
          <w:jc w:val="center"/>
        </w:trPr>
        <w:tc>
          <w:tcPr>
            <w:tcW w:w="6060" w:type="dxa"/>
            <w:gridSpan w:val="2"/>
            <w:tcBorders>
              <w:top w:val="single" w:sz="4" w:space="0" w:color="auto"/>
              <w:left w:val="nil"/>
              <w:bottom w:val="single" w:sz="4" w:space="0" w:color="auto"/>
              <w:right w:val="nil"/>
            </w:tcBorders>
            <w:shd w:val="clear" w:color="auto" w:fill="auto"/>
            <w:noWrap/>
            <w:vAlign w:val="center"/>
            <w:hideMark/>
          </w:tcPr>
          <w:p w:rsidR="00386AFC" w:rsidRPr="00AF778B" w:rsidRDefault="00386AFC" w:rsidP="00AF778B">
            <w:pPr>
              <w:spacing w:before="240" w:after="240"/>
              <w:rPr>
                <w:rFonts w:asciiTheme="minorHAnsi" w:hAnsiTheme="minorHAnsi" w:cstheme="minorHAnsi"/>
                <w:b/>
                <w:sz w:val="22"/>
                <w:szCs w:val="22"/>
              </w:rPr>
            </w:pPr>
            <w:r w:rsidRPr="00AF778B">
              <w:rPr>
                <w:rFonts w:asciiTheme="minorHAnsi" w:hAnsiTheme="minorHAnsi" w:cstheme="minorHAnsi"/>
                <w:b/>
                <w:sz w:val="22"/>
                <w:szCs w:val="22"/>
              </w:rPr>
              <w:t>Para os itens a seguir, deixar de:</w:t>
            </w:r>
          </w:p>
        </w:tc>
        <w:tc>
          <w:tcPr>
            <w:tcW w:w="960" w:type="dxa"/>
            <w:tcBorders>
              <w:top w:val="single" w:sz="4" w:space="0" w:color="auto"/>
              <w:left w:val="nil"/>
              <w:bottom w:val="single" w:sz="4" w:space="0" w:color="auto"/>
              <w:right w:val="nil"/>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
        </w:tc>
        <w:tc>
          <w:tcPr>
            <w:tcW w:w="1720" w:type="dxa"/>
            <w:tcBorders>
              <w:top w:val="single" w:sz="4" w:space="0" w:color="auto"/>
              <w:left w:val="nil"/>
              <w:bottom w:val="single" w:sz="4" w:space="0" w:color="auto"/>
              <w:right w:val="nil"/>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
        </w:tc>
      </w:tr>
      <w:tr w:rsidR="00386AFC" w:rsidRPr="004F4A98" w:rsidTr="00AF778B">
        <w:trPr>
          <w:trHeight w:val="900"/>
          <w:jc w:val="center"/>
        </w:trPr>
        <w:tc>
          <w:tcPr>
            <w:tcW w:w="740" w:type="dxa"/>
            <w:tcBorders>
              <w:top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6</w:t>
            </w:r>
            <w:proofErr w:type="gramEnd"/>
          </w:p>
        </w:tc>
        <w:tc>
          <w:tcPr>
            <w:tcW w:w="5320" w:type="dxa"/>
            <w:tcBorders>
              <w:top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Manter a documentação de habilitação atualizada;</w:t>
            </w:r>
          </w:p>
        </w:tc>
        <w:tc>
          <w:tcPr>
            <w:tcW w:w="960" w:type="dxa"/>
            <w:tcBorders>
              <w:top w:val="single" w:sz="4" w:space="0" w:color="auto"/>
            </w:tcBorders>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tcBorders>
              <w:top w:val="single" w:sz="4" w:space="0" w:color="auto"/>
            </w:tcBorders>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r w:rsidR="00386AFC" w:rsidRPr="004F4A98" w:rsidTr="00AF778B">
        <w:trPr>
          <w:trHeight w:val="12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7</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Apresentar, quando </w:t>
            </w:r>
            <w:proofErr w:type="spellStart"/>
            <w:r w:rsidRPr="004F4A98">
              <w:rPr>
                <w:rFonts w:asciiTheme="minorHAnsi" w:hAnsiTheme="minorHAnsi" w:cstheme="minorHAnsi"/>
                <w:sz w:val="22"/>
                <w:szCs w:val="22"/>
              </w:rPr>
              <w:t>sooicitado</w:t>
            </w:r>
            <w:proofErr w:type="spellEnd"/>
            <w:r w:rsidRPr="004F4A98">
              <w:rPr>
                <w:rFonts w:asciiTheme="minorHAnsi" w:hAnsiTheme="minorHAnsi" w:cstheme="minorHAnsi"/>
                <w:sz w:val="22"/>
                <w:szCs w:val="22"/>
              </w:rPr>
              <w:t>, documentação fiscal, trabalhista, previdenciária e outros documentos necessários à comprovação do cumprimento dos demais encargos trabalhistas;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9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8</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Entregar ou entregar com atraso ou incompleta a documentação exigida na cláusula referente às condições de pagamento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12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9</w:t>
            </w:r>
            <w:proofErr w:type="gramEnd"/>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 xml:space="preserve">Entregar ou entregar com atraso os esclarecimentos formais </w:t>
            </w:r>
            <w:proofErr w:type="spellStart"/>
            <w:r w:rsidRPr="004F4A98">
              <w:rPr>
                <w:rFonts w:asciiTheme="minorHAnsi" w:hAnsiTheme="minorHAnsi" w:cstheme="minorHAnsi"/>
                <w:sz w:val="22"/>
                <w:szCs w:val="22"/>
              </w:rPr>
              <w:t>soliicitados</w:t>
            </w:r>
            <w:proofErr w:type="spellEnd"/>
            <w:r w:rsidRPr="004F4A98">
              <w:rPr>
                <w:rFonts w:asciiTheme="minorHAnsi" w:hAnsiTheme="minorHAnsi" w:cstheme="minorHAnsi"/>
                <w:sz w:val="22"/>
                <w:szCs w:val="22"/>
              </w:rPr>
              <w:t xml:space="preserve"> para sanar as inconsistências </w:t>
            </w:r>
            <w:proofErr w:type="spellStart"/>
            <w:r w:rsidRPr="004F4A98">
              <w:rPr>
                <w:rFonts w:asciiTheme="minorHAnsi" w:hAnsiTheme="minorHAnsi" w:cstheme="minorHAnsi"/>
                <w:sz w:val="22"/>
                <w:szCs w:val="22"/>
              </w:rPr>
              <w:t>ouy</w:t>
            </w:r>
            <w:proofErr w:type="spellEnd"/>
            <w:r w:rsidRPr="004F4A98">
              <w:rPr>
                <w:rFonts w:asciiTheme="minorHAnsi" w:hAnsiTheme="minorHAnsi" w:cstheme="minorHAnsi"/>
                <w:sz w:val="22"/>
                <w:szCs w:val="22"/>
              </w:rPr>
              <w:t xml:space="preserve"> dúvidas suscitadas durante a análise da documentação exigida por força do contrato.</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Ocorrência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Dia</w:t>
            </w:r>
          </w:p>
        </w:tc>
      </w:tr>
      <w:tr w:rsidR="00386AFC" w:rsidRPr="004F4A98" w:rsidTr="00AF778B">
        <w:trPr>
          <w:trHeight w:val="90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10</w:t>
            </w:r>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Cumprir quaisquer dos itens do contrato e seus anexos não previstos nesta Tabela de multas</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1</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r w:rsidR="00386AFC" w:rsidRPr="004F4A98" w:rsidTr="00AF778B">
        <w:trPr>
          <w:trHeight w:val="1050"/>
          <w:jc w:val="center"/>
        </w:trPr>
        <w:tc>
          <w:tcPr>
            <w:tcW w:w="74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11</w:t>
            </w:r>
          </w:p>
        </w:tc>
        <w:tc>
          <w:tcPr>
            <w:tcW w:w="53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Cumprir quaisquer dos itens do contrato e seus anexos não previstos nesta Tabela de multas, após reincidência formalmente notificada pela Unidade Fiscalizadora.</w:t>
            </w:r>
          </w:p>
        </w:tc>
        <w:tc>
          <w:tcPr>
            <w:tcW w:w="960" w:type="dxa"/>
            <w:shd w:val="clear" w:color="auto" w:fill="auto"/>
            <w:noWrap/>
            <w:vAlign w:val="center"/>
            <w:hideMark/>
          </w:tcPr>
          <w:p w:rsidR="00386AFC" w:rsidRPr="004F4A98" w:rsidRDefault="00386AFC" w:rsidP="00AF778B">
            <w:pPr>
              <w:jc w:val="center"/>
              <w:rPr>
                <w:rFonts w:asciiTheme="minorHAnsi" w:hAnsiTheme="minorHAnsi" w:cstheme="minorHAnsi"/>
                <w:sz w:val="22"/>
                <w:szCs w:val="22"/>
              </w:rPr>
            </w:pPr>
            <w:proofErr w:type="gramStart"/>
            <w:r w:rsidRPr="004F4A98">
              <w:rPr>
                <w:rFonts w:asciiTheme="minorHAnsi" w:hAnsiTheme="minorHAnsi" w:cstheme="minorHAnsi"/>
                <w:sz w:val="22"/>
                <w:szCs w:val="22"/>
              </w:rPr>
              <w:t>2</w:t>
            </w:r>
            <w:proofErr w:type="gramEnd"/>
          </w:p>
        </w:tc>
        <w:tc>
          <w:tcPr>
            <w:tcW w:w="1720" w:type="dxa"/>
            <w:shd w:val="clear" w:color="auto" w:fill="auto"/>
            <w:vAlign w:val="center"/>
            <w:hideMark/>
          </w:tcPr>
          <w:p w:rsidR="00386AFC" w:rsidRPr="004F4A98" w:rsidRDefault="00386AFC" w:rsidP="00AF778B">
            <w:pPr>
              <w:jc w:val="center"/>
              <w:rPr>
                <w:rFonts w:asciiTheme="minorHAnsi" w:hAnsiTheme="minorHAnsi" w:cstheme="minorHAnsi"/>
                <w:sz w:val="22"/>
                <w:szCs w:val="22"/>
              </w:rPr>
            </w:pPr>
            <w:r w:rsidRPr="004F4A98">
              <w:rPr>
                <w:rFonts w:asciiTheme="minorHAnsi" w:hAnsiTheme="minorHAnsi" w:cstheme="minorHAnsi"/>
                <w:sz w:val="22"/>
                <w:szCs w:val="22"/>
              </w:rPr>
              <w:t>Por Item</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e por</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Ocorrência</w:t>
            </w:r>
          </w:p>
        </w:tc>
      </w:tr>
    </w:tbl>
    <w:p w:rsidR="00950A11" w:rsidRPr="004F4A98" w:rsidRDefault="00950A11" w:rsidP="00276C75">
      <w:pPr>
        <w:jc w:val="both"/>
        <w:rPr>
          <w:rFonts w:asciiTheme="minorHAnsi" w:hAnsiTheme="minorHAnsi" w:cstheme="minorHAnsi"/>
          <w:sz w:val="22"/>
          <w:szCs w:val="22"/>
        </w:rPr>
      </w:pPr>
    </w:p>
    <w:p w:rsidR="00950A11" w:rsidRPr="004F4A98" w:rsidRDefault="00571F08"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10.2.4.1</w:t>
      </w:r>
      <w:r w:rsidRPr="004F4A98">
        <w:rPr>
          <w:rFonts w:asciiTheme="minorHAnsi" w:hAnsiTheme="minorHAnsi" w:cstheme="minorHAnsi"/>
          <w:sz w:val="22"/>
          <w:szCs w:val="22"/>
        </w:rPr>
        <w:t xml:space="preserve"> A CONTRATANTE, por conveniência e oportunidade, poderá converter a multa pecuniária, não superior a R$50,00 (</w:t>
      </w:r>
      <w:r w:rsidR="00DF46BD" w:rsidRPr="004F4A98">
        <w:rPr>
          <w:rFonts w:asciiTheme="minorHAnsi" w:hAnsiTheme="minorHAnsi" w:cstheme="minorHAnsi"/>
          <w:sz w:val="22"/>
          <w:szCs w:val="22"/>
        </w:rPr>
        <w:t>cinquenta</w:t>
      </w:r>
      <w:r w:rsidRPr="004F4A98">
        <w:rPr>
          <w:rFonts w:asciiTheme="minorHAnsi" w:hAnsiTheme="minorHAnsi" w:cstheme="minorHAnsi"/>
          <w:sz w:val="22"/>
          <w:szCs w:val="22"/>
        </w:rPr>
        <w:t xml:space="preserve"> reais), em advertência, uma única vez a cada 06(seis) meses, a contar da data da conversão da aplicação da penalidade, mantendo-se o cômputo de pontos;</w:t>
      </w:r>
    </w:p>
    <w:p w:rsidR="00635A4E" w:rsidRPr="004F4A98" w:rsidRDefault="00571F08"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lastRenderedPageBreak/>
        <w:t>10.2.5</w:t>
      </w:r>
      <w:r w:rsidRPr="004F4A98">
        <w:rPr>
          <w:rFonts w:asciiTheme="minorHAnsi" w:hAnsiTheme="minorHAnsi" w:cstheme="minorHAnsi"/>
          <w:sz w:val="22"/>
          <w:szCs w:val="22"/>
        </w:rPr>
        <w:t xml:space="preserve"> </w:t>
      </w:r>
      <w:r w:rsidR="006D2C42" w:rsidRPr="004F4A98">
        <w:rPr>
          <w:rFonts w:asciiTheme="minorHAnsi" w:hAnsiTheme="minorHAnsi" w:cstheme="minorHAnsi"/>
          <w:sz w:val="22"/>
          <w:szCs w:val="22"/>
        </w:rPr>
        <w:t xml:space="preserve">Se, por qualquer meio, </w:t>
      </w:r>
      <w:r w:rsidR="008E4830" w:rsidRPr="004F4A98">
        <w:rPr>
          <w:rFonts w:asciiTheme="minorHAnsi" w:hAnsiTheme="minorHAnsi" w:cstheme="minorHAnsi"/>
          <w:sz w:val="22"/>
          <w:szCs w:val="22"/>
        </w:rPr>
        <w:t>independentemente da existência de ação judicial,</w:t>
      </w:r>
      <w:r w:rsidR="009326C4" w:rsidRPr="004F4A98">
        <w:rPr>
          <w:rFonts w:asciiTheme="minorHAnsi" w:hAnsiTheme="minorHAnsi" w:cstheme="minorHAnsi"/>
          <w:sz w:val="22"/>
          <w:szCs w:val="22"/>
        </w:rPr>
        <w:t xml:space="preserve"> </w:t>
      </w:r>
      <w:r w:rsidR="008E4830" w:rsidRPr="004F4A98">
        <w:rPr>
          <w:rFonts w:asciiTheme="minorHAnsi" w:hAnsiTheme="minorHAnsi" w:cstheme="minorHAnsi"/>
          <w:sz w:val="22"/>
          <w:szCs w:val="22"/>
        </w:rPr>
        <w:t>chegar ao conhecimento do gestor do contrato uma situação de inadimplemento com relação às obrigações trabalhistas, tais como salários, vales transporte, vales refeição, seguros, entre outros, previstos em lei ou instrumento</w:t>
      </w:r>
      <w:r w:rsidR="00635A4E" w:rsidRPr="004F4A98">
        <w:rPr>
          <w:rFonts w:asciiTheme="minorHAnsi" w:hAnsiTheme="minorHAnsi" w:cstheme="minorHAnsi"/>
          <w:sz w:val="22"/>
          <w:szCs w:val="22"/>
        </w:rPr>
        <w:t xml:space="preserve"> normativo da categoria, caberá </w:t>
      </w:r>
      <w:proofErr w:type="gramStart"/>
      <w:r w:rsidR="00635A4E" w:rsidRPr="004F4A98">
        <w:rPr>
          <w:rFonts w:asciiTheme="minorHAnsi" w:hAnsiTheme="minorHAnsi" w:cstheme="minorHAnsi"/>
          <w:sz w:val="22"/>
          <w:szCs w:val="22"/>
        </w:rPr>
        <w:t>a</w:t>
      </w:r>
      <w:proofErr w:type="gramEnd"/>
      <w:r w:rsidR="00635A4E" w:rsidRPr="004F4A98">
        <w:rPr>
          <w:rFonts w:asciiTheme="minorHAnsi" w:hAnsiTheme="minorHAnsi" w:cstheme="minorHAnsi"/>
          <w:sz w:val="22"/>
          <w:szCs w:val="22"/>
        </w:rPr>
        <w:t xml:space="preserve"> autoridade apura-la e, se o caso, garantido o contraditório, aplicar à contratada multa de 10%(dez por cento), sobre o valor da fatura correspondente ao mês da infração, pelo descumprimento de obrigação contratual e, persistindo a situação, o contrato será rescindido;</w:t>
      </w:r>
    </w:p>
    <w:p w:rsidR="00635A4E" w:rsidRPr="004F4A98" w:rsidRDefault="00635A4E"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10.2.6</w:t>
      </w:r>
      <w:r w:rsidRPr="004F4A98">
        <w:rPr>
          <w:rFonts w:asciiTheme="minorHAnsi" w:hAnsiTheme="minorHAnsi" w:cstheme="minorHAnsi"/>
          <w:sz w:val="22"/>
          <w:szCs w:val="22"/>
        </w:rPr>
        <w:t xml:space="preserve"> A CONTRATADA deverá manifestar, por esc</w:t>
      </w:r>
      <w:r w:rsidR="009326C4" w:rsidRPr="004F4A98">
        <w:rPr>
          <w:rFonts w:asciiTheme="minorHAnsi" w:hAnsiTheme="minorHAnsi" w:cstheme="minorHAnsi"/>
          <w:sz w:val="22"/>
          <w:szCs w:val="22"/>
        </w:rPr>
        <w:t xml:space="preserve">rito, seu eventual interesse na </w:t>
      </w:r>
      <w:r w:rsidRPr="004F4A98">
        <w:rPr>
          <w:rFonts w:asciiTheme="minorHAnsi" w:hAnsiTheme="minorHAnsi" w:cstheme="minorHAnsi"/>
          <w:sz w:val="22"/>
          <w:szCs w:val="22"/>
        </w:rPr>
        <w:t>prorrogação do ajuste, bem como apresentar documentação que comprove a manutenção das condições de habilitação, em prazo não inferior a 90(noventa) dias do término da sua vigência. A inexistência de pronunciamento dentro desse prazo</w:t>
      </w:r>
      <w:proofErr w:type="gramStart"/>
      <w:r w:rsidRPr="004F4A98">
        <w:rPr>
          <w:rFonts w:asciiTheme="minorHAnsi" w:hAnsiTheme="minorHAnsi" w:cstheme="minorHAnsi"/>
          <w:sz w:val="22"/>
          <w:szCs w:val="22"/>
        </w:rPr>
        <w:t>, dará</w:t>
      </w:r>
      <w:proofErr w:type="gramEnd"/>
      <w:r w:rsidRPr="004F4A98">
        <w:rPr>
          <w:rFonts w:asciiTheme="minorHAnsi" w:hAnsiTheme="minorHAnsi" w:cstheme="minorHAnsi"/>
          <w:sz w:val="22"/>
          <w:szCs w:val="22"/>
        </w:rPr>
        <w:t xml:space="preserve"> ensejo à Administração, a seu exclusivo critério, de promover nova licitação, bem como aplicação da penalidade prevista no item 10.2.2, descabendo à contratada o direito a qualquer indenização.</w:t>
      </w:r>
    </w:p>
    <w:p w:rsidR="00635A4E" w:rsidRPr="004F4A98" w:rsidRDefault="00635A4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10.2.6.1</w:t>
      </w:r>
      <w:r w:rsidRPr="004F4A98">
        <w:rPr>
          <w:rFonts w:asciiTheme="minorHAnsi" w:hAnsiTheme="minorHAnsi" w:cstheme="minorHAnsi"/>
          <w:sz w:val="22"/>
          <w:szCs w:val="22"/>
        </w:rPr>
        <w:t xml:space="preserve"> A aplicação da multa não ilide a aplicação das demais sanções previstas no item 10.1, independentemente da ocorrência de prejuízo decorrente da descontinuidade da prestação de serviço imposto à Administração.</w:t>
      </w:r>
    </w:p>
    <w:p w:rsidR="00635A4E" w:rsidRPr="004F4A98" w:rsidRDefault="00635A4E" w:rsidP="00276C75">
      <w:pPr>
        <w:jc w:val="both"/>
        <w:rPr>
          <w:rFonts w:asciiTheme="minorHAnsi" w:hAnsiTheme="minorHAnsi" w:cstheme="minorHAnsi"/>
          <w:sz w:val="22"/>
          <w:szCs w:val="22"/>
        </w:rPr>
      </w:pPr>
      <w:r w:rsidRPr="00121D52">
        <w:rPr>
          <w:rFonts w:asciiTheme="minorHAnsi" w:hAnsiTheme="minorHAnsi" w:cstheme="minorHAnsi"/>
          <w:b/>
          <w:sz w:val="22"/>
          <w:szCs w:val="22"/>
        </w:rPr>
        <w:t>10.3</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valor da multa poderá ser descontado das faturas devidas À CONTRATADA</w:t>
      </w:r>
      <w:r w:rsidR="006F0F4A" w:rsidRPr="004F4A98">
        <w:rPr>
          <w:rFonts w:asciiTheme="minorHAnsi" w:hAnsiTheme="minorHAnsi" w:cstheme="minorHAnsi"/>
          <w:sz w:val="22"/>
          <w:szCs w:val="22"/>
        </w:rPr>
        <w:t>, conforme dispõe o parágrafo único do artigo 55 do Decreto Municipal nº 44.279/2003;</w:t>
      </w:r>
    </w:p>
    <w:p w:rsidR="007732A3" w:rsidRPr="004F4A98" w:rsidRDefault="006F0F4A" w:rsidP="00AF778B">
      <w:pPr>
        <w:ind w:left="709"/>
        <w:jc w:val="both"/>
        <w:rPr>
          <w:rFonts w:asciiTheme="minorHAnsi" w:hAnsiTheme="minorHAnsi" w:cstheme="minorHAnsi"/>
          <w:sz w:val="22"/>
          <w:szCs w:val="22"/>
        </w:rPr>
      </w:pPr>
      <w:r w:rsidRPr="004F4A98">
        <w:rPr>
          <w:rFonts w:asciiTheme="minorHAnsi" w:hAnsiTheme="minorHAnsi" w:cstheme="minorHAnsi"/>
          <w:sz w:val="22"/>
          <w:szCs w:val="22"/>
        </w:rPr>
        <w:t>10.3.1 Se os valores das faturas forem insuficientes, fica a CONTRATADA obrigada a recolher a importância devida no prazo de 05</w:t>
      </w:r>
      <w:r w:rsidR="003154E5">
        <w:rPr>
          <w:rFonts w:asciiTheme="minorHAnsi" w:hAnsiTheme="minorHAnsi" w:cstheme="minorHAnsi"/>
          <w:sz w:val="22"/>
          <w:szCs w:val="22"/>
        </w:rPr>
        <w:t xml:space="preserve"> </w:t>
      </w:r>
      <w:r w:rsidRPr="004F4A98">
        <w:rPr>
          <w:rFonts w:asciiTheme="minorHAnsi" w:hAnsiTheme="minorHAnsi" w:cstheme="minorHAnsi"/>
          <w:sz w:val="22"/>
          <w:szCs w:val="22"/>
        </w:rPr>
        <w:t>(cinco) dias úteis, contados da comunicação oficial;</w:t>
      </w:r>
    </w:p>
    <w:p w:rsidR="007732A3" w:rsidRPr="004F4A98" w:rsidRDefault="007732A3" w:rsidP="00AF778B">
      <w:pPr>
        <w:ind w:left="709"/>
        <w:jc w:val="both"/>
        <w:rPr>
          <w:rFonts w:asciiTheme="minorHAnsi" w:hAnsiTheme="minorHAnsi" w:cstheme="minorHAnsi"/>
          <w:sz w:val="22"/>
          <w:szCs w:val="22"/>
        </w:rPr>
      </w:pPr>
      <w:r w:rsidRPr="004F4A98">
        <w:rPr>
          <w:rFonts w:asciiTheme="minorHAnsi" w:hAnsiTheme="minorHAnsi" w:cstheme="minorHAnsi"/>
          <w:sz w:val="22"/>
          <w:szCs w:val="22"/>
        </w:rPr>
        <w:t>10.3.2 Esgotados os meios administrativos para cobrança do valor devido pela CONTRATADA a CONTRATANTE, este será encaminhado para inscrição em divida ativa.</w:t>
      </w:r>
    </w:p>
    <w:p w:rsidR="007732A3" w:rsidRPr="004F4A98" w:rsidRDefault="007732A3" w:rsidP="00276C75">
      <w:pPr>
        <w:jc w:val="both"/>
        <w:rPr>
          <w:rFonts w:asciiTheme="minorHAnsi" w:hAnsiTheme="minorHAnsi" w:cstheme="minorHAnsi"/>
          <w:sz w:val="22"/>
          <w:szCs w:val="22"/>
        </w:rPr>
      </w:pPr>
      <w:r w:rsidRPr="00121D52">
        <w:rPr>
          <w:rFonts w:asciiTheme="minorHAnsi" w:hAnsiTheme="minorHAnsi" w:cstheme="minorHAnsi"/>
          <w:b/>
          <w:sz w:val="22"/>
          <w:szCs w:val="22"/>
        </w:rPr>
        <w:t>10.4</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Caso haja rescisão, a mesma atrai os efeitos previstos no artigo 80 incisos I e IV da Lei Federal nº 8.666/</w:t>
      </w:r>
      <w:proofErr w:type="gramStart"/>
      <w:r w:rsidRPr="004F4A98">
        <w:rPr>
          <w:rFonts w:asciiTheme="minorHAnsi" w:hAnsiTheme="minorHAnsi" w:cstheme="minorHAnsi"/>
          <w:sz w:val="22"/>
          <w:szCs w:val="22"/>
        </w:rPr>
        <w:t>93</w:t>
      </w:r>
      <w:proofErr w:type="gramEnd"/>
    </w:p>
    <w:p w:rsidR="007732A3" w:rsidRPr="004F4A98" w:rsidRDefault="007732A3" w:rsidP="00276C75">
      <w:pPr>
        <w:jc w:val="both"/>
        <w:rPr>
          <w:rFonts w:asciiTheme="minorHAnsi" w:hAnsiTheme="minorHAnsi" w:cstheme="minorHAnsi"/>
          <w:sz w:val="22"/>
          <w:szCs w:val="22"/>
        </w:rPr>
      </w:pPr>
      <w:r w:rsidRPr="00121D52">
        <w:rPr>
          <w:rFonts w:asciiTheme="minorHAnsi" w:hAnsiTheme="minorHAnsi" w:cstheme="minorHAnsi"/>
          <w:b/>
          <w:sz w:val="22"/>
          <w:szCs w:val="22"/>
        </w:rPr>
        <w:t>10.5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Será órgão competente para deliberar sobre a aplicação da sanção administrativa aplicável, durante a vigência da Ata de Registro de Preços;</w:t>
      </w:r>
    </w:p>
    <w:p w:rsidR="007732A3" w:rsidRPr="004F4A98" w:rsidRDefault="007732A3"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10.5.1</w:t>
      </w:r>
      <w:r w:rsidRPr="004F4A98">
        <w:rPr>
          <w:rFonts w:asciiTheme="minorHAnsi" w:hAnsiTheme="minorHAnsi" w:cstheme="minorHAnsi"/>
          <w:sz w:val="22"/>
          <w:szCs w:val="22"/>
        </w:rPr>
        <w:t xml:space="preserve"> O ÓRGÃO GERENCIADOR, quanto às sanções administrativas indicadas nas alíneas “b” e “d”, do </w:t>
      </w:r>
      <w:proofErr w:type="gramStart"/>
      <w:r w:rsidRPr="004F4A98">
        <w:rPr>
          <w:rFonts w:asciiTheme="minorHAnsi" w:hAnsiTheme="minorHAnsi" w:cstheme="minorHAnsi"/>
          <w:sz w:val="22"/>
          <w:szCs w:val="22"/>
        </w:rPr>
        <w:t>item 10.1 cumuladas</w:t>
      </w:r>
      <w:proofErr w:type="gramEnd"/>
      <w:r w:rsidRPr="004F4A98">
        <w:rPr>
          <w:rFonts w:asciiTheme="minorHAnsi" w:hAnsiTheme="minorHAnsi" w:cstheme="minorHAnsi"/>
          <w:sz w:val="22"/>
          <w:szCs w:val="22"/>
        </w:rPr>
        <w:t xml:space="preserve"> ou não com a sanção administrativa de multa;</w:t>
      </w:r>
    </w:p>
    <w:p w:rsidR="009E031E" w:rsidRPr="004F4A98" w:rsidRDefault="009E031E"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10.5.2</w:t>
      </w:r>
      <w:r w:rsidRPr="004F4A98">
        <w:rPr>
          <w:rFonts w:asciiTheme="minorHAnsi" w:hAnsiTheme="minorHAnsi" w:cstheme="minorHAnsi"/>
          <w:sz w:val="22"/>
          <w:szCs w:val="22"/>
        </w:rPr>
        <w:t xml:space="preserve"> A CONTRATANTE, quanto às sanções administrativas de advertência e multa.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10.5.2.1</w:t>
      </w:r>
      <w:r w:rsidRPr="004F4A98">
        <w:rPr>
          <w:rFonts w:asciiTheme="minorHAnsi" w:hAnsiTheme="minorHAnsi" w:cstheme="minorHAnsi"/>
          <w:sz w:val="22"/>
          <w:szCs w:val="22"/>
        </w:rPr>
        <w:t xml:space="preserve"> Nas hipóteses de possibilidade de acumulação das sanções administrativas de multa com a de impedimento de licitar e contratar com a Administração Pública ou a de declaração de inidoneidade</w:t>
      </w:r>
      <w:proofErr w:type="gramStart"/>
      <w:r w:rsidRPr="004F4A98">
        <w:rPr>
          <w:rFonts w:asciiTheme="minorHAnsi" w:hAnsiTheme="minorHAnsi" w:cstheme="minorHAnsi"/>
          <w:sz w:val="22"/>
          <w:szCs w:val="22"/>
        </w:rPr>
        <w:t>, caberá</w:t>
      </w:r>
      <w:proofErr w:type="gramEnd"/>
      <w:r w:rsidRPr="004F4A98">
        <w:rPr>
          <w:rFonts w:asciiTheme="minorHAnsi" w:hAnsiTheme="minorHAnsi" w:cstheme="minorHAnsi"/>
          <w:sz w:val="22"/>
          <w:szCs w:val="22"/>
        </w:rPr>
        <w:t xml:space="preserve"> à CONTRATANTE avaliar a conveniência e a oportunidade da aplicação simultânea.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10.5.2.2</w:t>
      </w:r>
      <w:r w:rsidRPr="004F4A98">
        <w:rPr>
          <w:rFonts w:asciiTheme="minorHAnsi" w:hAnsiTheme="minorHAnsi" w:cstheme="minorHAnsi"/>
          <w:sz w:val="22"/>
          <w:szCs w:val="22"/>
        </w:rPr>
        <w:t xml:space="preserve"> Entendendo à CONTRATANTE pela aplicação isolada da sanção administrativa de multa, caberá a este dar andamento ao procedimento, concedendo prazo para defesa prévia à empresa CONTRATADA, culminando com a decisão;</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10.5.2.3</w:t>
      </w:r>
      <w:r w:rsidRPr="004F4A98">
        <w:rPr>
          <w:rFonts w:asciiTheme="minorHAnsi" w:hAnsiTheme="minorHAnsi" w:cstheme="minorHAnsi"/>
          <w:sz w:val="22"/>
          <w:szCs w:val="22"/>
        </w:rPr>
        <w:t xml:space="preserve"> Entendendo à CONTRATANTE pela aplicação cumulativa das sanções administrativas, encaminhará o feito ao ÓRGÃO GERENCIADOR, com as informações necessárias para demonstrar a infração cometida;</w:t>
      </w:r>
    </w:p>
    <w:p w:rsidR="009E031E" w:rsidRPr="004F4A98" w:rsidRDefault="009E031E" w:rsidP="00AF778B">
      <w:pPr>
        <w:ind w:left="1418"/>
        <w:jc w:val="both"/>
        <w:rPr>
          <w:rFonts w:asciiTheme="minorHAnsi" w:hAnsiTheme="minorHAnsi" w:cstheme="minorHAnsi"/>
          <w:sz w:val="22"/>
          <w:szCs w:val="22"/>
        </w:rPr>
      </w:pPr>
      <w:r w:rsidRPr="00121D52">
        <w:rPr>
          <w:rFonts w:asciiTheme="minorHAnsi" w:hAnsiTheme="minorHAnsi" w:cstheme="minorHAnsi"/>
          <w:b/>
          <w:sz w:val="22"/>
          <w:szCs w:val="22"/>
        </w:rPr>
        <w:t>10.5.2.4</w:t>
      </w:r>
      <w:r w:rsidRPr="004F4A98">
        <w:rPr>
          <w:rFonts w:asciiTheme="minorHAnsi" w:hAnsiTheme="minorHAnsi" w:cstheme="minorHAnsi"/>
          <w:sz w:val="22"/>
          <w:szCs w:val="22"/>
        </w:rPr>
        <w:t xml:space="preserve"> </w:t>
      </w:r>
      <w:r w:rsidR="009326C4" w:rsidRPr="004F4A98">
        <w:rPr>
          <w:rFonts w:asciiTheme="minorHAnsi" w:hAnsiTheme="minorHAnsi" w:cstheme="minorHAnsi"/>
          <w:sz w:val="22"/>
          <w:szCs w:val="22"/>
        </w:rPr>
        <w:t>Na hipótese do item 10.5.2.2</w:t>
      </w:r>
      <w:r w:rsidRPr="004F4A98">
        <w:rPr>
          <w:rFonts w:asciiTheme="minorHAnsi" w:hAnsiTheme="minorHAnsi" w:cstheme="minorHAnsi"/>
          <w:sz w:val="22"/>
          <w:szCs w:val="22"/>
        </w:rPr>
        <w:t>, o ÓRGÃO GERENCIADOR dará o andamento ao procedimento, concedendo prazo para defesa prévia à empresa CONTRATADA,</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podendo decidir pela aplicação conjunta das sanções administrativas ou apenas da de multa, informando a CONTRATANTE ao final.</w:t>
      </w:r>
    </w:p>
    <w:p w:rsidR="00224B89" w:rsidRPr="004F4A98" w:rsidRDefault="00224B89" w:rsidP="00276C75">
      <w:pPr>
        <w:jc w:val="both"/>
        <w:rPr>
          <w:rFonts w:asciiTheme="minorHAnsi" w:hAnsiTheme="minorHAnsi" w:cstheme="minorHAnsi"/>
          <w:sz w:val="22"/>
          <w:szCs w:val="22"/>
        </w:rPr>
      </w:pPr>
      <w:proofErr w:type="gramStart"/>
      <w:r w:rsidRPr="00121D52">
        <w:rPr>
          <w:rFonts w:asciiTheme="minorHAnsi" w:hAnsiTheme="minorHAnsi" w:cstheme="minorHAnsi"/>
          <w:b/>
          <w:sz w:val="22"/>
          <w:szCs w:val="22"/>
        </w:rPr>
        <w:lastRenderedPageBreak/>
        <w:t>10.6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Expirado</w:t>
      </w:r>
      <w:proofErr w:type="gramEnd"/>
      <w:r w:rsidRPr="004F4A98">
        <w:rPr>
          <w:rFonts w:asciiTheme="minorHAnsi" w:hAnsiTheme="minorHAnsi" w:cstheme="minorHAnsi"/>
          <w:sz w:val="22"/>
          <w:szCs w:val="22"/>
        </w:rPr>
        <w:t xml:space="preserve"> o prazo de vigência da Ata de Registro de preços, ou nos casos de cancelamento ou rescisão, a competência de análise a aplicação de todas as penalidades cabíveis são concentradas diretamente na CONTRATANTE.</w:t>
      </w:r>
    </w:p>
    <w:p w:rsidR="00224B89" w:rsidRPr="004F4A98" w:rsidRDefault="00224B89" w:rsidP="00276C75">
      <w:pPr>
        <w:jc w:val="both"/>
        <w:rPr>
          <w:rFonts w:asciiTheme="minorHAnsi" w:hAnsiTheme="minorHAnsi" w:cstheme="minorHAnsi"/>
          <w:sz w:val="22"/>
          <w:szCs w:val="22"/>
        </w:rPr>
      </w:pPr>
      <w:r w:rsidRPr="00121D52">
        <w:rPr>
          <w:rFonts w:asciiTheme="minorHAnsi" w:hAnsiTheme="minorHAnsi" w:cstheme="minorHAnsi"/>
          <w:b/>
          <w:sz w:val="22"/>
          <w:szCs w:val="22"/>
        </w:rPr>
        <w:t>10.7</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O prazo para pagamento das multas será de 05</w:t>
      </w:r>
      <w:r w:rsidR="00066653">
        <w:rPr>
          <w:rFonts w:asciiTheme="minorHAnsi" w:hAnsiTheme="minorHAnsi" w:cstheme="minorHAnsi"/>
          <w:sz w:val="22"/>
          <w:szCs w:val="22"/>
        </w:rPr>
        <w:t xml:space="preserve"> </w:t>
      </w:r>
      <w:r w:rsidRPr="004F4A98">
        <w:rPr>
          <w:rFonts w:asciiTheme="minorHAnsi" w:hAnsiTheme="minorHAnsi" w:cstheme="minorHAnsi"/>
          <w:sz w:val="22"/>
          <w:szCs w:val="22"/>
        </w:rPr>
        <w:t>(cinco) dias úteis a contar da intimação da empresa apenada.</w:t>
      </w:r>
    </w:p>
    <w:p w:rsidR="00224B89" w:rsidRPr="004F4A98" w:rsidRDefault="00224B8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10.7.1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critério da CONTRATANTE e sendo possível, o valor devido será descontado da importância que a empresa tenha a receber da PMSP ou por intermédio da retenção de créditos decorrentes do contrato até os limites do valor apurado, conforme dispõe o parágrafo único do artigo 55 do Decreto Municipal nº 44.279/2003.</w:t>
      </w:r>
    </w:p>
    <w:p w:rsidR="00224B89" w:rsidRPr="004F4A98" w:rsidRDefault="00224B89" w:rsidP="00AF778B">
      <w:pPr>
        <w:ind w:left="709"/>
        <w:jc w:val="both"/>
        <w:rPr>
          <w:rFonts w:asciiTheme="minorHAnsi" w:hAnsiTheme="minorHAnsi" w:cstheme="minorHAnsi"/>
          <w:sz w:val="22"/>
          <w:szCs w:val="22"/>
        </w:rPr>
      </w:pPr>
      <w:r w:rsidRPr="00121D52">
        <w:rPr>
          <w:rFonts w:asciiTheme="minorHAnsi" w:hAnsiTheme="minorHAnsi" w:cstheme="minorHAnsi"/>
          <w:b/>
          <w:sz w:val="22"/>
          <w:szCs w:val="22"/>
        </w:rPr>
        <w:t>10.7.2</w:t>
      </w:r>
      <w:r w:rsidRPr="004F4A98">
        <w:rPr>
          <w:rFonts w:asciiTheme="minorHAnsi" w:hAnsiTheme="minorHAnsi" w:cstheme="minorHAnsi"/>
          <w:sz w:val="22"/>
          <w:szCs w:val="22"/>
        </w:rPr>
        <w:t xml:space="preserve"> Não havendo pagamento pela empresa, o valor será inscrito como dívida ativa, sujeitando a devedora A PROCESSO JUDICIAL DE EXECUÇÃO.</w:t>
      </w:r>
    </w:p>
    <w:p w:rsidR="00224B89" w:rsidRPr="004F4A98" w:rsidRDefault="00224B89" w:rsidP="00276C75">
      <w:pPr>
        <w:jc w:val="both"/>
        <w:rPr>
          <w:rFonts w:asciiTheme="minorHAnsi" w:hAnsiTheme="minorHAnsi" w:cstheme="minorHAnsi"/>
          <w:sz w:val="22"/>
          <w:szCs w:val="22"/>
        </w:rPr>
      </w:pPr>
      <w:r w:rsidRPr="00121D52">
        <w:rPr>
          <w:rFonts w:asciiTheme="minorHAnsi" w:hAnsiTheme="minorHAnsi" w:cstheme="minorHAnsi"/>
          <w:b/>
          <w:sz w:val="22"/>
          <w:szCs w:val="22"/>
        </w:rPr>
        <w:t>10.8</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Das decisões de aplicação de penalidade</w:t>
      </w:r>
      <w:proofErr w:type="gramStart"/>
      <w:r w:rsidRPr="004F4A98">
        <w:rPr>
          <w:rFonts w:asciiTheme="minorHAnsi" w:hAnsiTheme="minorHAnsi" w:cstheme="minorHAnsi"/>
          <w:sz w:val="22"/>
          <w:szCs w:val="22"/>
        </w:rPr>
        <w:t>, caberá</w:t>
      </w:r>
      <w:proofErr w:type="gramEnd"/>
      <w:r w:rsidRPr="004F4A98">
        <w:rPr>
          <w:rFonts w:asciiTheme="minorHAnsi" w:hAnsiTheme="minorHAnsi" w:cstheme="minorHAnsi"/>
          <w:sz w:val="22"/>
          <w:szCs w:val="22"/>
        </w:rPr>
        <w:t xml:space="preserve"> recurso nos termos do artigo 109 da Lei Federal nº 8.666/93 e Decreto Municipal nº 44.279/2003, observado os prazos nele fixados.</w:t>
      </w:r>
    </w:p>
    <w:p w:rsidR="00276C75" w:rsidRPr="004F4A98" w:rsidRDefault="00276C75" w:rsidP="00276C75">
      <w:pPr>
        <w:jc w:val="both"/>
        <w:rPr>
          <w:rFonts w:asciiTheme="minorHAnsi" w:hAnsiTheme="minorHAnsi" w:cstheme="minorHAnsi"/>
          <w:sz w:val="22"/>
          <w:szCs w:val="22"/>
        </w:rPr>
      </w:pPr>
    </w:p>
    <w:p w:rsidR="00707843" w:rsidRDefault="00707843" w:rsidP="00276C75">
      <w:pPr>
        <w:jc w:val="both"/>
        <w:rPr>
          <w:rFonts w:asciiTheme="minorHAnsi" w:hAnsiTheme="minorHAnsi" w:cstheme="minorHAnsi"/>
          <w:b/>
          <w:sz w:val="22"/>
          <w:szCs w:val="22"/>
        </w:rPr>
      </w:pPr>
      <w:r w:rsidRPr="004F4A98">
        <w:rPr>
          <w:rFonts w:asciiTheme="minorHAnsi" w:hAnsiTheme="minorHAnsi" w:cstheme="minorHAnsi"/>
          <w:b/>
          <w:sz w:val="22"/>
          <w:szCs w:val="22"/>
        </w:rPr>
        <w:t>CLÁUSULA DÉCIMA PRIMEIRA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DA GARANTIA</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11.1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Para execução deste contrato, não será exigida a prestação de garantia.</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CLÁUSULA DÉCIMA SEGUNDA</w:t>
      </w:r>
      <w:r w:rsidR="00276C75" w:rsidRPr="004F4A98">
        <w:rPr>
          <w:rFonts w:asciiTheme="minorHAnsi" w:hAnsiTheme="minorHAnsi" w:cstheme="minorHAnsi"/>
          <w:b/>
          <w:sz w:val="22"/>
          <w:szCs w:val="22"/>
        </w:rPr>
        <w:t xml:space="preserve"> </w:t>
      </w:r>
      <w:r w:rsidR="00AF778B">
        <w:rPr>
          <w:rFonts w:asciiTheme="minorHAnsi" w:hAnsiTheme="minorHAnsi" w:cstheme="minorHAnsi"/>
          <w:b/>
          <w:sz w:val="22"/>
          <w:szCs w:val="22"/>
        </w:rPr>
        <w:t>-</w:t>
      </w:r>
      <w:r w:rsidR="00276C75" w:rsidRPr="004F4A98">
        <w:rPr>
          <w:rFonts w:asciiTheme="minorHAnsi" w:hAnsiTheme="minorHAnsi" w:cstheme="minorHAnsi"/>
          <w:b/>
          <w:sz w:val="22"/>
          <w:szCs w:val="22"/>
        </w:rPr>
        <w:t xml:space="preserve"> DAS CONDIÇÕES GERAIS</w:t>
      </w:r>
    </w:p>
    <w:p w:rsidR="00707843" w:rsidRPr="004F4A98" w:rsidRDefault="00707843" w:rsidP="00276C75">
      <w:pPr>
        <w:jc w:val="both"/>
        <w:rPr>
          <w:rFonts w:asciiTheme="minorHAnsi" w:hAnsiTheme="minorHAnsi" w:cstheme="minorHAnsi"/>
          <w:sz w:val="22"/>
          <w:szCs w:val="22"/>
        </w:rPr>
      </w:pPr>
      <w:proofErr w:type="gramStart"/>
      <w:r w:rsidRPr="00121D52">
        <w:rPr>
          <w:rFonts w:asciiTheme="minorHAnsi" w:hAnsiTheme="minorHAnsi" w:cstheme="minorHAnsi"/>
          <w:b/>
          <w:sz w:val="22"/>
          <w:szCs w:val="22"/>
        </w:rPr>
        <w:t>12.1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Nenhuma</w:t>
      </w:r>
      <w:proofErr w:type="gramEnd"/>
      <w:r w:rsidRPr="004F4A98">
        <w:rPr>
          <w:rFonts w:asciiTheme="minorHAnsi" w:hAnsiTheme="minorHAnsi" w:cstheme="minorHAnsi"/>
          <w:sz w:val="22"/>
          <w:szCs w:val="22"/>
        </w:rPr>
        <w:t xml:space="preserve"> tolerância das partes quanto à falta de cumprimento de qualquer das cláusulas deste contrato poderá ser entendida como aceitação, novação ou precedente.</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12.2</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Todas as comunicações, avisos ou pedidos, sempre por escrito, concernentes ao cumprimento do presente contrato, serão dirigidos aos seguintes endereços:</w:t>
      </w:r>
    </w:p>
    <w:p w:rsidR="00707843" w:rsidRPr="004F4A98" w:rsidRDefault="00707843" w:rsidP="00276C75">
      <w:pPr>
        <w:jc w:val="both"/>
        <w:rPr>
          <w:rFonts w:asciiTheme="minorHAnsi" w:hAnsiTheme="minorHAnsi" w:cstheme="minorHAnsi"/>
          <w:sz w:val="22"/>
          <w:szCs w:val="22"/>
        </w:rPr>
      </w:pPr>
      <w:r w:rsidRPr="004F4A98">
        <w:rPr>
          <w:rFonts w:asciiTheme="minorHAnsi" w:hAnsiTheme="minorHAnsi" w:cstheme="minorHAnsi"/>
          <w:sz w:val="22"/>
          <w:szCs w:val="22"/>
        </w:rPr>
        <w:t>CONTRATANTE:</w:t>
      </w:r>
    </w:p>
    <w:p w:rsidR="00707843" w:rsidRPr="004F4A98" w:rsidRDefault="00707843" w:rsidP="00276C75">
      <w:pPr>
        <w:jc w:val="both"/>
        <w:rPr>
          <w:rFonts w:asciiTheme="minorHAnsi" w:hAnsiTheme="minorHAnsi" w:cstheme="minorHAnsi"/>
          <w:sz w:val="22"/>
          <w:szCs w:val="22"/>
        </w:rPr>
      </w:pPr>
      <w:r w:rsidRPr="004F4A98">
        <w:rPr>
          <w:rFonts w:asciiTheme="minorHAnsi" w:hAnsiTheme="minorHAnsi" w:cstheme="minorHAnsi"/>
          <w:sz w:val="22"/>
          <w:szCs w:val="22"/>
        </w:rPr>
        <w:t>CONTRATADA:</w:t>
      </w:r>
      <w:r w:rsidR="00AF778B">
        <w:rPr>
          <w:rFonts w:asciiTheme="minorHAnsi" w:hAnsiTheme="minorHAnsi" w:cstheme="minorHAnsi"/>
          <w:sz w:val="22"/>
          <w:szCs w:val="22"/>
        </w:rPr>
        <w:t xml:space="preserve"> </w:t>
      </w:r>
      <w:hyperlink r:id="rId9" w:history="1">
        <w:r w:rsidR="00AF778B" w:rsidRPr="00E85379">
          <w:rPr>
            <w:rStyle w:val="Hyperlink"/>
            <w:rFonts w:asciiTheme="minorHAnsi" w:hAnsiTheme="minorHAnsi" w:cstheme="minorHAnsi"/>
            <w:sz w:val="22"/>
            <w:szCs w:val="22"/>
          </w:rPr>
          <w:t>sofia@lnxviagens.com.br</w:t>
        </w:r>
      </w:hyperlink>
      <w:r w:rsidR="00AF778B" w:rsidRPr="00AF778B">
        <w:rPr>
          <w:rFonts w:asciiTheme="minorHAnsi" w:hAnsiTheme="minorHAnsi" w:cstheme="minorHAnsi"/>
          <w:sz w:val="22"/>
          <w:szCs w:val="22"/>
        </w:rPr>
        <w:t xml:space="preserve">; </w:t>
      </w:r>
      <w:hyperlink r:id="rId10" w:history="1">
        <w:r w:rsidR="00AF778B" w:rsidRPr="00E85379">
          <w:rPr>
            <w:rStyle w:val="Hyperlink"/>
            <w:rFonts w:asciiTheme="minorHAnsi" w:hAnsiTheme="minorHAnsi" w:cstheme="minorHAnsi"/>
            <w:sz w:val="22"/>
            <w:szCs w:val="22"/>
          </w:rPr>
          <w:t>bruno@lnxviagens.com.br</w:t>
        </w:r>
      </w:hyperlink>
      <w:r w:rsidR="00AF778B" w:rsidRPr="00AF778B">
        <w:rPr>
          <w:rFonts w:asciiTheme="minorHAnsi" w:hAnsiTheme="minorHAnsi" w:cstheme="minorHAnsi"/>
          <w:sz w:val="22"/>
          <w:szCs w:val="22"/>
        </w:rPr>
        <w:t xml:space="preserve">; </w:t>
      </w:r>
      <w:hyperlink r:id="rId11" w:history="1">
        <w:r w:rsidR="00AF778B" w:rsidRPr="00E85379">
          <w:rPr>
            <w:rStyle w:val="Hyperlink"/>
            <w:rFonts w:asciiTheme="minorHAnsi" w:hAnsiTheme="minorHAnsi" w:cstheme="minorHAnsi"/>
            <w:sz w:val="22"/>
            <w:szCs w:val="22"/>
          </w:rPr>
          <w:t>edner@lnxviagens.com.br</w:t>
        </w:r>
      </w:hyperlink>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12.3</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ressalvada a possibilidade de alteração das condições contratuais em face da superveniência de normas federais e/ou municipais que as autorizem.</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12.4</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12.5</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A Administração reserva-se o direito de executar através de outras contratadas, nos mesmos locais, serviços distintos dos abrangidos </w:t>
      </w:r>
      <w:proofErr w:type="gramStart"/>
      <w:r w:rsidRPr="004F4A98">
        <w:rPr>
          <w:rFonts w:asciiTheme="minorHAnsi" w:hAnsiTheme="minorHAnsi" w:cstheme="minorHAnsi"/>
          <w:sz w:val="22"/>
          <w:szCs w:val="22"/>
        </w:rPr>
        <w:t>na presente</w:t>
      </w:r>
      <w:proofErr w:type="gramEnd"/>
      <w:r w:rsidRPr="004F4A98">
        <w:rPr>
          <w:rFonts w:asciiTheme="minorHAnsi" w:hAnsiTheme="minorHAnsi" w:cstheme="minorHAnsi"/>
          <w:sz w:val="22"/>
          <w:szCs w:val="22"/>
        </w:rPr>
        <w:t xml:space="preserve"> contratação.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12.6</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A Contratada deverá comunicar a Contratante toda e qualquer alteração nos dados cadastrais, para atualização, sendo sua obrigação manter, durante a vigência do Contrato, em compatibilidade com as obrigações assumidas, todas as condições de habilitação e qualificação exigidas na licitação.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12.7</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No ato da assinatura deste instrumento foram apresentados todos os documentos exigidos pelo item 15.5 do edital.</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12.8</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Ficam fazendo parte integrante deste instrumento, para todos os efeitos legais, o edital da licitação que deu origem à contratação, com seus </w:t>
      </w:r>
      <w:r w:rsidR="00AF778B">
        <w:rPr>
          <w:rFonts w:asciiTheme="minorHAnsi" w:hAnsiTheme="minorHAnsi" w:cstheme="minorHAnsi"/>
          <w:sz w:val="22"/>
          <w:szCs w:val="22"/>
        </w:rPr>
        <w:t>anexos, p</w:t>
      </w:r>
      <w:r w:rsidRPr="004F4A98">
        <w:rPr>
          <w:rFonts w:asciiTheme="minorHAnsi" w:hAnsiTheme="minorHAnsi" w:cstheme="minorHAnsi"/>
          <w:sz w:val="22"/>
          <w:szCs w:val="22"/>
        </w:rPr>
        <w:t xml:space="preserve">roposta da contratada e a ata da sessão pública do </w:t>
      </w:r>
      <w:r w:rsidR="00AF778B">
        <w:rPr>
          <w:rFonts w:asciiTheme="minorHAnsi" w:hAnsiTheme="minorHAnsi" w:cstheme="minorHAnsi"/>
          <w:sz w:val="22"/>
          <w:szCs w:val="22"/>
        </w:rPr>
        <w:t>Preg</w:t>
      </w:r>
      <w:r w:rsidR="003154E5">
        <w:rPr>
          <w:rFonts w:asciiTheme="minorHAnsi" w:hAnsiTheme="minorHAnsi" w:cstheme="minorHAnsi"/>
          <w:sz w:val="22"/>
          <w:szCs w:val="22"/>
        </w:rPr>
        <w:t xml:space="preserve">ão 03/2021, constante em </w:t>
      </w:r>
      <w:r w:rsidR="00AF778B">
        <w:rPr>
          <w:rFonts w:asciiTheme="minorHAnsi" w:hAnsiTheme="minorHAnsi" w:cstheme="minorHAnsi"/>
          <w:sz w:val="22"/>
          <w:szCs w:val="22"/>
        </w:rPr>
        <w:t>SEI</w:t>
      </w:r>
      <w:r w:rsidR="003154E5">
        <w:rPr>
          <w:rFonts w:asciiTheme="minorHAnsi" w:hAnsiTheme="minorHAnsi" w:cstheme="minorHAnsi"/>
          <w:sz w:val="22"/>
          <w:szCs w:val="22"/>
        </w:rPr>
        <w:t xml:space="preserve"> nº</w:t>
      </w:r>
      <w:r w:rsidR="00AF778B">
        <w:rPr>
          <w:rFonts w:asciiTheme="minorHAnsi" w:hAnsiTheme="minorHAnsi" w:cstheme="minorHAnsi"/>
          <w:sz w:val="22"/>
          <w:szCs w:val="22"/>
        </w:rPr>
        <w:t xml:space="preserve"> </w:t>
      </w:r>
      <w:r w:rsidR="00AF778B" w:rsidRPr="00AF778B">
        <w:rPr>
          <w:rFonts w:asciiTheme="minorHAnsi" w:hAnsiTheme="minorHAnsi" w:cstheme="minorHAnsi"/>
          <w:sz w:val="22"/>
          <w:szCs w:val="22"/>
        </w:rPr>
        <w:t>048257095</w:t>
      </w:r>
      <w:r w:rsidR="00101E98"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do </w:t>
      </w:r>
      <w:r w:rsidR="00AF778B">
        <w:rPr>
          <w:rFonts w:asciiTheme="minorHAnsi" w:hAnsiTheme="minorHAnsi" w:cstheme="minorHAnsi"/>
          <w:sz w:val="22"/>
          <w:szCs w:val="22"/>
        </w:rPr>
        <w:t>P</w:t>
      </w:r>
      <w:r w:rsidRPr="004F4A98">
        <w:rPr>
          <w:rFonts w:asciiTheme="minorHAnsi" w:hAnsiTheme="minorHAnsi" w:cstheme="minorHAnsi"/>
          <w:sz w:val="22"/>
          <w:szCs w:val="22"/>
        </w:rPr>
        <w:t>rocesso</w:t>
      </w:r>
      <w:r w:rsidR="00101E98" w:rsidRPr="004F4A98">
        <w:rPr>
          <w:rFonts w:asciiTheme="minorHAnsi" w:hAnsiTheme="minorHAnsi" w:cstheme="minorHAnsi"/>
          <w:sz w:val="22"/>
          <w:szCs w:val="22"/>
        </w:rPr>
        <w:t xml:space="preserve"> </w:t>
      </w:r>
      <w:r w:rsidR="00AF778B">
        <w:rPr>
          <w:rFonts w:asciiTheme="minorHAnsi" w:hAnsiTheme="minorHAnsi" w:cstheme="minorHAnsi"/>
          <w:sz w:val="22"/>
          <w:szCs w:val="22"/>
        </w:rPr>
        <w:t xml:space="preserve">de Licitação nº </w:t>
      </w:r>
      <w:r w:rsidR="00AF778B" w:rsidRPr="00AF778B">
        <w:rPr>
          <w:rFonts w:asciiTheme="minorHAnsi" w:hAnsiTheme="minorHAnsi" w:cstheme="minorHAnsi"/>
          <w:sz w:val="22"/>
          <w:szCs w:val="22"/>
        </w:rPr>
        <w:t>6013.2020/0004372-5</w:t>
      </w:r>
      <w:r w:rsidR="00AF778B">
        <w:rPr>
          <w:rFonts w:asciiTheme="minorHAnsi" w:hAnsiTheme="minorHAnsi" w:cstheme="minorHAnsi"/>
          <w:sz w:val="22"/>
          <w:szCs w:val="22"/>
        </w:rPr>
        <w:t>.</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12.9</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O presente ajuste, o recebimento de seu objeto, suas alterações e rescisão obedecerão a Lei Municipal n° 13.278/2002, Lei Federal n° 8.666/93 e demais normas pertinentes, aplicáveis à execução dos serviços e especialmente aos casos omissos. </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12.10</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a execução deste contrato, nenhuma das partes poderá </w:t>
      </w:r>
      <w:proofErr w:type="gramStart"/>
      <w:r w:rsidRPr="004F4A98">
        <w:rPr>
          <w:rFonts w:asciiTheme="minorHAnsi" w:hAnsiTheme="minorHAnsi" w:cstheme="minorHAnsi"/>
          <w:sz w:val="22"/>
          <w:szCs w:val="22"/>
        </w:rPr>
        <w:t>oferecer,</w:t>
      </w:r>
      <w:proofErr w:type="gramEnd"/>
      <w:r w:rsidRPr="004F4A98">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w:t>
      </w:r>
      <w:r w:rsidRPr="004F4A98">
        <w:rPr>
          <w:rFonts w:asciiTheme="minorHAnsi" w:hAnsiTheme="minorHAnsi" w:cstheme="minorHAnsi"/>
          <w:sz w:val="22"/>
          <w:szCs w:val="22"/>
        </w:rPr>
        <w:lastRenderedPageBreak/>
        <w:t>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276C75" w:rsidRPr="004F4A98" w:rsidRDefault="00276C75" w:rsidP="00276C75">
      <w:pPr>
        <w:pStyle w:val="Ttulo3"/>
        <w:spacing w:before="0" w:after="0"/>
        <w:jc w:val="both"/>
        <w:rPr>
          <w:rFonts w:asciiTheme="minorHAnsi" w:hAnsiTheme="minorHAnsi" w:cstheme="minorHAnsi"/>
          <w:sz w:val="22"/>
          <w:szCs w:val="22"/>
        </w:rPr>
      </w:pPr>
    </w:p>
    <w:p w:rsidR="004D4D93" w:rsidRDefault="004D4D93" w:rsidP="00276C75">
      <w:pPr>
        <w:pStyle w:val="Ttulo3"/>
        <w:spacing w:before="0" w:after="0"/>
        <w:jc w:val="both"/>
        <w:rPr>
          <w:rFonts w:asciiTheme="minorHAnsi" w:hAnsiTheme="minorHAnsi" w:cstheme="minorHAnsi"/>
          <w:sz w:val="22"/>
          <w:szCs w:val="22"/>
        </w:rPr>
      </w:pPr>
      <w:r w:rsidRPr="004F4A98">
        <w:rPr>
          <w:rFonts w:asciiTheme="minorHAnsi" w:hAnsiTheme="minorHAnsi" w:cstheme="minorHAnsi"/>
          <w:sz w:val="22"/>
          <w:szCs w:val="22"/>
        </w:rPr>
        <w:t>CLÁUSULA DÉCIMA TERCEIRA - DA ANTICORRUPÇÃO</w:t>
      </w:r>
    </w:p>
    <w:p w:rsidR="004D4D93" w:rsidRPr="004F4A98" w:rsidRDefault="004D4D93" w:rsidP="00276C75">
      <w:pPr>
        <w:pStyle w:val="Corpodetexto"/>
        <w:tabs>
          <w:tab w:val="clear" w:pos="993"/>
        </w:tabs>
        <w:rPr>
          <w:rFonts w:asciiTheme="minorHAnsi" w:hAnsiTheme="minorHAnsi" w:cstheme="minorHAnsi"/>
          <w:sz w:val="22"/>
          <w:szCs w:val="22"/>
        </w:rPr>
      </w:pPr>
      <w:r w:rsidRPr="00121D52">
        <w:rPr>
          <w:rFonts w:asciiTheme="minorHAnsi" w:hAnsiTheme="minorHAnsi" w:cstheme="minorHAnsi"/>
          <w:b/>
          <w:sz w:val="22"/>
          <w:szCs w:val="22"/>
        </w:rPr>
        <w:t>13.1</w:t>
      </w:r>
      <w:r w:rsidR="007B30BE" w:rsidRPr="004F4A98">
        <w:rPr>
          <w:rFonts w:asciiTheme="minorHAnsi" w:hAnsiTheme="minorHAnsi" w:cstheme="minorHAnsi"/>
          <w:sz w:val="22"/>
          <w:szCs w:val="22"/>
        </w:rPr>
        <w:t xml:space="preserve"> </w:t>
      </w:r>
      <w:r w:rsidRPr="004F4A98">
        <w:rPr>
          <w:rFonts w:asciiTheme="minorHAnsi" w:hAnsiTheme="minorHAnsi" w:cstheme="minorHAnsi"/>
          <w:sz w:val="22"/>
          <w:szCs w:val="22"/>
        </w:rPr>
        <w:t xml:space="preserve">Para a execução deste contrato, nenhuma das partes poderá </w:t>
      </w:r>
      <w:proofErr w:type="gramStart"/>
      <w:r w:rsidRPr="004F4A98">
        <w:rPr>
          <w:rFonts w:asciiTheme="minorHAnsi" w:hAnsiTheme="minorHAnsi" w:cstheme="minorHAnsi"/>
          <w:sz w:val="22"/>
          <w:szCs w:val="22"/>
        </w:rPr>
        <w:t>oferecer,</w:t>
      </w:r>
      <w:proofErr w:type="gramEnd"/>
      <w:r w:rsidRPr="004F4A98">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276C75" w:rsidRPr="004F4A98" w:rsidRDefault="00276C75" w:rsidP="00276C75">
      <w:pPr>
        <w:autoSpaceDE w:val="0"/>
        <w:jc w:val="both"/>
        <w:rPr>
          <w:rFonts w:asciiTheme="minorHAnsi" w:hAnsiTheme="minorHAnsi" w:cstheme="minorHAnsi"/>
          <w:sz w:val="22"/>
          <w:szCs w:val="22"/>
        </w:rPr>
      </w:pPr>
    </w:p>
    <w:p w:rsidR="00707843" w:rsidRDefault="00707843" w:rsidP="00276C75">
      <w:pPr>
        <w:autoSpaceDE w:val="0"/>
        <w:jc w:val="both"/>
        <w:rPr>
          <w:rFonts w:asciiTheme="minorHAnsi" w:hAnsiTheme="minorHAnsi" w:cstheme="minorHAnsi"/>
          <w:b/>
          <w:sz w:val="22"/>
          <w:szCs w:val="22"/>
        </w:rPr>
      </w:pPr>
      <w:r w:rsidRPr="004F4A98">
        <w:rPr>
          <w:rFonts w:asciiTheme="minorHAnsi" w:hAnsiTheme="minorHAnsi" w:cstheme="minorHAnsi"/>
          <w:b/>
          <w:sz w:val="22"/>
          <w:szCs w:val="22"/>
        </w:rPr>
        <w:t xml:space="preserve">CLÁUSULA DÉCIMA </w:t>
      </w:r>
      <w:r w:rsidR="004D4D93" w:rsidRPr="004F4A98">
        <w:rPr>
          <w:rFonts w:asciiTheme="minorHAnsi" w:hAnsiTheme="minorHAnsi" w:cstheme="minorHAnsi"/>
          <w:b/>
          <w:sz w:val="22"/>
          <w:szCs w:val="22"/>
        </w:rPr>
        <w:t>QUARTA</w:t>
      </w:r>
      <w:r w:rsidR="00276C75" w:rsidRPr="004F4A98">
        <w:rPr>
          <w:rFonts w:asciiTheme="minorHAnsi" w:hAnsiTheme="minorHAnsi" w:cstheme="minorHAnsi"/>
          <w:b/>
          <w:sz w:val="22"/>
          <w:szCs w:val="22"/>
        </w:rPr>
        <w:t xml:space="preserve"> - </w:t>
      </w:r>
      <w:r w:rsidRPr="004F4A98">
        <w:rPr>
          <w:rFonts w:asciiTheme="minorHAnsi" w:hAnsiTheme="minorHAnsi" w:cstheme="minorHAnsi"/>
          <w:b/>
          <w:sz w:val="22"/>
          <w:szCs w:val="22"/>
        </w:rPr>
        <w:t>DO FORO</w:t>
      </w:r>
    </w:p>
    <w:p w:rsidR="00707843" w:rsidRPr="004F4A98" w:rsidRDefault="00707843" w:rsidP="00276C75">
      <w:pPr>
        <w:jc w:val="both"/>
        <w:rPr>
          <w:rFonts w:asciiTheme="minorHAnsi" w:hAnsiTheme="minorHAnsi" w:cstheme="minorHAnsi"/>
          <w:sz w:val="22"/>
          <w:szCs w:val="22"/>
        </w:rPr>
      </w:pPr>
      <w:r w:rsidRPr="00121D52">
        <w:rPr>
          <w:rFonts w:asciiTheme="minorHAnsi" w:hAnsiTheme="minorHAnsi" w:cstheme="minorHAnsi"/>
          <w:b/>
          <w:sz w:val="22"/>
          <w:szCs w:val="22"/>
        </w:rPr>
        <w:t>1</w:t>
      </w:r>
      <w:r w:rsidR="004D4D93" w:rsidRPr="00121D52">
        <w:rPr>
          <w:rFonts w:asciiTheme="minorHAnsi" w:hAnsiTheme="minorHAnsi" w:cstheme="minorHAnsi"/>
          <w:b/>
          <w:sz w:val="22"/>
          <w:szCs w:val="22"/>
        </w:rPr>
        <w:t>4</w:t>
      </w:r>
      <w:r w:rsidRPr="00121D52">
        <w:rPr>
          <w:rFonts w:asciiTheme="minorHAnsi" w:hAnsiTheme="minorHAnsi" w:cstheme="minorHAnsi"/>
          <w:b/>
          <w:sz w:val="22"/>
          <w:szCs w:val="22"/>
        </w:rPr>
        <w:t>.1</w:t>
      </w:r>
      <w:r w:rsidR="007B30BE" w:rsidRPr="004F4A98">
        <w:rPr>
          <w:rFonts w:asciiTheme="minorHAnsi" w:hAnsiTheme="minorHAnsi" w:cstheme="minorHAnsi"/>
          <w:sz w:val="22"/>
          <w:szCs w:val="22"/>
        </w:rPr>
        <w:t xml:space="preserve"> </w:t>
      </w:r>
      <w:proofErr w:type="gramStart"/>
      <w:r w:rsidRPr="004F4A98">
        <w:rPr>
          <w:rFonts w:asciiTheme="minorHAnsi" w:hAnsiTheme="minorHAnsi" w:cstheme="minorHAnsi"/>
          <w:sz w:val="22"/>
          <w:szCs w:val="22"/>
        </w:rPr>
        <w:t>Fica</w:t>
      </w:r>
      <w:proofErr w:type="gramEnd"/>
      <w:r w:rsidRPr="004F4A98">
        <w:rPr>
          <w:rFonts w:asciiTheme="minorHAnsi" w:hAnsiTheme="minorHAnsi" w:cstheme="minorHAnsi"/>
          <w:sz w:val="22"/>
          <w:szCs w:val="22"/>
        </w:rPr>
        <w:t xml:space="preserve"> eleito o foro desta Comarca para todo e qualquer procedimento judicial oriundo deste Contrato, com expressa renúncia de qualquer outro, por mais especial ou privil</w:t>
      </w:r>
      <w:r w:rsidR="00B12510" w:rsidRPr="004F4A98">
        <w:rPr>
          <w:rFonts w:asciiTheme="minorHAnsi" w:hAnsiTheme="minorHAnsi" w:cstheme="minorHAnsi"/>
          <w:sz w:val="22"/>
          <w:szCs w:val="22"/>
        </w:rPr>
        <w:t>egiado que seja ou venha a ser.</w:t>
      </w:r>
    </w:p>
    <w:p w:rsidR="00121D52" w:rsidRDefault="00121D52" w:rsidP="00276C75">
      <w:pPr>
        <w:autoSpaceDE w:val="0"/>
        <w:jc w:val="both"/>
        <w:rPr>
          <w:rFonts w:asciiTheme="minorHAnsi" w:hAnsiTheme="minorHAnsi" w:cstheme="minorHAnsi"/>
          <w:sz w:val="22"/>
          <w:szCs w:val="22"/>
        </w:rPr>
      </w:pPr>
    </w:p>
    <w:p w:rsidR="00707843" w:rsidRPr="004F4A98" w:rsidRDefault="00707843" w:rsidP="00276C75">
      <w:pPr>
        <w:autoSpaceDE w:val="0"/>
        <w:jc w:val="both"/>
        <w:rPr>
          <w:rFonts w:asciiTheme="minorHAnsi" w:hAnsiTheme="minorHAnsi" w:cstheme="minorHAnsi"/>
          <w:sz w:val="22"/>
          <w:szCs w:val="22"/>
        </w:rPr>
      </w:pPr>
      <w:r w:rsidRPr="004F4A98">
        <w:rPr>
          <w:rFonts w:asciiTheme="minorHAnsi" w:hAnsiTheme="minorHAnsi" w:cstheme="minorHAnsi"/>
          <w:sz w:val="22"/>
          <w:szCs w:val="22"/>
        </w:rPr>
        <w:t>E para firmeza e validade de tudo quanto ficou estabelecido, lavrou-se o presente termo de contrato, em 03 (três) vias de igual teor, o qual depois de lido e achado conforme, vai assinado e rubricado pelas partes contratantes e duas testemunhas presentes ao ato.</w:t>
      </w:r>
    </w:p>
    <w:p w:rsidR="00707843" w:rsidRPr="004F4A98" w:rsidRDefault="00707843" w:rsidP="00276C75">
      <w:pPr>
        <w:autoSpaceDE w:val="0"/>
        <w:jc w:val="both"/>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São Paulo, DD de MMM de AAAA.</w:t>
      </w:r>
    </w:p>
    <w:p w:rsidR="003154E5" w:rsidRPr="006F47CB" w:rsidRDefault="003154E5" w:rsidP="003154E5">
      <w:pPr>
        <w:tabs>
          <w:tab w:val="left" w:pos="993"/>
        </w:tabs>
        <w:ind w:right="57"/>
        <w:jc w:val="center"/>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Contratante</w:t>
      </w:r>
    </w:p>
    <w:p w:rsidR="003154E5" w:rsidRPr="006F47CB" w:rsidRDefault="003154E5" w:rsidP="003154E5">
      <w:pPr>
        <w:tabs>
          <w:tab w:val="left" w:pos="993"/>
        </w:tabs>
        <w:ind w:right="57"/>
        <w:jc w:val="center"/>
        <w:rPr>
          <w:rFonts w:asciiTheme="minorHAnsi" w:hAnsiTheme="minorHAnsi" w:cstheme="minorHAnsi"/>
          <w:sz w:val="22"/>
          <w:szCs w:val="22"/>
        </w:rPr>
      </w:pPr>
    </w:p>
    <w:p w:rsidR="003154E5" w:rsidRPr="006F47CB" w:rsidRDefault="003154E5" w:rsidP="003154E5">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rsidR="003154E5" w:rsidRPr="006F47CB" w:rsidRDefault="003154E5" w:rsidP="003154E5">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Contratada</w:t>
      </w:r>
    </w:p>
    <w:p w:rsidR="003154E5" w:rsidRPr="006F47CB" w:rsidRDefault="003154E5" w:rsidP="003154E5">
      <w:pPr>
        <w:tabs>
          <w:tab w:val="left" w:pos="993"/>
        </w:tabs>
        <w:ind w:right="57"/>
        <w:rPr>
          <w:rFonts w:asciiTheme="minorHAnsi" w:hAnsiTheme="minorHAnsi" w:cstheme="minorHAnsi"/>
          <w:sz w:val="22"/>
          <w:szCs w:val="22"/>
        </w:rPr>
      </w:pPr>
    </w:p>
    <w:p w:rsidR="003154E5" w:rsidRPr="006F47CB"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Testemunhas:</w:t>
      </w:r>
    </w:p>
    <w:p w:rsidR="003154E5" w:rsidRPr="006F47CB" w:rsidRDefault="003154E5" w:rsidP="003154E5">
      <w:pPr>
        <w:tabs>
          <w:tab w:val="left" w:pos="993"/>
        </w:tabs>
        <w:ind w:right="57"/>
        <w:rPr>
          <w:rFonts w:asciiTheme="minorHAnsi" w:hAnsiTheme="minorHAnsi" w:cstheme="minorHAnsi"/>
          <w:sz w:val="22"/>
          <w:szCs w:val="22"/>
        </w:rPr>
      </w:pPr>
    </w:p>
    <w:p w:rsidR="003154E5" w:rsidRPr="006F47CB"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p w:rsidR="003154E5" w:rsidRPr="008427EF" w:rsidRDefault="003154E5" w:rsidP="003154E5">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p w:rsidR="00707843" w:rsidRPr="004F4A98" w:rsidRDefault="00707843" w:rsidP="003154E5">
      <w:pPr>
        <w:autoSpaceDE w:val="0"/>
        <w:jc w:val="both"/>
        <w:rPr>
          <w:rFonts w:asciiTheme="minorHAnsi" w:hAnsiTheme="minorHAnsi" w:cstheme="minorHAnsi"/>
          <w:sz w:val="22"/>
          <w:szCs w:val="22"/>
        </w:rPr>
      </w:pPr>
    </w:p>
    <w:sectPr w:rsidR="00707843" w:rsidRPr="004F4A98" w:rsidSect="00EB6A8E">
      <w:headerReference w:type="default" r:id="rId12"/>
      <w:footerReference w:type="default" r:id="rId13"/>
      <w:pgSz w:w="12240" w:h="15840"/>
      <w:pgMar w:top="1417" w:right="1701" w:bottom="1417" w:left="1701" w:header="283" w:footer="283"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ADD" w:rsidRDefault="00290ADD">
      <w:r>
        <w:separator/>
      </w:r>
    </w:p>
  </w:endnote>
  <w:endnote w:type="continuationSeparator" w:id="0">
    <w:p w:rsidR="00290ADD" w:rsidRDefault="00290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8100AAF7" w:usb1="0000807B" w:usb2="00000008"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6"/>
        <w:szCs w:val="16"/>
      </w:rPr>
      <w:id w:val="-1163694586"/>
      <w:docPartObj>
        <w:docPartGallery w:val="Page Numbers (Bottom of Page)"/>
        <w:docPartUnique/>
      </w:docPartObj>
    </w:sdtPr>
    <w:sdtEndPr/>
    <w:sdtContent>
      <w:sdt>
        <w:sdtPr>
          <w:rPr>
            <w:rFonts w:ascii="Arial" w:hAnsi="Arial" w:cs="Arial"/>
            <w:sz w:val="16"/>
            <w:szCs w:val="16"/>
          </w:rPr>
          <w:id w:val="860082579"/>
          <w:docPartObj>
            <w:docPartGallery w:val="Page Numbers (Top of Page)"/>
            <w:docPartUnique/>
          </w:docPartObj>
        </w:sdtPr>
        <w:sdtEndPr/>
        <w:sdtContent>
          <w:p w:rsidR="007B30BE" w:rsidRPr="007B30BE" w:rsidRDefault="007B30BE">
            <w:pPr>
              <w:pStyle w:val="Rodap"/>
              <w:jc w:val="right"/>
              <w:rPr>
                <w:rFonts w:ascii="Arial" w:hAnsi="Arial" w:cs="Arial"/>
                <w:sz w:val="16"/>
                <w:szCs w:val="16"/>
              </w:rPr>
            </w:pPr>
            <w:r w:rsidRPr="004F4A98">
              <w:rPr>
                <w:rFonts w:asciiTheme="minorHAnsi" w:hAnsiTheme="minorHAnsi" w:cstheme="minorHAnsi"/>
                <w:sz w:val="16"/>
                <w:szCs w:val="16"/>
              </w:rPr>
              <w:t xml:space="preserve">Página </w:t>
            </w:r>
            <w:r w:rsidRPr="004F4A98">
              <w:rPr>
                <w:rFonts w:asciiTheme="minorHAnsi" w:hAnsiTheme="minorHAnsi" w:cstheme="minorHAnsi"/>
                <w:bCs/>
                <w:sz w:val="16"/>
                <w:szCs w:val="16"/>
              </w:rPr>
              <w:fldChar w:fldCharType="begin"/>
            </w:r>
            <w:r w:rsidRPr="004F4A98">
              <w:rPr>
                <w:rFonts w:asciiTheme="minorHAnsi" w:hAnsiTheme="minorHAnsi" w:cstheme="minorHAnsi"/>
                <w:bCs/>
                <w:sz w:val="16"/>
                <w:szCs w:val="16"/>
              </w:rPr>
              <w:instrText>PAGE</w:instrText>
            </w:r>
            <w:r w:rsidRPr="004F4A98">
              <w:rPr>
                <w:rFonts w:asciiTheme="minorHAnsi" w:hAnsiTheme="minorHAnsi" w:cstheme="minorHAnsi"/>
                <w:bCs/>
                <w:sz w:val="16"/>
                <w:szCs w:val="16"/>
              </w:rPr>
              <w:fldChar w:fldCharType="separate"/>
            </w:r>
            <w:r w:rsidR="00EB6A8E">
              <w:rPr>
                <w:rFonts w:asciiTheme="minorHAnsi" w:hAnsiTheme="minorHAnsi" w:cstheme="minorHAnsi"/>
                <w:bCs/>
                <w:noProof/>
                <w:sz w:val="16"/>
                <w:szCs w:val="16"/>
              </w:rPr>
              <w:t>13</w:t>
            </w:r>
            <w:r w:rsidRPr="004F4A98">
              <w:rPr>
                <w:rFonts w:asciiTheme="minorHAnsi" w:hAnsiTheme="minorHAnsi" w:cstheme="minorHAnsi"/>
                <w:bCs/>
                <w:sz w:val="16"/>
                <w:szCs w:val="16"/>
              </w:rPr>
              <w:fldChar w:fldCharType="end"/>
            </w:r>
            <w:r w:rsidRPr="004F4A98">
              <w:rPr>
                <w:rFonts w:asciiTheme="minorHAnsi" w:hAnsiTheme="minorHAnsi" w:cstheme="minorHAnsi"/>
                <w:sz w:val="16"/>
                <w:szCs w:val="16"/>
              </w:rPr>
              <w:t xml:space="preserve"> de </w:t>
            </w:r>
            <w:r w:rsidRPr="004F4A98">
              <w:rPr>
                <w:rFonts w:asciiTheme="minorHAnsi" w:hAnsiTheme="minorHAnsi" w:cstheme="minorHAnsi"/>
                <w:bCs/>
                <w:sz w:val="16"/>
                <w:szCs w:val="16"/>
              </w:rPr>
              <w:fldChar w:fldCharType="begin"/>
            </w:r>
            <w:r w:rsidRPr="004F4A98">
              <w:rPr>
                <w:rFonts w:asciiTheme="minorHAnsi" w:hAnsiTheme="minorHAnsi" w:cstheme="minorHAnsi"/>
                <w:bCs/>
                <w:sz w:val="16"/>
                <w:szCs w:val="16"/>
              </w:rPr>
              <w:instrText>NUMPAGES</w:instrText>
            </w:r>
            <w:r w:rsidRPr="004F4A98">
              <w:rPr>
                <w:rFonts w:asciiTheme="minorHAnsi" w:hAnsiTheme="minorHAnsi" w:cstheme="minorHAnsi"/>
                <w:bCs/>
                <w:sz w:val="16"/>
                <w:szCs w:val="16"/>
              </w:rPr>
              <w:fldChar w:fldCharType="separate"/>
            </w:r>
            <w:r w:rsidR="00EB6A8E">
              <w:rPr>
                <w:rFonts w:asciiTheme="minorHAnsi" w:hAnsiTheme="minorHAnsi" w:cstheme="minorHAnsi"/>
                <w:bCs/>
                <w:noProof/>
                <w:sz w:val="16"/>
                <w:szCs w:val="16"/>
              </w:rPr>
              <w:t>13</w:t>
            </w:r>
            <w:r w:rsidRPr="004F4A98">
              <w:rPr>
                <w:rFonts w:asciiTheme="minorHAnsi" w:hAnsiTheme="minorHAnsi" w:cstheme="minorHAnsi"/>
                <w:bCs/>
                <w:sz w:val="16"/>
                <w:szCs w:val="16"/>
              </w:rPr>
              <w:fldChar w:fldCharType="end"/>
            </w:r>
          </w:p>
        </w:sdtContent>
      </w:sdt>
    </w:sdtContent>
  </w:sdt>
  <w:p w:rsidR="007B30BE" w:rsidRPr="007B30BE" w:rsidRDefault="007B30BE">
    <w:pPr>
      <w:pStyle w:val="Rodap"/>
      <w:rPr>
        <w:rFonts w:ascii="Arial" w:hAnsi="Arial" w:cs="Arial"/>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ADD" w:rsidRDefault="00290ADD">
      <w:r>
        <w:separator/>
      </w:r>
    </w:p>
  </w:footnote>
  <w:footnote w:type="continuationSeparator" w:id="0">
    <w:p w:rsidR="00290ADD" w:rsidRDefault="00290A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4A98" w:rsidRDefault="004F4A98">
    <w:pPr>
      <w:pStyle w:val="Cabealho"/>
    </w:pPr>
    <w:r>
      <w:rPr>
        <w:rFonts w:ascii="Arial" w:hAnsi="Arial" w:cs="Arial"/>
        <w:noProof/>
        <w:sz w:val="16"/>
        <w:szCs w:val="16"/>
      </w:rPr>
      <w:drawing>
        <wp:anchor distT="0" distB="0" distL="114300" distR="114300" simplePos="0" relativeHeight="251659264" behindDoc="0" locked="0" layoutInCell="1" allowOverlap="1" wp14:anchorId="12918235" wp14:editId="733CD37D">
          <wp:simplePos x="0" y="0"/>
          <wp:positionH relativeFrom="margin">
            <wp:posOffset>2366010</wp:posOffset>
          </wp:positionH>
          <wp:positionV relativeFrom="paragraph">
            <wp:posOffset>30480</wp:posOffset>
          </wp:positionV>
          <wp:extent cx="1331595" cy="427990"/>
          <wp:effectExtent l="0" t="0" r="1905"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cs="Symbol" w:hint="default"/>
      </w:rPr>
    </w:lvl>
  </w:abstractNum>
  <w:abstractNum w:abstractNumId="1">
    <w:nsid w:val="00000003"/>
    <w:multiLevelType w:val="singleLevel"/>
    <w:tmpl w:val="00000003"/>
    <w:name w:val="WW8Num6"/>
    <w:lvl w:ilvl="0">
      <w:start w:val="1"/>
      <w:numFmt w:val="bullet"/>
      <w:lvlText w:val=""/>
      <w:lvlJc w:val="left"/>
      <w:pPr>
        <w:tabs>
          <w:tab w:val="num" w:pos="720"/>
        </w:tabs>
        <w:ind w:left="720" w:hanging="360"/>
      </w:pPr>
      <w:rPr>
        <w:rFonts w:ascii="Wingdings" w:hAnsi="Wingdings" w:cs="Wingdings" w:hint="default"/>
      </w:rPr>
    </w:lvl>
  </w:abstractNum>
  <w:abstractNum w:abstractNumId="2">
    <w:nsid w:val="00000004"/>
    <w:multiLevelType w:val="multilevel"/>
    <w:tmpl w:val="00000004"/>
    <w:name w:val="WW8Num7"/>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3">
    <w:nsid w:val="00000005"/>
    <w:multiLevelType w:val="singleLevel"/>
    <w:tmpl w:val="00000005"/>
    <w:name w:val="WW8Num9"/>
    <w:lvl w:ilvl="0">
      <w:start w:val="1"/>
      <w:numFmt w:val="bullet"/>
      <w:lvlText w:val=""/>
      <w:lvlJc w:val="left"/>
      <w:pPr>
        <w:tabs>
          <w:tab w:val="num" w:pos="720"/>
        </w:tabs>
        <w:ind w:left="720" w:hanging="360"/>
      </w:pPr>
      <w:rPr>
        <w:rFonts w:ascii="Symbol" w:hAnsi="Symbol" w:cs="Symbol" w:hint="default"/>
      </w:rPr>
    </w:lvl>
  </w:abstractNum>
  <w:abstractNum w:abstractNumId="4">
    <w:nsid w:val="00000006"/>
    <w:multiLevelType w:val="singleLevel"/>
    <w:tmpl w:val="00000006"/>
    <w:name w:val="WW8Num21"/>
    <w:lvl w:ilvl="0">
      <w:start w:val="1"/>
      <w:numFmt w:val="bullet"/>
      <w:lvlText w:val=""/>
      <w:lvlJc w:val="left"/>
      <w:pPr>
        <w:tabs>
          <w:tab w:val="num" w:pos="0"/>
        </w:tabs>
        <w:ind w:left="720" w:hanging="360"/>
      </w:pPr>
      <w:rPr>
        <w:rFonts w:ascii="Wingdings" w:hAnsi="Wingdings" w:cs="Wingdings" w:hint="default"/>
      </w:rPr>
    </w:lvl>
  </w:abstractNum>
  <w:abstractNum w:abstractNumId="5">
    <w:nsid w:val="00000007"/>
    <w:multiLevelType w:val="multilevel"/>
    <w:tmpl w:val="00000007"/>
    <w:name w:val="WW8Num24"/>
    <w:lvl w:ilvl="0">
      <w:start w:val="1"/>
      <w:numFmt w:val="decimal"/>
      <w:lvlText w:val="%1"/>
      <w:lvlJc w:val="left"/>
      <w:pPr>
        <w:tabs>
          <w:tab w:val="num" w:pos="0"/>
        </w:tabs>
        <w:ind w:left="1140" w:hanging="1140"/>
      </w:pPr>
      <w:rPr>
        <w:rFonts w:ascii="Calibri" w:hAnsi="Calibri" w:cs="Arial" w:hint="default"/>
        <w:b/>
      </w:rPr>
    </w:lvl>
    <w:lvl w:ilvl="1">
      <w:start w:val="1"/>
      <w:numFmt w:val="decimal"/>
      <w:lvlText w:val="%1.%2"/>
      <w:lvlJc w:val="left"/>
      <w:pPr>
        <w:tabs>
          <w:tab w:val="num" w:pos="0"/>
        </w:tabs>
        <w:ind w:left="1140" w:hanging="1140"/>
      </w:pPr>
      <w:rPr>
        <w:rFonts w:ascii="Calibri" w:hAnsi="Calibri" w:cs="Arial" w:hint="default"/>
        <w:b/>
      </w:rPr>
    </w:lvl>
    <w:lvl w:ilvl="2">
      <w:start w:val="1"/>
      <w:numFmt w:val="decimal"/>
      <w:lvlText w:val="%1.%2.%3"/>
      <w:lvlJc w:val="left"/>
      <w:pPr>
        <w:tabs>
          <w:tab w:val="num" w:pos="0"/>
        </w:tabs>
        <w:ind w:left="1140" w:hanging="1140"/>
      </w:pPr>
      <w:rPr>
        <w:rFonts w:ascii="Calibri" w:hAnsi="Calibri" w:cs="Arial" w:hint="default"/>
        <w:b/>
      </w:rPr>
    </w:lvl>
    <w:lvl w:ilvl="3">
      <w:start w:val="1"/>
      <w:numFmt w:val="decimal"/>
      <w:lvlText w:val="%1.%2.%3.%4"/>
      <w:lvlJc w:val="left"/>
      <w:pPr>
        <w:tabs>
          <w:tab w:val="num" w:pos="0"/>
        </w:tabs>
        <w:ind w:left="1140" w:hanging="1140"/>
      </w:pPr>
      <w:rPr>
        <w:rFonts w:ascii="Calibri" w:hAnsi="Calibri" w:cs="Arial" w:hint="default"/>
        <w:b/>
      </w:rPr>
    </w:lvl>
    <w:lvl w:ilvl="4">
      <w:start w:val="1"/>
      <w:numFmt w:val="decimal"/>
      <w:lvlText w:val="%1.%2.%3.%4.%5"/>
      <w:lvlJc w:val="left"/>
      <w:pPr>
        <w:tabs>
          <w:tab w:val="num" w:pos="0"/>
        </w:tabs>
        <w:ind w:left="1140" w:hanging="1140"/>
      </w:pPr>
      <w:rPr>
        <w:rFonts w:ascii="Calibri" w:hAnsi="Calibri" w:cs="Arial" w:hint="default"/>
        <w:b/>
      </w:rPr>
    </w:lvl>
    <w:lvl w:ilvl="5">
      <w:start w:val="1"/>
      <w:numFmt w:val="decimal"/>
      <w:lvlText w:val="%1.%2.%3.%4.%5.%6"/>
      <w:lvlJc w:val="left"/>
      <w:pPr>
        <w:tabs>
          <w:tab w:val="num" w:pos="0"/>
        </w:tabs>
        <w:ind w:left="1140" w:hanging="1140"/>
      </w:pPr>
      <w:rPr>
        <w:rFonts w:ascii="Calibri" w:hAnsi="Calibri" w:cs="Arial" w:hint="default"/>
        <w:b/>
      </w:rPr>
    </w:lvl>
    <w:lvl w:ilvl="6">
      <w:start w:val="1"/>
      <w:numFmt w:val="decimal"/>
      <w:lvlText w:val="%1.%2.%3.%4.%5.%6.%7"/>
      <w:lvlJc w:val="left"/>
      <w:pPr>
        <w:tabs>
          <w:tab w:val="num" w:pos="0"/>
        </w:tabs>
        <w:ind w:left="1440" w:hanging="1440"/>
      </w:pPr>
      <w:rPr>
        <w:rFonts w:ascii="Calibri" w:hAnsi="Calibri" w:cs="Arial" w:hint="default"/>
        <w:b/>
      </w:rPr>
    </w:lvl>
    <w:lvl w:ilvl="7">
      <w:start w:val="1"/>
      <w:numFmt w:val="decimal"/>
      <w:lvlText w:val="%1.%2.%3.%4.%5.%6.%7.%8"/>
      <w:lvlJc w:val="left"/>
      <w:pPr>
        <w:tabs>
          <w:tab w:val="num" w:pos="0"/>
        </w:tabs>
        <w:ind w:left="1440" w:hanging="1440"/>
      </w:pPr>
      <w:rPr>
        <w:rFonts w:ascii="Calibri" w:hAnsi="Calibri" w:cs="Arial" w:hint="default"/>
        <w:b/>
      </w:rPr>
    </w:lvl>
    <w:lvl w:ilvl="8">
      <w:start w:val="1"/>
      <w:numFmt w:val="decimal"/>
      <w:lvlText w:val="%1.%2.%3.%4.%5.%6.%7.%8.%9"/>
      <w:lvlJc w:val="left"/>
      <w:pPr>
        <w:tabs>
          <w:tab w:val="num" w:pos="0"/>
        </w:tabs>
        <w:ind w:left="1800" w:hanging="1800"/>
      </w:pPr>
      <w:rPr>
        <w:rFonts w:ascii="Calibri" w:hAnsi="Calibri" w:cs="Arial" w:hint="default"/>
        <w:b/>
      </w:rPr>
    </w:lvl>
  </w:abstractNum>
  <w:abstractNum w:abstractNumId="6">
    <w:nsid w:val="00000008"/>
    <w:multiLevelType w:val="singleLevel"/>
    <w:tmpl w:val="00000008"/>
    <w:name w:val="WW8Num25"/>
    <w:lvl w:ilvl="0">
      <w:start w:val="1"/>
      <w:numFmt w:val="bullet"/>
      <w:lvlText w:val=""/>
      <w:lvlJc w:val="left"/>
      <w:pPr>
        <w:tabs>
          <w:tab w:val="num" w:pos="643"/>
        </w:tabs>
        <w:ind w:left="643" w:hanging="283"/>
      </w:pPr>
      <w:rPr>
        <w:rFonts w:ascii="Symbol" w:hAnsi="Symbol" w:cs="Symbol" w:hint="default"/>
      </w:rPr>
    </w:lvl>
  </w:abstractNum>
  <w:abstractNum w:abstractNumId="7">
    <w:nsid w:val="01F368C3"/>
    <w:multiLevelType w:val="multilevel"/>
    <w:tmpl w:val="C004EC4A"/>
    <w:lvl w:ilvl="0">
      <w:start w:val="1"/>
      <w:numFmt w:val="decimal"/>
      <w:lvlText w:val="%1"/>
      <w:lvlJc w:val="left"/>
      <w:pPr>
        <w:ind w:left="360" w:hanging="360"/>
      </w:pPr>
      <w:rPr>
        <w:rFonts w:cs="Calibri" w:hint="default"/>
        <w:b/>
      </w:rPr>
    </w:lvl>
    <w:lvl w:ilvl="1">
      <w:start w:val="1"/>
      <w:numFmt w:val="decimal"/>
      <w:lvlText w:val="%1.%2"/>
      <w:lvlJc w:val="left"/>
      <w:pPr>
        <w:ind w:left="360" w:hanging="360"/>
      </w:pPr>
      <w:rPr>
        <w:rFonts w:cs="Calibri" w:hint="default"/>
        <w:b/>
      </w:rPr>
    </w:lvl>
    <w:lvl w:ilvl="2">
      <w:start w:val="1"/>
      <w:numFmt w:val="decimal"/>
      <w:lvlText w:val="%1.%2.%3"/>
      <w:lvlJc w:val="left"/>
      <w:pPr>
        <w:ind w:left="720" w:hanging="720"/>
      </w:pPr>
      <w:rPr>
        <w:rFonts w:cs="Calibri" w:hint="default"/>
        <w:b/>
      </w:rPr>
    </w:lvl>
    <w:lvl w:ilvl="3">
      <w:start w:val="1"/>
      <w:numFmt w:val="decimal"/>
      <w:lvlText w:val="%1.%2.%3.%4"/>
      <w:lvlJc w:val="left"/>
      <w:pPr>
        <w:ind w:left="720" w:hanging="720"/>
      </w:pPr>
      <w:rPr>
        <w:rFonts w:cs="Calibri" w:hint="default"/>
        <w:b/>
      </w:rPr>
    </w:lvl>
    <w:lvl w:ilvl="4">
      <w:start w:val="1"/>
      <w:numFmt w:val="decimal"/>
      <w:lvlText w:val="%1.%2.%3.%4.%5"/>
      <w:lvlJc w:val="left"/>
      <w:pPr>
        <w:ind w:left="1080" w:hanging="1080"/>
      </w:pPr>
      <w:rPr>
        <w:rFonts w:cs="Calibri" w:hint="default"/>
        <w:b/>
      </w:rPr>
    </w:lvl>
    <w:lvl w:ilvl="5">
      <w:start w:val="1"/>
      <w:numFmt w:val="decimal"/>
      <w:lvlText w:val="%1.%2.%3.%4.%5.%6"/>
      <w:lvlJc w:val="left"/>
      <w:pPr>
        <w:ind w:left="1080" w:hanging="1080"/>
      </w:pPr>
      <w:rPr>
        <w:rFonts w:cs="Calibri" w:hint="default"/>
        <w:b/>
      </w:rPr>
    </w:lvl>
    <w:lvl w:ilvl="6">
      <w:start w:val="1"/>
      <w:numFmt w:val="decimal"/>
      <w:lvlText w:val="%1.%2.%3.%4.%5.%6.%7"/>
      <w:lvlJc w:val="left"/>
      <w:pPr>
        <w:ind w:left="1440" w:hanging="1440"/>
      </w:pPr>
      <w:rPr>
        <w:rFonts w:cs="Calibri" w:hint="default"/>
        <w:b/>
      </w:rPr>
    </w:lvl>
    <w:lvl w:ilvl="7">
      <w:start w:val="1"/>
      <w:numFmt w:val="decimal"/>
      <w:lvlText w:val="%1.%2.%3.%4.%5.%6.%7.%8"/>
      <w:lvlJc w:val="left"/>
      <w:pPr>
        <w:ind w:left="1440" w:hanging="1440"/>
      </w:pPr>
      <w:rPr>
        <w:rFonts w:cs="Calibri" w:hint="default"/>
        <w:b/>
      </w:rPr>
    </w:lvl>
    <w:lvl w:ilvl="8">
      <w:start w:val="1"/>
      <w:numFmt w:val="decimal"/>
      <w:lvlText w:val="%1.%2.%3.%4.%5.%6.%7.%8.%9"/>
      <w:lvlJc w:val="left"/>
      <w:pPr>
        <w:ind w:left="1440" w:hanging="1440"/>
      </w:pPr>
      <w:rPr>
        <w:rFonts w:cs="Calibri" w:hint="default"/>
        <w:b/>
      </w:rPr>
    </w:lvl>
  </w:abstractNum>
  <w:abstractNum w:abstractNumId="8">
    <w:nsid w:val="06B02D0B"/>
    <w:multiLevelType w:val="hybridMultilevel"/>
    <w:tmpl w:val="E7F4FDB8"/>
    <w:lvl w:ilvl="0" w:tplc="095EAD0A">
      <w:start w:val="1"/>
      <w:numFmt w:val="lowerRoman"/>
      <w:lvlText w:val="%1)"/>
      <w:lvlJc w:val="left"/>
      <w:pPr>
        <w:ind w:left="1347" w:hanging="720"/>
      </w:pPr>
      <w:rPr>
        <w:rFonts w:hint="default"/>
      </w:rPr>
    </w:lvl>
    <w:lvl w:ilvl="1" w:tplc="04160019" w:tentative="1">
      <w:start w:val="1"/>
      <w:numFmt w:val="lowerLetter"/>
      <w:lvlText w:val="%2."/>
      <w:lvlJc w:val="left"/>
      <w:pPr>
        <w:ind w:left="1707" w:hanging="360"/>
      </w:pPr>
    </w:lvl>
    <w:lvl w:ilvl="2" w:tplc="0416001B" w:tentative="1">
      <w:start w:val="1"/>
      <w:numFmt w:val="lowerRoman"/>
      <w:lvlText w:val="%3."/>
      <w:lvlJc w:val="right"/>
      <w:pPr>
        <w:ind w:left="2427" w:hanging="180"/>
      </w:pPr>
    </w:lvl>
    <w:lvl w:ilvl="3" w:tplc="0416000F" w:tentative="1">
      <w:start w:val="1"/>
      <w:numFmt w:val="decimal"/>
      <w:lvlText w:val="%4."/>
      <w:lvlJc w:val="left"/>
      <w:pPr>
        <w:ind w:left="3147" w:hanging="360"/>
      </w:pPr>
    </w:lvl>
    <w:lvl w:ilvl="4" w:tplc="04160019" w:tentative="1">
      <w:start w:val="1"/>
      <w:numFmt w:val="lowerLetter"/>
      <w:lvlText w:val="%5."/>
      <w:lvlJc w:val="left"/>
      <w:pPr>
        <w:ind w:left="3867" w:hanging="360"/>
      </w:pPr>
    </w:lvl>
    <w:lvl w:ilvl="5" w:tplc="0416001B" w:tentative="1">
      <w:start w:val="1"/>
      <w:numFmt w:val="lowerRoman"/>
      <w:lvlText w:val="%6."/>
      <w:lvlJc w:val="right"/>
      <w:pPr>
        <w:ind w:left="4587" w:hanging="180"/>
      </w:pPr>
    </w:lvl>
    <w:lvl w:ilvl="6" w:tplc="0416000F" w:tentative="1">
      <w:start w:val="1"/>
      <w:numFmt w:val="decimal"/>
      <w:lvlText w:val="%7."/>
      <w:lvlJc w:val="left"/>
      <w:pPr>
        <w:ind w:left="5307" w:hanging="360"/>
      </w:pPr>
    </w:lvl>
    <w:lvl w:ilvl="7" w:tplc="04160019" w:tentative="1">
      <w:start w:val="1"/>
      <w:numFmt w:val="lowerLetter"/>
      <w:lvlText w:val="%8."/>
      <w:lvlJc w:val="left"/>
      <w:pPr>
        <w:ind w:left="6027" w:hanging="360"/>
      </w:pPr>
    </w:lvl>
    <w:lvl w:ilvl="8" w:tplc="0416001B" w:tentative="1">
      <w:start w:val="1"/>
      <w:numFmt w:val="lowerRoman"/>
      <w:lvlText w:val="%9."/>
      <w:lvlJc w:val="right"/>
      <w:pPr>
        <w:ind w:left="6747" w:hanging="180"/>
      </w:pPr>
    </w:lvl>
  </w:abstractNum>
  <w:abstractNum w:abstractNumId="9">
    <w:nsid w:val="07E57BA9"/>
    <w:multiLevelType w:val="hybridMultilevel"/>
    <w:tmpl w:val="93D4A61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10">
    <w:nsid w:val="0B433640"/>
    <w:multiLevelType w:val="multilevel"/>
    <w:tmpl w:val="DC64893C"/>
    <w:lvl w:ilvl="0">
      <w:start w:val="1"/>
      <w:numFmt w:val="lowerLetter"/>
      <w:lvlText w:val="%1)"/>
      <w:lvlJc w:val="left"/>
      <w:pPr>
        <w:tabs>
          <w:tab w:val="decimal" w:pos="360"/>
        </w:tabs>
        <w:ind w:left="720"/>
      </w:pPr>
      <w:rPr>
        <w:rFonts w:ascii="Arial" w:hAnsi="Arial"/>
        <w:b/>
        <w:strike w:val="0"/>
        <w:color w:val="000000"/>
        <w:spacing w:val="-8"/>
        <w:w w:val="100"/>
        <w:sz w:val="24"/>
        <w:u w:val="single"/>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C524E4C"/>
    <w:multiLevelType w:val="multilevel"/>
    <w:tmpl w:val="14E01FC4"/>
    <w:lvl w:ilvl="0">
      <w:start w:val="1"/>
      <w:numFmt w:val="decimal"/>
      <w:lvlText w:val="%1"/>
      <w:lvlJc w:val="left"/>
      <w:pPr>
        <w:ind w:left="360" w:hanging="360"/>
      </w:pPr>
      <w:rPr>
        <w:rFonts w:ascii="Calibri" w:eastAsia="Times New Roman" w:hAnsi="Calibri" w:cs="Arial" w:hint="default"/>
        <w:b/>
        <w:color w:val="auto"/>
      </w:rPr>
    </w:lvl>
    <w:lvl w:ilvl="1">
      <w:start w:val="1"/>
      <w:numFmt w:val="decimal"/>
      <w:lvlText w:val="%1.%2"/>
      <w:lvlJc w:val="left"/>
      <w:pPr>
        <w:ind w:left="360" w:hanging="360"/>
      </w:pPr>
      <w:rPr>
        <w:rFonts w:ascii="Calibri" w:eastAsia="Times New Roman" w:hAnsi="Calibri" w:cs="Arial" w:hint="default"/>
        <w:b/>
        <w:color w:val="auto"/>
      </w:rPr>
    </w:lvl>
    <w:lvl w:ilvl="2">
      <w:start w:val="1"/>
      <w:numFmt w:val="decimal"/>
      <w:lvlText w:val="%1.%2.%3"/>
      <w:lvlJc w:val="left"/>
      <w:pPr>
        <w:ind w:left="720" w:hanging="720"/>
      </w:pPr>
      <w:rPr>
        <w:rFonts w:ascii="Calibri" w:eastAsia="Times New Roman" w:hAnsi="Calibri" w:cs="Arial" w:hint="default"/>
        <w:b/>
        <w:color w:val="auto"/>
      </w:rPr>
    </w:lvl>
    <w:lvl w:ilvl="3">
      <w:start w:val="1"/>
      <w:numFmt w:val="decimal"/>
      <w:lvlText w:val="%1.%2.%3.%4"/>
      <w:lvlJc w:val="left"/>
      <w:pPr>
        <w:ind w:left="720" w:hanging="720"/>
      </w:pPr>
      <w:rPr>
        <w:rFonts w:ascii="Calibri" w:eastAsia="Times New Roman" w:hAnsi="Calibri" w:cs="Arial" w:hint="default"/>
        <w:b/>
        <w:color w:val="auto"/>
      </w:rPr>
    </w:lvl>
    <w:lvl w:ilvl="4">
      <w:start w:val="1"/>
      <w:numFmt w:val="decimal"/>
      <w:lvlText w:val="%1.%2.%3.%4.%5"/>
      <w:lvlJc w:val="left"/>
      <w:pPr>
        <w:ind w:left="1080" w:hanging="1080"/>
      </w:pPr>
      <w:rPr>
        <w:rFonts w:ascii="Calibri" w:eastAsia="Times New Roman" w:hAnsi="Calibri" w:cs="Arial" w:hint="default"/>
        <w:b/>
        <w:color w:val="auto"/>
      </w:rPr>
    </w:lvl>
    <w:lvl w:ilvl="5">
      <w:start w:val="1"/>
      <w:numFmt w:val="decimal"/>
      <w:lvlText w:val="%1.%2.%3.%4.%5.%6"/>
      <w:lvlJc w:val="left"/>
      <w:pPr>
        <w:ind w:left="1080" w:hanging="1080"/>
      </w:pPr>
      <w:rPr>
        <w:rFonts w:ascii="Calibri" w:eastAsia="Times New Roman" w:hAnsi="Calibri" w:cs="Arial" w:hint="default"/>
        <w:b/>
        <w:color w:val="auto"/>
      </w:rPr>
    </w:lvl>
    <w:lvl w:ilvl="6">
      <w:start w:val="1"/>
      <w:numFmt w:val="decimal"/>
      <w:lvlText w:val="%1.%2.%3.%4.%5.%6.%7"/>
      <w:lvlJc w:val="left"/>
      <w:pPr>
        <w:ind w:left="1440" w:hanging="1440"/>
      </w:pPr>
      <w:rPr>
        <w:rFonts w:ascii="Calibri" w:eastAsia="Times New Roman" w:hAnsi="Calibri" w:cs="Arial" w:hint="default"/>
        <w:b/>
        <w:color w:val="auto"/>
      </w:rPr>
    </w:lvl>
    <w:lvl w:ilvl="7">
      <w:start w:val="1"/>
      <w:numFmt w:val="decimal"/>
      <w:lvlText w:val="%1.%2.%3.%4.%5.%6.%7.%8"/>
      <w:lvlJc w:val="left"/>
      <w:pPr>
        <w:ind w:left="1440" w:hanging="1440"/>
      </w:pPr>
      <w:rPr>
        <w:rFonts w:ascii="Calibri" w:eastAsia="Times New Roman" w:hAnsi="Calibri" w:cs="Arial" w:hint="default"/>
        <w:b/>
        <w:color w:val="auto"/>
      </w:rPr>
    </w:lvl>
    <w:lvl w:ilvl="8">
      <w:start w:val="1"/>
      <w:numFmt w:val="decimal"/>
      <w:lvlText w:val="%1.%2.%3.%4.%5.%6.%7.%8.%9"/>
      <w:lvlJc w:val="left"/>
      <w:pPr>
        <w:ind w:left="1440" w:hanging="1440"/>
      </w:pPr>
      <w:rPr>
        <w:rFonts w:ascii="Calibri" w:eastAsia="Times New Roman" w:hAnsi="Calibri" w:cs="Arial" w:hint="default"/>
        <w:b/>
        <w:color w:val="auto"/>
      </w:rPr>
    </w:lvl>
  </w:abstractNum>
  <w:abstractNum w:abstractNumId="12">
    <w:nsid w:val="0D38506E"/>
    <w:multiLevelType w:val="multilevel"/>
    <w:tmpl w:val="B6A8E788"/>
    <w:lvl w:ilvl="0">
      <w:start w:val="1"/>
      <w:numFmt w:val="lowerLetter"/>
      <w:lvlText w:val="%1)"/>
      <w:lvlJc w:val="left"/>
      <w:pPr>
        <w:tabs>
          <w:tab w:val="decimal" w:pos="360"/>
        </w:tabs>
        <w:ind w:left="720"/>
      </w:pPr>
      <w:rPr>
        <w:rFonts w:ascii="Arial" w:hAnsi="Arial"/>
        <w:b/>
        <w:strike w:val="0"/>
        <w:color w:val="000000"/>
        <w:spacing w:val="-5"/>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0DFB7F42"/>
    <w:multiLevelType w:val="multilevel"/>
    <w:tmpl w:val="9468E4CE"/>
    <w:lvl w:ilvl="0">
      <w:start w:val="1"/>
      <w:numFmt w:val="lowerLetter"/>
      <w:lvlText w:val="%1)"/>
      <w:lvlJc w:val="left"/>
      <w:pPr>
        <w:tabs>
          <w:tab w:val="decimal" w:pos="288"/>
        </w:tabs>
        <w:ind w:left="720"/>
      </w:pPr>
      <w:rPr>
        <w:rFonts w:ascii="Arial" w:hAnsi="Arial"/>
        <w:b/>
        <w:strike w:val="0"/>
        <w:color w:val="000000"/>
        <w:spacing w:val="-10"/>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1B052B6"/>
    <w:multiLevelType w:val="hybridMultilevel"/>
    <w:tmpl w:val="8E14369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154D68E9"/>
    <w:multiLevelType w:val="multilevel"/>
    <w:tmpl w:val="FB046FD4"/>
    <w:lvl w:ilvl="0">
      <w:start w:val="1"/>
      <w:numFmt w:val="upperRoman"/>
      <w:pStyle w:val="convenio"/>
      <w:lvlText w:val="CLÁUSULA %1 -"/>
      <w:lvlJc w:val="left"/>
      <w:pPr>
        <w:tabs>
          <w:tab w:val="num" w:pos="2444"/>
        </w:tabs>
        <w:ind w:left="284" w:firstLine="0"/>
      </w:pPr>
      <w:rPr>
        <w:rFonts w:ascii="Arial" w:hAnsi="Arial" w:hint="default"/>
        <w:b/>
        <w:i w:val="0"/>
        <w:sz w:val="24"/>
      </w:rPr>
    </w:lvl>
    <w:lvl w:ilvl="1">
      <w:start w:val="1"/>
      <w:numFmt w:val="decimal"/>
      <w:lvlText w:val="%1.%2 -"/>
      <w:lvlJc w:val="left"/>
      <w:pPr>
        <w:tabs>
          <w:tab w:val="num" w:pos="1344"/>
        </w:tabs>
        <w:ind w:left="624" w:firstLine="0"/>
      </w:pPr>
      <w:rPr>
        <w:rFonts w:ascii="Arial" w:hAnsi="Arial" w:hint="default"/>
        <w:b w:val="0"/>
        <w:i w:val="0"/>
        <w:sz w:val="24"/>
      </w:rPr>
    </w:lvl>
    <w:lvl w:ilvl="2">
      <w:start w:val="1"/>
      <w:numFmt w:val="decimal"/>
      <w:lvlText w:val="%1.%2.%3 -"/>
      <w:lvlJc w:val="left"/>
      <w:pPr>
        <w:tabs>
          <w:tab w:val="num" w:pos="1911"/>
        </w:tabs>
        <w:ind w:left="1191" w:firstLine="0"/>
      </w:pPr>
      <w:rPr>
        <w:rFonts w:ascii="Arial" w:hAnsi="Arial" w:hint="default"/>
        <w:b w:val="0"/>
        <w:i w:val="0"/>
        <w:sz w:val="24"/>
      </w:rPr>
    </w:lvl>
    <w:lvl w:ilvl="3">
      <w:start w:val="1"/>
      <w:numFmt w:val="decimal"/>
      <w:lvlText w:val="%1.%2.%3.%4 -"/>
      <w:lvlJc w:val="left"/>
      <w:pPr>
        <w:tabs>
          <w:tab w:val="num" w:pos="2838"/>
        </w:tabs>
        <w:ind w:left="1758" w:firstLine="0"/>
      </w:pPr>
      <w:rPr>
        <w:rFonts w:ascii="Arial" w:hAnsi="Arial" w:hint="default"/>
        <w:b w:val="0"/>
        <w:i w:val="0"/>
        <w:sz w:val="24"/>
      </w:rPr>
    </w:lvl>
    <w:lvl w:ilvl="4">
      <w:start w:val="1"/>
      <w:numFmt w:val="none"/>
      <w:lvlText w:val="%5"/>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6">
    <w:nsid w:val="16130545"/>
    <w:multiLevelType w:val="multilevel"/>
    <w:tmpl w:val="96B05302"/>
    <w:lvl w:ilvl="0">
      <w:start w:val="1"/>
      <w:numFmt w:val="lowerLetter"/>
      <w:lvlText w:val="%1)"/>
      <w:lvlJc w:val="left"/>
      <w:pPr>
        <w:tabs>
          <w:tab w:val="decimal" w:pos="-148"/>
        </w:tabs>
        <w:ind w:left="284"/>
      </w:pPr>
      <w:rPr>
        <w:rFonts w:ascii="Arial" w:hAnsi="Arial"/>
        <w:b/>
        <w:strike w:val="0"/>
        <w:color w:val="000000"/>
        <w:spacing w:val="-1"/>
        <w:w w:val="100"/>
        <w:sz w:val="24"/>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EE621F8"/>
    <w:multiLevelType w:val="hybridMultilevel"/>
    <w:tmpl w:val="8DC07402"/>
    <w:lvl w:ilvl="0" w:tplc="0416000F">
      <w:start w:val="1"/>
      <w:numFmt w:val="decimal"/>
      <w:lvlText w:val="%1."/>
      <w:lvlJc w:val="left"/>
      <w:pPr>
        <w:tabs>
          <w:tab w:val="num" w:pos="720"/>
        </w:tabs>
        <w:ind w:left="720" w:hanging="360"/>
      </w:p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04160019">
      <w:start w:val="1"/>
      <w:numFmt w:val="lowerLetter"/>
      <w:lvlText w:val="%5."/>
      <w:lvlJc w:val="left"/>
      <w:pPr>
        <w:tabs>
          <w:tab w:val="num" w:pos="3600"/>
        </w:tabs>
        <w:ind w:left="3600" w:hanging="360"/>
      </w:pPr>
    </w:lvl>
    <w:lvl w:ilvl="5" w:tplc="0416001B">
      <w:start w:val="1"/>
      <w:numFmt w:val="lowerRoman"/>
      <w:lvlText w:val="%6."/>
      <w:lvlJc w:val="right"/>
      <w:pPr>
        <w:tabs>
          <w:tab w:val="num" w:pos="4320"/>
        </w:tabs>
        <w:ind w:left="4320" w:hanging="180"/>
      </w:pPr>
    </w:lvl>
    <w:lvl w:ilvl="6" w:tplc="0416000F">
      <w:start w:val="1"/>
      <w:numFmt w:val="decimal"/>
      <w:lvlText w:val="%7."/>
      <w:lvlJc w:val="left"/>
      <w:pPr>
        <w:tabs>
          <w:tab w:val="num" w:pos="5040"/>
        </w:tabs>
        <w:ind w:left="5040" w:hanging="360"/>
      </w:pPr>
    </w:lvl>
    <w:lvl w:ilvl="7" w:tplc="04160019">
      <w:start w:val="1"/>
      <w:numFmt w:val="lowerLetter"/>
      <w:lvlText w:val="%8."/>
      <w:lvlJc w:val="left"/>
      <w:pPr>
        <w:tabs>
          <w:tab w:val="num" w:pos="5760"/>
        </w:tabs>
        <w:ind w:left="5760" w:hanging="360"/>
      </w:pPr>
    </w:lvl>
    <w:lvl w:ilvl="8" w:tplc="0416001B">
      <w:start w:val="1"/>
      <w:numFmt w:val="lowerRoman"/>
      <w:lvlText w:val="%9."/>
      <w:lvlJc w:val="right"/>
      <w:pPr>
        <w:tabs>
          <w:tab w:val="num" w:pos="6480"/>
        </w:tabs>
        <w:ind w:left="6480" w:hanging="180"/>
      </w:pPr>
    </w:lvl>
  </w:abstractNum>
  <w:abstractNum w:abstractNumId="18">
    <w:nsid w:val="21D35FAB"/>
    <w:multiLevelType w:val="hybridMultilevel"/>
    <w:tmpl w:val="7488EA8C"/>
    <w:lvl w:ilvl="0" w:tplc="59522F0E">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nsid w:val="23373272"/>
    <w:multiLevelType w:val="hybridMultilevel"/>
    <w:tmpl w:val="BFF83E12"/>
    <w:lvl w:ilvl="0" w:tplc="A87E61A0">
      <w:start w:val="1"/>
      <w:numFmt w:val="lowerLetter"/>
      <w:lvlText w:val="%1)"/>
      <w:lvlJc w:val="left"/>
      <w:pPr>
        <w:ind w:left="2182" w:hanging="339"/>
      </w:pPr>
      <w:rPr>
        <w:rFonts w:ascii="Arial" w:eastAsia="Arial" w:hAnsi="Arial" w:cs="Arial" w:hint="default"/>
        <w:spacing w:val="-1"/>
        <w:w w:val="98"/>
        <w:sz w:val="22"/>
        <w:szCs w:val="22"/>
        <w:lang w:val="pt-PT" w:eastAsia="pt-PT" w:bidi="pt-PT"/>
      </w:rPr>
    </w:lvl>
    <w:lvl w:ilvl="1" w:tplc="506E1A7A">
      <w:numFmt w:val="bullet"/>
      <w:lvlText w:val="•"/>
      <w:lvlJc w:val="left"/>
      <w:pPr>
        <w:ind w:left="2870" w:hanging="339"/>
      </w:pPr>
      <w:rPr>
        <w:rFonts w:hint="default"/>
        <w:lang w:val="pt-PT" w:eastAsia="pt-PT" w:bidi="pt-PT"/>
      </w:rPr>
    </w:lvl>
    <w:lvl w:ilvl="2" w:tplc="FFE6A140">
      <w:numFmt w:val="bullet"/>
      <w:lvlText w:val="•"/>
      <w:lvlJc w:val="left"/>
      <w:pPr>
        <w:ind w:left="3560" w:hanging="339"/>
      </w:pPr>
      <w:rPr>
        <w:rFonts w:hint="default"/>
        <w:lang w:val="pt-PT" w:eastAsia="pt-PT" w:bidi="pt-PT"/>
      </w:rPr>
    </w:lvl>
    <w:lvl w:ilvl="3" w:tplc="C554B254">
      <w:numFmt w:val="bullet"/>
      <w:lvlText w:val="•"/>
      <w:lvlJc w:val="left"/>
      <w:pPr>
        <w:ind w:left="4250" w:hanging="339"/>
      </w:pPr>
      <w:rPr>
        <w:rFonts w:hint="default"/>
        <w:lang w:val="pt-PT" w:eastAsia="pt-PT" w:bidi="pt-PT"/>
      </w:rPr>
    </w:lvl>
    <w:lvl w:ilvl="4" w:tplc="DB7CCD56">
      <w:numFmt w:val="bullet"/>
      <w:lvlText w:val="•"/>
      <w:lvlJc w:val="left"/>
      <w:pPr>
        <w:ind w:left="4940" w:hanging="339"/>
      </w:pPr>
      <w:rPr>
        <w:rFonts w:hint="default"/>
        <w:lang w:val="pt-PT" w:eastAsia="pt-PT" w:bidi="pt-PT"/>
      </w:rPr>
    </w:lvl>
    <w:lvl w:ilvl="5" w:tplc="DAEA01B0">
      <w:numFmt w:val="bullet"/>
      <w:lvlText w:val="•"/>
      <w:lvlJc w:val="left"/>
      <w:pPr>
        <w:ind w:left="5630" w:hanging="339"/>
      </w:pPr>
      <w:rPr>
        <w:rFonts w:hint="default"/>
        <w:lang w:val="pt-PT" w:eastAsia="pt-PT" w:bidi="pt-PT"/>
      </w:rPr>
    </w:lvl>
    <w:lvl w:ilvl="6" w:tplc="2E1A22D6">
      <w:numFmt w:val="bullet"/>
      <w:lvlText w:val="•"/>
      <w:lvlJc w:val="left"/>
      <w:pPr>
        <w:ind w:left="6320" w:hanging="339"/>
      </w:pPr>
      <w:rPr>
        <w:rFonts w:hint="default"/>
        <w:lang w:val="pt-PT" w:eastAsia="pt-PT" w:bidi="pt-PT"/>
      </w:rPr>
    </w:lvl>
    <w:lvl w:ilvl="7" w:tplc="DC1CC6A2">
      <w:numFmt w:val="bullet"/>
      <w:lvlText w:val="•"/>
      <w:lvlJc w:val="left"/>
      <w:pPr>
        <w:ind w:left="7010" w:hanging="339"/>
      </w:pPr>
      <w:rPr>
        <w:rFonts w:hint="default"/>
        <w:lang w:val="pt-PT" w:eastAsia="pt-PT" w:bidi="pt-PT"/>
      </w:rPr>
    </w:lvl>
    <w:lvl w:ilvl="8" w:tplc="C19C2570">
      <w:numFmt w:val="bullet"/>
      <w:lvlText w:val="•"/>
      <w:lvlJc w:val="left"/>
      <w:pPr>
        <w:ind w:left="7700" w:hanging="339"/>
      </w:pPr>
      <w:rPr>
        <w:rFonts w:hint="default"/>
        <w:lang w:val="pt-PT" w:eastAsia="pt-PT" w:bidi="pt-PT"/>
      </w:rPr>
    </w:lvl>
  </w:abstractNum>
  <w:abstractNum w:abstractNumId="20">
    <w:nsid w:val="280E65BB"/>
    <w:multiLevelType w:val="singleLevel"/>
    <w:tmpl w:val="04160001"/>
    <w:lvl w:ilvl="0">
      <w:start w:val="1"/>
      <w:numFmt w:val="bullet"/>
      <w:lvlText w:val=""/>
      <w:lvlJc w:val="left"/>
      <w:pPr>
        <w:ind w:left="720" w:hanging="360"/>
      </w:pPr>
      <w:rPr>
        <w:rFonts w:ascii="Symbol" w:hAnsi="Symbol" w:hint="default"/>
      </w:rPr>
    </w:lvl>
  </w:abstractNum>
  <w:abstractNum w:abstractNumId="21">
    <w:nsid w:val="2BAE7192"/>
    <w:multiLevelType w:val="multilevel"/>
    <w:tmpl w:val="6374DE7C"/>
    <w:lvl w:ilvl="0">
      <w:start w:val="2"/>
      <w:numFmt w:val="lowerLetter"/>
      <w:lvlText w:val="%1)"/>
      <w:lvlJc w:val="left"/>
      <w:pPr>
        <w:tabs>
          <w:tab w:val="decimal" w:pos="360"/>
        </w:tabs>
        <w:ind w:left="720"/>
      </w:pPr>
      <w:rPr>
        <w:rFonts w:ascii="Arial" w:hAnsi="Arial"/>
        <w:b/>
        <w:strike w:val="0"/>
        <w:color w:val="000000"/>
        <w:spacing w:val="-8"/>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2E07523"/>
    <w:multiLevelType w:val="hybridMultilevel"/>
    <w:tmpl w:val="C3E24158"/>
    <w:lvl w:ilvl="0" w:tplc="0C3CB128">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nsid w:val="35750481"/>
    <w:multiLevelType w:val="multilevel"/>
    <w:tmpl w:val="ED323554"/>
    <w:lvl w:ilvl="0">
      <w:start w:val="1"/>
      <w:numFmt w:val="lowerLetter"/>
      <w:lvlText w:val="%1)"/>
      <w:lvlJc w:val="left"/>
      <w:pPr>
        <w:tabs>
          <w:tab w:val="decimal" w:pos="478"/>
        </w:tabs>
        <w:ind w:left="838"/>
      </w:pPr>
      <w:rPr>
        <w:rFonts w:ascii="Arial" w:hAnsi="Arial"/>
        <w:b/>
        <w:strike w:val="0"/>
        <w:color w:val="000000"/>
        <w:spacing w:val="-6"/>
        <w:w w:val="100"/>
        <w:sz w:val="21"/>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7B55C74"/>
    <w:multiLevelType w:val="hybridMultilevel"/>
    <w:tmpl w:val="78748D52"/>
    <w:lvl w:ilvl="0" w:tplc="8196BA02">
      <w:start w:val="7"/>
      <w:numFmt w:val="bullet"/>
      <w:lvlText w:val=""/>
      <w:lvlJc w:val="left"/>
      <w:pPr>
        <w:ind w:left="1440" w:hanging="360"/>
      </w:pPr>
      <w:rPr>
        <w:rFonts w:ascii="Symbol" w:eastAsia="Calibri" w:hAnsi="Symbol" w:cs="Aria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5">
    <w:nsid w:val="40C930FB"/>
    <w:multiLevelType w:val="hybridMultilevel"/>
    <w:tmpl w:val="8F72786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6">
    <w:nsid w:val="419701FF"/>
    <w:multiLevelType w:val="multilevel"/>
    <w:tmpl w:val="784802BA"/>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27">
    <w:nsid w:val="48EA08B7"/>
    <w:multiLevelType w:val="hybridMultilevel"/>
    <w:tmpl w:val="D1E6F888"/>
    <w:lvl w:ilvl="0" w:tplc="B2CEF920">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8">
    <w:nsid w:val="4A9D3F0E"/>
    <w:multiLevelType w:val="hybridMultilevel"/>
    <w:tmpl w:val="77743BAE"/>
    <w:lvl w:ilvl="0" w:tplc="582C010C">
      <w:start w:val="7"/>
      <w:numFmt w:val="bullet"/>
      <w:lvlText w:val=""/>
      <w:lvlJc w:val="left"/>
      <w:pPr>
        <w:ind w:left="1080" w:hanging="360"/>
      </w:pPr>
      <w:rPr>
        <w:rFonts w:ascii="Symbol" w:eastAsia="Calibri" w:hAnsi="Symbo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9">
    <w:nsid w:val="4D492DCF"/>
    <w:multiLevelType w:val="multilevel"/>
    <w:tmpl w:val="E6B4496E"/>
    <w:lvl w:ilvl="0">
      <w:start w:val="7"/>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146" w:hanging="720"/>
      </w:pPr>
      <w:rPr>
        <w:rFonts w:hint="default"/>
        <w:b w:val="0"/>
      </w:rPr>
    </w:lvl>
    <w:lvl w:ilvl="3">
      <w:start w:val="1"/>
      <w:numFmt w:val="decimal"/>
      <w:lvlText w:val="%1.%2.%3.%4"/>
      <w:lvlJc w:val="left"/>
      <w:pPr>
        <w:ind w:left="720" w:hanging="720"/>
      </w:pPr>
      <w:rPr>
        <w:rFonts w:ascii="Arial" w:hAnsi="Arial" w:cs="Arial" w:hint="default"/>
        <w:b w:val="0"/>
        <w:sz w:val="22"/>
        <w:szCs w:val="22"/>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0">
    <w:nsid w:val="51852BE5"/>
    <w:multiLevelType w:val="hybridMultilevel"/>
    <w:tmpl w:val="A3CEB57C"/>
    <w:lvl w:ilvl="0" w:tplc="4B8A3C9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nsid w:val="51974630"/>
    <w:multiLevelType w:val="hybridMultilevel"/>
    <w:tmpl w:val="4A7628AC"/>
    <w:lvl w:ilvl="0" w:tplc="64660DCA">
      <w:start w:val="1"/>
      <w:numFmt w:val="lowerLetter"/>
      <w:lvlText w:val="%1)"/>
      <w:lvlJc w:val="left"/>
      <w:pPr>
        <w:ind w:left="720" w:hanging="360"/>
      </w:pPr>
      <w:rPr>
        <w:rFonts w:ascii="Calibri" w:hAnsi="Calibri" w:cs="Calibri"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529B384A"/>
    <w:multiLevelType w:val="hybridMultilevel"/>
    <w:tmpl w:val="4EFA1E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nsid w:val="5B9F363A"/>
    <w:multiLevelType w:val="hybridMultilevel"/>
    <w:tmpl w:val="FABC8E58"/>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4">
    <w:nsid w:val="64043F58"/>
    <w:multiLevelType w:val="hybridMultilevel"/>
    <w:tmpl w:val="AB3E0F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5">
    <w:nsid w:val="70DE43C7"/>
    <w:multiLevelType w:val="multilevel"/>
    <w:tmpl w:val="E79A82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8C57F87"/>
    <w:multiLevelType w:val="hybridMultilevel"/>
    <w:tmpl w:val="326837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7">
    <w:nsid w:val="7B460A36"/>
    <w:multiLevelType w:val="multilevel"/>
    <w:tmpl w:val="BFAE27F4"/>
    <w:lvl w:ilvl="0">
      <w:start w:val="13"/>
      <w:numFmt w:val="lowerLetter"/>
      <w:lvlText w:val="%1)"/>
      <w:lvlJc w:val="left"/>
      <w:pPr>
        <w:tabs>
          <w:tab w:val="decimal" w:pos="288"/>
        </w:tabs>
        <w:ind w:left="720"/>
      </w:pPr>
      <w:rPr>
        <w:rFonts w:ascii="Arial" w:hAnsi="Arial"/>
        <w:b/>
        <w:strike w:val="0"/>
        <w:color w:val="000000"/>
        <w:spacing w:val="-3"/>
        <w:w w:val="100"/>
        <w:sz w:val="24"/>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CFE7C13"/>
    <w:multiLevelType w:val="hybridMultilevel"/>
    <w:tmpl w:val="1A34BF5E"/>
    <w:lvl w:ilvl="0" w:tplc="F5648886">
      <w:start w:val="7"/>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9">
    <w:nsid w:val="7DA919F6"/>
    <w:multiLevelType w:val="multilevel"/>
    <w:tmpl w:val="314A3596"/>
    <w:lvl w:ilvl="0">
      <w:start w:val="1"/>
      <w:numFmt w:val="lowerLetter"/>
      <w:lvlText w:val="%1)"/>
      <w:lvlJc w:val="left"/>
      <w:pPr>
        <w:tabs>
          <w:tab w:val="decimal" w:pos="288"/>
        </w:tabs>
        <w:ind w:left="720"/>
      </w:pPr>
      <w:rPr>
        <w:rFonts w:ascii="Arial" w:hAnsi="Arial"/>
        <w:b/>
        <w:strike w:val="0"/>
        <w:color w:val="000000"/>
        <w:spacing w:val="-6"/>
        <w:w w:val="100"/>
        <w:sz w:val="23"/>
        <w:vertAlign w:val="baseline"/>
        <w:lang w:val="pt-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1"/>
  </w:num>
  <w:num w:numId="3">
    <w:abstractNumId w:val="33"/>
  </w:num>
  <w:num w:numId="4">
    <w:abstractNumId w:val="34"/>
  </w:num>
  <w:num w:numId="5">
    <w:abstractNumId w:val="36"/>
  </w:num>
  <w:num w:numId="6">
    <w:abstractNumId w:val="32"/>
  </w:num>
  <w:num w:numId="7">
    <w:abstractNumId w:val="8"/>
  </w:num>
  <w:num w:numId="8">
    <w:abstractNumId w:val="11"/>
  </w:num>
  <w:num w:numId="9">
    <w:abstractNumId w:val="35"/>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25"/>
  </w:num>
  <w:num w:numId="13">
    <w:abstractNumId w:val="26"/>
  </w:num>
  <w:num w:numId="14">
    <w:abstractNumId w:val="20"/>
  </w:num>
  <w:num w:numId="15">
    <w:abstractNumId w:val="7"/>
  </w:num>
  <w:num w:numId="16">
    <w:abstractNumId w:val="14"/>
  </w:num>
  <w:num w:numId="17">
    <w:abstractNumId w:val="31"/>
  </w:num>
  <w:num w:numId="18">
    <w:abstractNumId w:val="30"/>
  </w:num>
  <w:num w:numId="19">
    <w:abstractNumId w:val="38"/>
  </w:num>
  <w:num w:numId="20">
    <w:abstractNumId w:val="22"/>
  </w:num>
  <w:num w:numId="21">
    <w:abstractNumId w:val="27"/>
  </w:num>
  <w:num w:numId="22">
    <w:abstractNumId w:val="18"/>
  </w:num>
  <w:num w:numId="23">
    <w:abstractNumId w:val="28"/>
  </w:num>
  <w:num w:numId="24">
    <w:abstractNumId w:val="24"/>
  </w:num>
  <w:num w:numId="25">
    <w:abstractNumId w:val="13"/>
  </w:num>
  <w:num w:numId="26">
    <w:abstractNumId w:val="23"/>
  </w:num>
  <w:num w:numId="27">
    <w:abstractNumId w:val="21"/>
  </w:num>
  <w:num w:numId="28">
    <w:abstractNumId w:val="39"/>
  </w:num>
  <w:num w:numId="29">
    <w:abstractNumId w:val="10"/>
  </w:num>
  <w:num w:numId="30">
    <w:abstractNumId w:val="16"/>
  </w:num>
  <w:num w:numId="31">
    <w:abstractNumId w:val="37"/>
  </w:num>
  <w:num w:numId="32">
    <w:abstractNumId w:val="12"/>
  </w:num>
  <w:num w:numId="33">
    <w:abstractNumId w:val="19"/>
  </w:num>
  <w:num w:numId="34">
    <w:abstractNumId w:val="2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A22"/>
    <w:rsid w:val="00000CF9"/>
    <w:rsid w:val="00000F66"/>
    <w:rsid w:val="00002D5B"/>
    <w:rsid w:val="000038BB"/>
    <w:rsid w:val="00003BB3"/>
    <w:rsid w:val="00003C6B"/>
    <w:rsid w:val="0000491D"/>
    <w:rsid w:val="00004C68"/>
    <w:rsid w:val="00004CA6"/>
    <w:rsid w:val="00004E24"/>
    <w:rsid w:val="0000633D"/>
    <w:rsid w:val="00006706"/>
    <w:rsid w:val="00006E37"/>
    <w:rsid w:val="00007BBA"/>
    <w:rsid w:val="000106E6"/>
    <w:rsid w:val="00011F3D"/>
    <w:rsid w:val="0001223B"/>
    <w:rsid w:val="00012B00"/>
    <w:rsid w:val="00012B68"/>
    <w:rsid w:val="00013705"/>
    <w:rsid w:val="00014180"/>
    <w:rsid w:val="00014276"/>
    <w:rsid w:val="00014507"/>
    <w:rsid w:val="000153A6"/>
    <w:rsid w:val="000157CE"/>
    <w:rsid w:val="00016065"/>
    <w:rsid w:val="00016343"/>
    <w:rsid w:val="00016D27"/>
    <w:rsid w:val="00016F3E"/>
    <w:rsid w:val="000216A3"/>
    <w:rsid w:val="00021A36"/>
    <w:rsid w:val="00022210"/>
    <w:rsid w:val="00022698"/>
    <w:rsid w:val="0002317E"/>
    <w:rsid w:val="00023347"/>
    <w:rsid w:val="000233DE"/>
    <w:rsid w:val="00023593"/>
    <w:rsid w:val="00023783"/>
    <w:rsid w:val="000237EB"/>
    <w:rsid w:val="00023B97"/>
    <w:rsid w:val="000243EC"/>
    <w:rsid w:val="000243FC"/>
    <w:rsid w:val="000254A4"/>
    <w:rsid w:val="00025CC4"/>
    <w:rsid w:val="00025ECB"/>
    <w:rsid w:val="0002628B"/>
    <w:rsid w:val="000264C9"/>
    <w:rsid w:val="0002774C"/>
    <w:rsid w:val="00031692"/>
    <w:rsid w:val="0003296C"/>
    <w:rsid w:val="00032FF1"/>
    <w:rsid w:val="00033A63"/>
    <w:rsid w:val="0003415B"/>
    <w:rsid w:val="00034D16"/>
    <w:rsid w:val="000359F5"/>
    <w:rsid w:val="00036211"/>
    <w:rsid w:val="00036D01"/>
    <w:rsid w:val="00036F96"/>
    <w:rsid w:val="00037851"/>
    <w:rsid w:val="00037B57"/>
    <w:rsid w:val="00037F7D"/>
    <w:rsid w:val="00041E24"/>
    <w:rsid w:val="0004246C"/>
    <w:rsid w:val="0004282A"/>
    <w:rsid w:val="00043645"/>
    <w:rsid w:val="0004369B"/>
    <w:rsid w:val="000442B3"/>
    <w:rsid w:val="00044CE0"/>
    <w:rsid w:val="000466E4"/>
    <w:rsid w:val="00047165"/>
    <w:rsid w:val="000477B1"/>
    <w:rsid w:val="000478FB"/>
    <w:rsid w:val="0005001F"/>
    <w:rsid w:val="000506CE"/>
    <w:rsid w:val="00051103"/>
    <w:rsid w:val="000517C7"/>
    <w:rsid w:val="00051AEB"/>
    <w:rsid w:val="00052D3A"/>
    <w:rsid w:val="000536A6"/>
    <w:rsid w:val="00053F81"/>
    <w:rsid w:val="00053FC7"/>
    <w:rsid w:val="00054C57"/>
    <w:rsid w:val="00054E65"/>
    <w:rsid w:val="00057477"/>
    <w:rsid w:val="00061DCC"/>
    <w:rsid w:val="00061FF9"/>
    <w:rsid w:val="00062940"/>
    <w:rsid w:val="00062CED"/>
    <w:rsid w:val="00063B41"/>
    <w:rsid w:val="000656C6"/>
    <w:rsid w:val="00066653"/>
    <w:rsid w:val="00067A27"/>
    <w:rsid w:val="00067C7A"/>
    <w:rsid w:val="00067CB7"/>
    <w:rsid w:val="00070136"/>
    <w:rsid w:val="000709CB"/>
    <w:rsid w:val="0007153B"/>
    <w:rsid w:val="00072724"/>
    <w:rsid w:val="00072E22"/>
    <w:rsid w:val="00072F36"/>
    <w:rsid w:val="0007354E"/>
    <w:rsid w:val="00073FA0"/>
    <w:rsid w:val="000743F4"/>
    <w:rsid w:val="0007473A"/>
    <w:rsid w:val="00074AFC"/>
    <w:rsid w:val="00076042"/>
    <w:rsid w:val="0007766F"/>
    <w:rsid w:val="000800B8"/>
    <w:rsid w:val="000811DB"/>
    <w:rsid w:val="000812E7"/>
    <w:rsid w:val="00081BF1"/>
    <w:rsid w:val="000824F6"/>
    <w:rsid w:val="00082C39"/>
    <w:rsid w:val="00082C5E"/>
    <w:rsid w:val="00084571"/>
    <w:rsid w:val="00084C1D"/>
    <w:rsid w:val="00085814"/>
    <w:rsid w:val="00085E91"/>
    <w:rsid w:val="00085EBA"/>
    <w:rsid w:val="00086047"/>
    <w:rsid w:val="000860F1"/>
    <w:rsid w:val="00090585"/>
    <w:rsid w:val="00090705"/>
    <w:rsid w:val="00090E85"/>
    <w:rsid w:val="000918E7"/>
    <w:rsid w:val="0009231F"/>
    <w:rsid w:val="00092358"/>
    <w:rsid w:val="000926EB"/>
    <w:rsid w:val="0009348F"/>
    <w:rsid w:val="00093798"/>
    <w:rsid w:val="00094213"/>
    <w:rsid w:val="00094731"/>
    <w:rsid w:val="00094A84"/>
    <w:rsid w:val="000955CD"/>
    <w:rsid w:val="000955D0"/>
    <w:rsid w:val="00095727"/>
    <w:rsid w:val="00095DAC"/>
    <w:rsid w:val="00097A21"/>
    <w:rsid w:val="00097B6F"/>
    <w:rsid w:val="000A0486"/>
    <w:rsid w:val="000A072C"/>
    <w:rsid w:val="000A1149"/>
    <w:rsid w:val="000A18D8"/>
    <w:rsid w:val="000A372E"/>
    <w:rsid w:val="000A3A8B"/>
    <w:rsid w:val="000A3B82"/>
    <w:rsid w:val="000A49F6"/>
    <w:rsid w:val="000A6A36"/>
    <w:rsid w:val="000B0CB4"/>
    <w:rsid w:val="000B0D0F"/>
    <w:rsid w:val="000B3468"/>
    <w:rsid w:val="000B479B"/>
    <w:rsid w:val="000B5264"/>
    <w:rsid w:val="000B5EF0"/>
    <w:rsid w:val="000B6182"/>
    <w:rsid w:val="000B61A2"/>
    <w:rsid w:val="000B6573"/>
    <w:rsid w:val="000B66AC"/>
    <w:rsid w:val="000B6D79"/>
    <w:rsid w:val="000B6F9C"/>
    <w:rsid w:val="000B71F8"/>
    <w:rsid w:val="000B721C"/>
    <w:rsid w:val="000B768D"/>
    <w:rsid w:val="000B7B26"/>
    <w:rsid w:val="000C1470"/>
    <w:rsid w:val="000C1C4C"/>
    <w:rsid w:val="000C379D"/>
    <w:rsid w:val="000C419E"/>
    <w:rsid w:val="000C4DFD"/>
    <w:rsid w:val="000C4E7A"/>
    <w:rsid w:val="000C4EE6"/>
    <w:rsid w:val="000C5891"/>
    <w:rsid w:val="000C5F51"/>
    <w:rsid w:val="000C682A"/>
    <w:rsid w:val="000C6EC7"/>
    <w:rsid w:val="000C7D7A"/>
    <w:rsid w:val="000D1B56"/>
    <w:rsid w:val="000D210B"/>
    <w:rsid w:val="000D2156"/>
    <w:rsid w:val="000D2413"/>
    <w:rsid w:val="000D27F6"/>
    <w:rsid w:val="000D2A70"/>
    <w:rsid w:val="000D3084"/>
    <w:rsid w:val="000D3918"/>
    <w:rsid w:val="000D3C10"/>
    <w:rsid w:val="000D3DAC"/>
    <w:rsid w:val="000D449F"/>
    <w:rsid w:val="000D477D"/>
    <w:rsid w:val="000D4903"/>
    <w:rsid w:val="000D5A6F"/>
    <w:rsid w:val="000D5EC4"/>
    <w:rsid w:val="000D7719"/>
    <w:rsid w:val="000D7886"/>
    <w:rsid w:val="000E04B4"/>
    <w:rsid w:val="000E0804"/>
    <w:rsid w:val="000E1C98"/>
    <w:rsid w:val="000E2473"/>
    <w:rsid w:val="000E2FAC"/>
    <w:rsid w:val="000E3BF5"/>
    <w:rsid w:val="000E5C59"/>
    <w:rsid w:val="000E61A8"/>
    <w:rsid w:val="000E72A9"/>
    <w:rsid w:val="000F1040"/>
    <w:rsid w:val="000F1300"/>
    <w:rsid w:val="000F1BF2"/>
    <w:rsid w:val="000F2A63"/>
    <w:rsid w:val="000F2AAE"/>
    <w:rsid w:val="000F2DCD"/>
    <w:rsid w:val="000F2F3B"/>
    <w:rsid w:val="000F4834"/>
    <w:rsid w:val="000F4AE7"/>
    <w:rsid w:val="000F5A39"/>
    <w:rsid w:val="000F70BE"/>
    <w:rsid w:val="000F7668"/>
    <w:rsid w:val="000F7875"/>
    <w:rsid w:val="00100238"/>
    <w:rsid w:val="001003F7"/>
    <w:rsid w:val="001016B0"/>
    <w:rsid w:val="00101B59"/>
    <w:rsid w:val="00101CF5"/>
    <w:rsid w:val="00101E98"/>
    <w:rsid w:val="001020CB"/>
    <w:rsid w:val="00102608"/>
    <w:rsid w:val="001033BF"/>
    <w:rsid w:val="00103C76"/>
    <w:rsid w:val="00105201"/>
    <w:rsid w:val="00105222"/>
    <w:rsid w:val="00106697"/>
    <w:rsid w:val="0010709A"/>
    <w:rsid w:val="001078C3"/>
    <w:rsid w:val="00107BC2"/>
    <w:rsid w:val="0011070E"/>
    <w:rsid w:val="00110791"/>
    <w:rsid w:val="00110C0B"/>
    <w:rsid w:val="001113AC"/>
    <w:rsid w:val="0011270D"/>
    <w:rsid w:val="00113EDC"/>
    <w:rsid w:val="001143C4"/>
    <w:rsid w:val="00114645"/>
    <w:rsid w:val="0011475E"/>
    <w:rsid w:val="001147CD"/>
    <w:rsid w:val="00114CB2"/>
    <w:rsid w:val="0011683D"/>
    <w:rsid w:val="001179F1"/>
    <w:rsid w:val="00117D67"/>
    <w:rsid w:val="00120122"/>
    <w:rsid w:val="001204B2"/>
    <w:rsid w:val="0012084E"/>
    <w:rsid w:val="0012097A"/>
    <w:rsid w:val="00121D52"/>
    <w:rsid w:val="00121DFE"/>
    <w:rsid w:val="00121F8A"/>
    <w:rsid w:val="0012302B"/>
    <w:rsid w:val="00123796"/>
    <w:rsid w:val="00123D48"/>
    <w:rsid w:val="001241AF"/>
    <w:rsid w:val="00124D02"/>
    <w:rsid w:val="001258E8"/>
    <w:rsid w:val="00125A5F"/>
    <w:rsid w:val="00127269"/>
    <w:rsid w:val="00127EEC"/>
    <w:rsid w:val="0013081F"/>
    <w:rsid w:val="00130B9A"/>
    <w:rsid w:val="00131734"/>
    <w:rsid w:val="00131AF8"/>
    <w:rsid w:val="001322F4"/>
    <w:rsid w:val="0013350E"/>
    <w:rsid w:val="00133AF0"/>
    <w:rsid w:val="001340BF"/>
    <w:rsid w:val="00134700"/>
    <w:rsid w:val="00136BEF"/>
    <w:rsid w:val="0013702F"/>
    <w:rsid w:val="00140B44"/>
    <w:rsid w:val="00140C8A"/>
    <w:rsid w:val="001412AE"/>
    <w:rsid w:val="0014161C"/>
    <w:rsid w:val="001418ED"/>
    <w:rsid w:val="00141BBD"/>
    <w:rsid w:val="001437C7"/>
    <w:rsid w:val="0014531A"/>
    <w:rsid w:val="00145BC0"/>
    <w:rsid w:val="00145E6D"/>
    <w:rsid w:val="0014623F"/>
    <w:rsid w:val="001462FC"/>
    <w:rsid w:val="0014636C"/>
    <w:rsid w:val="00146494"/>
    <w:rsid w:val="00146DC3"/>
    <w:rsid w:val="00147063"/>
    <w:rsid w:val="001476E1"/>
    <w:rsid w:val="00147B2E"/>
    <w:rsid w:val="0015018A"/>
    <w:rsid w:val="001506E0"/>
    <w:rsid w:val="00150F0B"/>
    <w:rsid w:val="001516EB"/>
    <w:rsid w:val="0015191B"/>
    <w:rsid w:val="00151BF9"/>
    <w:rsid w:val="0015317C"/>
    <w:rsid w:val="001543B9"/>
    <w:rsid w:val="00154A35"/>
    <w:rsid w:val="00155C8F"/>
    <w:rsid w:val="00160CA9"/>
    <w:rsid w:val="00162290"/>
    <w:rsid w:val="001628C6"/>
    <w:rsid w:val="00163DD6"/>
    <w:rsid w:val="0016517D"/>
    <w:rsid w:val="001654AC"/>
    <w:rsid w:val="00165AF6"/>
    <w:rsid w:val="00166D14"/>
    <w:rsid w:val="00170131"/>
    <w:rsid w:val="00170592"/>
    <w:rsid w:val="00170F76"/>
    <w:rsid w:val="001725B5"/>
    <w:rsid w:val="001727AF"/>
    <w:rsid w:val="001730D8"/>
    <w:rsid w:val="00174D20"/>
    <w:rsid w:val="00175091"/>
    <w:rsid w:val="00176340"/>
    <w:rsid w:val="00176947"/>
    <w:rsid w:val="0017798E"/>
    <w:rsid w:val="00180125"/>
    <w:rsid w:val="00180C6D"/>
    <w:rsid w:val="001822B4"/>
    <w:rsid w:val="0018258E"/>
    <w:rsid w:val="00182D76"/>
    <w:rsid w:val="001830DB"/>
    <w:rsid w:val="00183ED1"/>
    <w:rsid w:val="00184F67"/>
    <w:rsid w:val="00185114"/>
    <w:rsid w:val="0018586E"/>
    <w:rsid w:val="001859A3"/>
    <w:rsid w:val="00185C40"/>
    <w:rsid w:val="00185F4D"/>
    <w:rsid w:val="001873C3"/>
    <w:rsid w:val="00190AB2"/>
    <w:rsid w:val="001914A9"/>
    <w:rsid w:val="001915F9"/>
    <w:rsid w:val="00191C83"/>
    <w:rsid w:val="00191DF0"/>
    <w:rsid w:val="0019307E"/>
    <w:rsid w:val="00193E89"/>
    <w:rsid w:val="00194449"/>
    <w:rsid w:val="00194BF5"/>
    <w:rsid w:val="00195CA7"/>
    <w:rsid w:val="001969FB"/>
    <w:rsid w:val="00197383"/>
    <w:rsid w:val="00197918"/>
    <w:rsid w:val="00197E6B"/>
    <w:rsid w:val="001A0045"/>
    <w:rsid w:val="001A11F1"/>
    <w:rsid w:val="001A18AC"/>
    <w:rsid w:val="001A1FD9"/>
    <w:rsid w:val="001A2E8D"/>
    <w:rsid w:val="001A3200"/>
    <w:rsid w:val="001A4205"/>
    <w:rsid w:val="001A55E1"/>
    <w:rsid w:val="001A5633"/>
    <w:rsid w:val="001A58D2"/>
    <w:rsid w:val="001A60FE"/>
    <w:rsid w:val="001A6242"/>
    <w:rsid w:val="001A6421"/>
    <w:rsid w:val="001A67AD"/>
    <w:rsid w:val="001A6B32"/>
    <w:rsid w:val="001A6C06"/>
    <w:rsid w:val="001A7F09"/>
    <w:rsid w:val="001B0326"/>
    <w:rsid w:val="001B1B02"/>
    <w:rsid w:val="001B4A50"/>
    <w:rsid w:val="001B4B2B"/>
    <w:rsid w:val="001B4FAE"/>
    <w:rsid w:val="001B5E67"/>
    <w:rsid w:val="001B607F"/>
    <w:rsid w:val="001B65FA"/>
    <w:rsid w:val="001B7705"/>
    <w:rsid w:val="001C0103"/>
    <w:rsid w:val="001C1A99"/>
    <w:rsid w:val="001C1ECD"/>
    <w:rsid w:val="001C3001"/>
    <w:rsid w:val="001C3014"/>
    <w:rsid w:val="001C303A"/>
    <w:rsid w:val="001C46AC"/>
    <w:rsid w:val="001C4C3E"/>
    <w:rsid w:val="001C5277"/>
    <w:rsid w:val="001C5ECA"/>
    <w:rsid w:val="001C6455"/>
    <w:rsid w:val="001C6577"/>
    <w:rsid w:val="001C678F"/>
    <w:rsid w:val="001C6B97"/>
    <w:rsid w:val="001D0424"/>
    <w:rsid w:val="001D07F6"/>
    <w:rsid w:val="001D0C78"/>
    <w:rsid w:val="001D0C7D"/>
    <w:rsid w:val="001D131F"/>
    <w:rsid w:val="001D160E"/>
    <w:rsid w:val="001D2D0F"/>
    <w:rsid w:val="001D447D"/>
    <w:rsid w:val="001D4EE9"/>
    <w:rsid w:val="001D5B54"/>
    <w:rsid w:val="001D63F7"/>
    <w:rsid w:val="001D68D7"/>
    <w:rsid w:val="001D6C89"/>
    <w:rsid w:val="001D7873"/>
    <w:rsid w:val="001D7B23"/>
    <w:rsid w:val="001D7BD9"/>
    <w:rsid w:val="001E0CC6"/>
    <w:rsid w:val="001E188D"/>
    <w:rsid w:val="001E1C24"/>
    <w:rsid w:val="001E1EE6"/>
    <w:rsid w:val="001E226E"/>
    <w:rsid w:val="001E27B7"/>
    <w:rsid w:val="001E3C41"/>
    <w:rsid w:val="001E44EA"/>
    <w:rsid w:val="001E4C13"/>
    <w:rsid w:val="001E4DE4"/>
    <w:rsid w:val="001E4E93"/>
    <w:rsid w:val="001E4F07"/>
    <w:rsid w:val="001E516E"/>
    <w:rsid w:val="001E59E8"/>
    <w:rsid w:val="001E5EA4"/>
    <w:rsid w:val="001E6503"/>
    <w:rsid w:val="001E6CEE"/>
    <w:rsid w:val="001E6D8D"/>
    <w:rsid w:val="001E6E43"/>
    <w:rsid w:val="001E7522"/>
    <w:rsid w:val="001F0928"/>
    <w:rsid w:val="001F1653"/>
    <w:rsid w:val="001F2200"/>
    <w:rsid w:val="001F2EB9"/>
    <w:rsid w:val="001F3292"/>
    <w:rsid w:val="001F4582"/>
    <w:rsid w:val="001F45B6"/>
    <w:rsid w:val="001F5365"/>
    <w:rsid w:val="001F53B7"/>
    <w:rsid w:val="001F5AB3"/>
    <w:rsid w:val="001F5AFB"/>
    <w:rsid w:val="001F5F21"/>
    <w:rsid w:val="001F5FDC"/>
    <w:rsid w:val="001F6793"/>
    <w:rsid w:val="001F7059"/>
    <w:rsid w:val="00200664"/>
    <w:rsid w:val="002016C4"/>
    <w:rsid w:val="002017DA"/>
    <w:rsid w:val="00201F6D"/>
    <w:rsid w:val="002028AA"/>
    <w:rsid w:val="002038BA"/>
    <w:rsid w:val="00203B4F"/>
    <w:rsid w:val="00204DDE"/>
    <w:rsid w:val="0020552D"/>
    <w:rsid w:val="00206117"/>
    <w:rsid w:val="002069A5"/>
    <w:rsid w:val="00206AB6"/>
    <w:rsid w:val="00207C3D"/>
    <w:rsid w:val="00207DF3"/>
    <w:rsid w:val="002110C8"/>
    <w:rsid w:val="0021294C"/>
    <w:rsid w:val="00213917"/>
    <w:rsid w:val="00214CBA"/>
    <w:rsid w:val="00215351"/>
    <w:rsid w:val="00215AA6"/>
    <w:rsid w:val="002162CF"/>
    <w:rsid w:val="0021642F"/>
    <w:rsid w:val="00216D0A"/>
    <w:rsid w:val="00216EC2"/>
    <w:rsid w:val="002172E0"/>
    <w:rsid w:val="00217341"/>
    <w:rsid w:val="002178C4"/>
    <w:rsid w:val="00217F96"/>
    <w:rsid w:val="00220B10"/>
    <w:rsid w:val="002212AB"/>
    <w:rsid w:val="00221472"/>
    <w:rsid w:val="00221922"/>
    <w:rsid w:val="00221C01"/>
    <w:rsid w:val="00221EEE"/>
    <w:rsid w:val="00222821"/>
    <w:rsid w:val="00222AB7"/>
    <w:rsid w:val="00222FE6"/>
    <w:rsid w:val="002235CD"/>
    <w:rsid w:val="00224700"/>
    <w:rsid w:val="00224B89"/>
    <w:rsid w:val="00225359"/>
    <w:rsid w:val="0022536C"/>
    <w:rsid w:val="00226970"/>
    <w:rsid w:val="00226E86"/>
    <w:rsid w:val="00227459"/>
    <w:rsid w:val="002277A2"/>
    <w:rsid w:val="00230415"/>
    <w:rsid w:val="0023069F"/>
    <w:rsid w:val="002309E7"/>
    <w:rsid w:val="002318F4"/>
    <w:rsid w:val="00231CBD"/>
    <w:rsid w:val="00233379"/>
    <w:rsid w:val="00234205"/>
    <w:rsid w:val="00234597"/>
    <w:rsid w:val="00235083"/>
    <w:rsid w:val="002351EA"/>
    <w:rsid w:val="00235318"/>
    <w:rsid w:val="00236221"/>
    <w:rsid w:val="002367DE"/>
    <w:rsid w:val="00236A44"/>
    <w:rsid w:val="0023722D"/>
    <w:rsid w:val="0023728F"/>
    <w:rsid w:val="002377E1"/>
    <w:rsid w:val="00237EC4"/>
    <w:rsid w:val="00237FD4"/>
    <w:rsid w:val="00240A48"/>
    <w:rsid w:val="002423D0"/>
    <w:rsid w:val="00242794"/>
    <w:rsid w:val="00242FE0"/>
    <w:rsid w:val="002432CD"/>
    <w:rsid w:val="002437B4"/>
    <w:rsid w:val="00243C8A"/>
    <w:rsid w:val="0024486A"/>
    <w:rsid w:val="002455F9"/>
    <w:rsid w:val="00245EBD"/>
    <w:rsid w:val="0024763D"/>
    <w:rsid w:val="00247825"/>
    <w:rsid w:val="00250C5C"/>
    <w:rsid w:val="00251392"/>
    <w:rsid w:val="00251A1B"/>
    <w:rsid w:val="00252EFA"/>
    <w:rsid w:val="0025397C"/>
    <w:rsid w:val="002539B0"/>
    <w:rsid w:val="00253E87"/>
    <w:rsid w:val="00255FD7"/>
    <w:rsid w:val="002561B2"/>
    <w:rsid w:val="0025636F"/>
    <w:rsid w:val="00256925"/>
    <w:rsid w:val="00257406"/>
    <w:rsid w:val="00257663"/>
    <w:rsid w:val="002607B9"/>
    <w:rsid w:val="00261B0F"/>
    <w:rsid w:val="0026286E"/>
    <w:rsid w:val="00263A04"/>
    <w:rsid w:val="002646CD"/>
    <w:rsid w:val="00264FA2"/>
    <w:rsid w:val="002651AF"/>
    <w:rsid w:val="00267117"/>
    <w:rsid w:val="002675AE"/>
    <w:rsid w:val="00270FCA"/>
    <w:rsid w:val="00271202"/>
    <w:rsid w:val="00271298"/>
    <w:rsid w:val="002714B3"/>
    <w:rsid w:val="00271B81"/>
    <w:rsid w:val="0027297A"/>
    <w:rsid w:val="00272B4B"/>
    <w:rsid w:val="002739A3"/>
    <w:rsid w:val="00273F37"/>
    <w:rsid w:val="00274426"/>
    <w:rsid w:val="0027588A"/>
    <w:rsid w:val="002760BE"/>
    <w:rsid w:val="002768FF"/>
    <w:rsid w:val="00276C75"/>
    <w:rsid w:val="00276EE4"/>
    <w:rsid w:val="00276EEB"/>
    <w:rsid w:val="00277D1E"/>
    <w:rsid w:val="00277F35"/>
    <w:rsid w:val="00280A9F"/>
    <w:rsid w:val="00281194"/>
    <w:rsid w:val="00281689"/>
    <w:rsid w:val="00282EC7"/>
    <w:rsid w:val="00285764"/>
    <w:rsid w:val="00286281"/>
    <w:rsid w:val="00286B84"/>
    <w:rsid w:val="00287C33"/>
    <w:rsid w:val="002906C5"/>
    <w:rsid w:val="00290ADD"/>
    <w:rsid w:val="00292940"/>
    <w:rsid w:val="002938DA"/>
    <w:rsid w:val="002940E6"/>
    <w:rsid w:val="00295639"/>
    <w:rsid w:val="00295CC4"/>
    <w:rsid w:val="002975C0"/>
    <w:rsid w:val="0029782F"/>
    <w:rsid w:val="002978BF"/>
    <w:rsid w:val="002A03A4"/>
    <w:rsid w:val="002A23EA"/>
    <w:rsid w:val="002A33B6"/>
    <w:rsid w:val="002A36DF"/>
    <w:rsid w:val="002A4944"/>
    <w:rsid w:val="002A494C"/>
    <w:rsid w:val="002A4BAD"/>
    <w:rsid w:val="002A4EAF"/>
    <w:rsid w:val="002A71DB"/>
    <w:rsid w:val="002A7360"/>
    <w:rsid w:val="002A7C65"/>
    <w:rsid w:val="002B0135"/>
    <w:rsid w:val="002B022B"/>
    <w:rsid w:val="002B0C96"/>
    <w:rsid w:val="002B10D8"/>
    <w:rsid w:val="002B1E03"/>
    <w:rsid w:val="002B1F20"/>
    <w:rsid w:val="002B1FB2"/>
    <w:rsid w:val="002B39EC"/>
    <w:rsid w:val="002B509C"/>
    <w:rsid w:val="002B547E"/>
    <w:rsid w:val="002B54E8"/>
    <w:rsid w:val="002B5B13"/>
    <w:rsid w:val="002B7414"/>
    <w:rsid w:val="002C0061"/>
    <w:rsid w:val="002C0283"/>
    <w:rsid w:val="002C0CDF"/>
    <w:rsid w:val="002C0DC7"/>
    <w:rsid w:val="002C150B"/>
    <w:rsid w:val="002C182B"/>
    <w:rsid w:val="002C1ACD"/>
    <w:rsid w:val="002C202C"/>
    <w:rsid w:val="002C280F"/>
    <w:rsid w:val="002C2DFB"/>
    <w:rsid w:val="002C33FD"/>
    <w:rsid w:val="002C4B42"/>
    <w:rsid w:val="002C4F35"/>
    <w:rsid w:val="002C55EB"/>
    <w:rsid w:val="002C62CC"/>
    <w:rsid w:val="002C6A39"/>
    <w:rsid w:val="002C7CD5"/>
    <w:rsid w:val="002D024E"/>
    <w:rsid w:val="002D0B9D"/>
    <w:rsid w:val="002D0D40"/>
    <w:rsid w:val="002D124C"/>
    <w:rsid w:val="002D3378"/>
    <w:rsid w:val="002D4C62"/>
    <w:rsid w:val="002D50C6"/>
    <w:rsid w:val="002D5261"/>
    <w:rsid w:val="002D7BA2"/>
    <w:rsid w:val="002E0D43"/>
    <w:rsid w:val="002E1679"/>
    <w:rsid w:val="002E1DD9"/>
    <w:rsid w:val="002E3BC0"/>
    <w:rsid w:val="002E6868"/>
    <w:rsid w:val="002E7757"/>
    <w:rsid w:val="002E7E8C"/>
    <w:rsid w:val="002F0A7B"/>
    <w:rsid w:val="002F0D20"/>
    <w:rsid w:val="002F1063"/>
    <w:rsid w:val="002F1CF7"/>
    <w:rsid w:val="002F3C5C"/>
    <w:rsid w:val="002F445F"/>
    <w:rsid w:val="002F497F"/>
    <w:rsid w:val="002F4B13"/>
    <w:rsid w:val="002F562A"/>
    <w:rsid w:val="002F5BD0"/>
    <w:rsid w:val="002F6174"/>
    <w:rsid w:val="002F6DC3"/>
    <w:rsid w:val="002F706E"/>
    <w:rsid w:val="002F7133"/>
    <w:rsid w:val="003000FA"/>
    <w:rsid w:val="003008F7"/>
    <w:rsid w:val="00300952"/>
    <w:rsid w:val="00300CF0"/>
    <w:rsid w:val="003011DF"/>
    <w:rsid w:val="003017E7"/>
    <w:rsid w:val="00301FFB"/>
    <w:rsid w:val="0030255D"/>
    <w:rsid w:val="00302DB1"/>
    <w:rsid w:val="00303E5C"/>
    <w:rsid w:val="0030556A"/>
    <w:rsid w:val="0030628E"/>
    <w:rsid w:val="003068B4"/>
    <w:rsid w:val="00306DC7"/>
    <w:rsid w:val="00310F41"/>
    <w:rsid w:val="003115EB"/>
    <w:rsid w:val="00311AD3"/>
    <w:rsid w:val="00311CF8"/>
    <w:rsid w:val="00312041"/>
    <w:rsid w:val="003137CB"/>
    <w:rsid w:val="00314138"/>
    <w:rsid w:val="003143BC"/>
    <w:rsid w:val="00314518"/>
    <w:rsid w:val="00314E30"/>
    <w:rsid w:val="00314F2F"/>
    <w:rsid w:val="003154E5"/>
    <w:rsid w:val="0031646E"/>
    <w:rsid w:val="003165D6"/>
    <w:rsid w:val="0031671D"/>
    <w:rsid w:val="00317A01"/>
    <w:rsid w:val="00320506"/>
    <w:rsid w:val="00320BB6"/>
    <w:rsid w:val="003210F2"/>
    <w:rsid w:val="003215DD"/>
    <w:rsid w:val="00322841"/>
    <w:rsid w:val="0032305F"/>
    <w:rsid w:val="003231F4"/>
    <w:rsid w:val="00323672"/>
    <w:rsid w:val="00323865"/>
    <w:rsid w:val="003240F4"/>
    <w:rsid w:val="00324115"/>
    <w:rsid w:val="00324310"/>
    <w:rsid w:val="00324D61"/>
    <w:rsid w:val="003252AF"/>
    <w:rsid w:val="00325BF0"/>
    <w:rsid w:val="0032629B"/>
    <w:rsid w:val="00326573"/>
    <w:rsid w:val="00326836"/>
    <w:rsid w:val="00327503"/>
    <w:rsid w:val="00327A4B"/>
    <w:rsid w:val="0033031A"/>
    <w:rsid w:val="003304C0"/>
    <w:rsid w:val="00331101"/>
    <w:rsid w:val="003311C8"/>
    <w:rsid w:val="003328A0"/>
    <w:rsid w:val="00332C5A"/>
    <w:rsid w:val="0033522B"/>
    <w:rsid w:val="003352A1"/>
    <w:rsid w:val="003352EE"/>
    <w:rsid w:val="00335CD6"/>
    <w:rsid w:val="0033674E"/>
    <w:rsid w:val="003372E3"/>
    <w:rsid w:val="0034002D"/>
    <w:rsid w:val="00340FD6"/>
    <w:rsid w:val="00341038"/>
    <w:rsid w:val="00341D9F"/>
    <w:rsid w:val="00343A5D"/>
    <w:rsid w:val="00344828"/>
    <w:rsid w:val="00345277"/>
    <w:rsid w:val="00345371"/>
    <w:rsid w:val="00345B4D"/>
    <w:rsid w:val="00346A12"/>
    <w:rsid w:val="0034718F"/>
    <w:rsid w:val="00347E60"/>
    <w:rsid w:val="00351B1D"/>
    <w:rsid w:val="00352FD0"/>
    <w:rsid w:val="00354AE1"/>
    <w:rsid w:val="003552EB"/>
    <w:rsid w:val="0035547B"/>
    <w:rsid w:val="003559C6"/>
    <w:rsid w:val="00355A8A"/>
    <w:rsid w:val="00355CD5"/>
    <w:rsid w:val="00355E33"/>
    <w:rsid w:val="00355EB7"/>
    <w:rsid w:val="0035622B"/>
    <w:rsid w:val="00356963"/>
    <w:rsid w:val="00356EFC"/>
    <w:rsid w:val="0035722C"/>
    <w:rsid w:val="00357762"/>
    <w:rsid w:val="0035794C"/>
    <w:rsid w:val="0036081E"/>
    <w:rsid w:val="00361AAA"/>
    <w:rsid w:val="00361EFE"/>
    <w:rsid w:val="0036205B"/>
    <w:rsid w:val="00362683"/>
    <w:rsid w:val="00363BDD"/>
    <w:rsid w:val="00364429"/>
    <w:rsid w:val="003646A8"/>
    <w:rsid w:val="00364B6B"/>
    <w:rsid w:val="00365333"/>
    <w:rsid w:val="0036571E"/>
    <w:rsid w:val="003662EF"/>
    <w:rsid w:val="003716C2"/>
    <w:rsid w:val="00371773"/>
    <w:rsid w:val="00371A74"/>
    <w:rsid w:val="00373300"/>
    <w:rsid w:val="0037332C"/>
    <w:rsid w:val="003739EA"/>
    <w:rsid w:val="00374208"/>
    <w:rsid w:val="00375455"/>
    <w:rsid w:val="00375BD5"/>
    <w:rsid w:val="00375ECC"/>
    <w:rsid w:val="00376590"/>
    <w:rsid w:val="0037660D"/>
    <w:rsid w:val="00376C67"/>
    <w:rsid w:val="00377781"/>
    <w:rsid w:val="003777EC"/>
    <w:rsid w:val="00377BA3"/>
    <w:rsid w:val="0038118A"/>
    <w:rsid w:val="0038408A"/>
    <w:rsid w:val="00386323"/>
    <w:rsid w:val="00386AFC"/>
    <w:rsid w:val="00386BBC"/>
    <w:rsid w:val="003874D9"/>
    <w:rsid w:val="003877AE"/>
    <w:rsid w:val="00390236"/>
    <w:rsid w:val="003902A9"/>
    <w:rsid w:val="00391082"/>
    <w:rsid w:val="00391482"/>
    <w:rsid w:val="00391C79"/>
    <w:rsid w:val="0039354B"/>
    <w:rsid w:val="0039399A"/>
    <w:rsid w:val="00394FFB"/>
    <w:rsid w:val="00396801"/>
    <w:rsid w:val="00397A48"/>
    <w:rsid w:val="003A1A8F"/>
    <w:rsid w:val="003A47C1"/>
    <w:rsid w:val="003A54F9"/>
    <w:rsid w:val="003A6460"/>
    <w:rsid w:val="003A6A11"/>
    <w:rsid w:val="003A6A85"/>
    <w:rsid w:val="003A72AA"/>
    <w:rsid w:val="003A72CF"/>
    <w:rsid w:val="003A76F1"/>
    <w:rsid w:val="003B0298"/>
    <w:rsid w:val="003B0E1B"/>
    <w:rsid w:val="003B1293"/>
    <w:rsid w:val="003B1942"/>
    <w:rsid w:val="003B1E98"/>
    <w:rsid w:val="003B298B"/>
    <w:rsid w:val="003B2B12"/>
    <w:rsid w:val="003B2DB1"/>
    <w:rsid w:val="003B3DCD"/>
    <w:rsid w:val="003B4184"/>
    <w:rsid w:val="003B42DE"/>
    <w:rsid w:val="003B4452"/>
    <w:rsid w:val="003B4B84"/>
    <w:rsid w:val="003B53B7"/>
    <w:rsid w:val="003B5647"/>
    <w:rsid w:val="003B682B"/>
    <w:rsid w:val="003C0462"/>
    <w:rsid w:val="003C083E"/>
    <w:rsid w:val="003C1E63"/>
    <w:rsid w:val="003C20B8"/>
    <w:rsid w:val="003C29A6"/>
    <w:rsid w:val="003C46CE"/>
    <w:rsid w:val="003C56CA"/>
    <w:rsid w:val="003C61AB"/>
    <w:rsid w:val="003C665C"/>
    <w:rsid w:val="003C67D7"/>
    <w:rsid w:val="003C6908"/>
    <w:rsid w:val="003C714C"/>
    <w:rsid w:val="003C7B33"/>
    <w:rsid w:val="003D025D"/>
    <w:rsid w:val="003D0340"/>
    <w:rsid w:val="003D165B"/>
    <w:rsid w:val="003D1FAA"/>
    <w:rsid w:val="003D2180"/>
    <w:rsid w:val="003D38DC"/>
    <w:rsid w:val="003D4502"/>
    <w:rsid w:val="003D6666"/>
    <w:rsid w:val="003D7EB4"/>
    <w:rsid w:val="003E0159"/>
    <w:rsid w:val="003E2D74"/>
    <w:rsid w:val="003E3712"/>
    <w:rsid w:val="003E48EA"/>
    <w:rsid w:val="003E4C3A"/>
    <w:rsid w:val="003E7247"/>
    <w:rsid w:val="003E73DD"/>
    <w:rsid w:val="003E7B80"/>
    <w:rsid w:val="003E7CCD"/>
    <w:rsid w:val="003F01F3"/>
    <w:rsid w:val="003F126A"/>
    <w:rsid w:val="003F2150"/>
    <w:rsid w:val="003F254F"/>
    <w:rsid w:val="003F2F9D"/>
    <w:rsid w:val="003F3A94"/>
    <w:rsid w:val="003F4B5D"/>
    <w:rsid w:val="003F5842"/>
    <w:rsid w:val="003F6B85"/>
    <w:rsid w:val="003F7F95"/>
    <w:rsid w:val="00400783"/>
    <w:rsid w:val="00402094"/>
    <w:rsid w:val="004023ED"/>
    <w:rsid w:val="00402CE5"/>
    <w:rsid w:val="00402D75"/>
    <w:rsid w:val="0040327B"/>
    <w:rsid w:val="004035C2"/>
    <w:rsid w:val="0040455A"/>
    <w:rsid w:val="00404FFB"/>
    <w:rsid w:val="00406092"/>
    <w:rsid w:val="00406D39"/>
    <w:rsid w:val="00411172"/>
    <w:rsid w:val="0041131F"/>
    <w:rsid w:val="0041237A"/>
    <w:rsid w:val="004125F6"/>
    <w:rsid w:val="00412BFF"/>
    <w:rsid w:val="004153CD"/>
    <w:rsid w:val="0041571C"/>
    <w:rsid w:val="00415E2C"/>
    <w:rsid w:val="00415E95"/>
    <w:rsid w:val="00415FA3"/>
    <w:rsid w:val="00416AB7"/>
    <w:rsid w:val="00416BF0"/>
    <w:rsid w:val="0041700C"/>
    <w:rsid w:val="00417505"/>
    <w:rsid w:val="00417C31"/>
    <w:rsid w:val="00417E7F"/>
    <w:rsid w:val="00420775"/>
    <w:rsid w:val="00420AE5"/>
    <w:rsid w:val="00422497"/>
    <w:rsid w:val="00423973"/>
    <w:rsid w:val="00425BAB"/>
    <w:rsid w:val="00425CB7"/>
    <w:rsid w:val="00426F10"/>
    <w:rsid w:val="004274C8"/>
    <w:rsid w:val="0042769D"/>
    <w:rsid w:val="00427CBA"/>
    <w:rsid w:val="00427FA6"/>
    <w:rsid w:val="00430050"/>
    <w:rsid w:val="0043080D"/>
    <w:rsid w:val="00431539"/>
    <w:rsid w:val="004315D1"/>
    <w:rsid w:val="00431BF9"/>
    <w:rsid w:val="00432138"/>
    <w:rsid w:val="00432308"/>
    <w:rsid w:val="00432BA8"/>
    <w:rsid w:val="004335F7"/>
    <w:rsid w:val="0043413C"/>
    <w:rsid w:val="00434CBE"/>
    <w:rsid w:val="00435786"/>
    <w:rsid w:val="00435FE0"/>
    <w:rsid w:val="00436069"/>
    <w:rsid w:val="00436212"/>
    <w:rsid w:val="004365AA"/>
    <w:rsid w:val="00436A0A"/>
    <w:rsid w:val="004371AE"/>
    <w:rsid w:val="004378FD"/>
    <w:rsid w:val="00437F28"/>
    <w:rsid w:val="00440452"/>
    <w:rsid w:val="0044046B"/>
    <w:rsid w:val="00440A0D"/>
    <w:rsid w:val="00440CE8"/>
    <w:rsid w:val="00441019"/>
    <w:rsid w:val="00441522"/>
    <w:rsid w:val="004415F5"/>
    <w:rsid w:val="0044177E"/>
    <w:rsid w:val="00441F64"/>
    <w:rsid w:val="00441FBC"/>
    <w:rsid w:val="0044234E"/>
    <w:rsid w:val="00442388"/>
    <w:rsid w:val="00443650"/>
    <w:rsid w:val="00443764"/>
    <w:rsid w:val="00444C70"/>
    <w:rsid w:val="0044529B"/>
    <w:rsid w:val="004456F0"/>
    <w:rsid w:val="00445993"/>
    <w:rsid w:val="00445C25"/>
    <w:rsid w:val="0044757B"/>
    <w:rsid w:val="0045006D"/>
    <w:rsid w:val="0045012E"/>
    <w:rsid w:val="00450579"/>
    <w:rsid w:val="00450809"/>
    <w:rsid w:val="004522D8"/>
    <w:rsid w:val="00453009"/>
    <w:rsid w:val="00453077"/>
    <w:rsid w:val="004539B6"/>
    <w:rsid w:val="004550A5"/>
    <w:rsid w:val="004555F4"/>
    <w:rsid w:val="00455F83"/>
    <w:rsid w:val="00456E4A"/>
    <w:rsid w:val="00460C3E"/>
    <w:rsid w:val="00461146"/>
    <w:rsid w:val="0046203F"/>
    <w:rsid w:val="004639ED"/>
    <w:rsid w:val="00463D88"/>
    <w:rsid w:val="00463E85"/>
    <w:rsid w:val="00464314"/>
    <w:rsid w:val="00464AEB"/>
    <w:rsid w:val="00464CBE"/>
    <w:rsid w:val="00465207"/>
    <w:rsid w:val="00465489"/>
    <w:rsid w:val="004657A7"/>
    <w:rsid w:val="0046596C"/>
    <w:rsid w:val="00466725"/>
    <w:rsid w:val="00466C65"/>
    <w:rsid w:val="00466EFA"/>
    <w:rsid w:val="004679DD"/>
    <w:rsid w:val="00467EB8"/>
    <w:rsid w:val="0047032F"/>
    <w:rsid w:val="004706E0"/>
    <w:rsid w:val="00471618"/>
    <w:rsid w:val="004719EC"/>
    <w:rsid w:val="00471F63"/>
    <w:rsid w:val="004726B9"/>
    <w:rsid w:val="00472A50"/>
    <w:rsid w:val="00473529"/>
    <w:rsid w:val="00473F86"/>
    <w:rsid w:val="004742D6"/>
    <w:rsid w:val="00474C27"/>
    <w:rsid w:val="00476D83"/>
    <w:rsid w:val="00480586"/>
    <w:rsid w:val="004817E7"/>
    <w:rsid w:val="0048238A"/>
    <w:rsid w:val="004824DB"/>
    <w:rsid w:val="004847D5"/>
    <w:rsid w:val="00484D38"/>
    <w:rsid w:val="004850A8"/>
    <w:rsid w:val="00485595"/>
    <w:rsid w:val="0048563A"/>
    <w:rsid w:val="0048578A"/>
    <w:rsid w:val="00486E84"/>
    <w:rsid w:val="00487645"/>
    <w:rsid w:val="00487FCD"/>
    <w:rsid w:val="00490379"/>
    <w:rsid w:val="00490713"/>
    <w:rsid w:val="00491101"/>
    <w:rsid w:val="004912C6"/>
    <w:rsid w:val="00491F64"/>
    <w:rsid w:val="0049202F"/>
    <w:rsid w:val="00492289"/>
    <w:rsid w:val="0049337C"/>
    <w:rsid w:val="00493501"/>
    <w:rsid w:val="00493C32"/>
    <w:rsid w:val="0049590A"/>
    <w:rsid w:val="00495D8A"/>
    <w:rsid w:val="004A0317"/>
    <w:rsid w:val="004A0AB2"/>
    <w:rsid w:val="004A0FF2"/>
    <w:rsid w:val="004A119D"/>
    <w:rsid w:val="004A2390"/>
    <w:rsid w:val="004A5118"/>
    <w:rsid w:val="004A5408"/>
    <w:rsid w:val="004A6A05"/>
    <w:rsid w:val="004A7B6C"/>
    <w:rsid w:val="004A7E7F"/>
    <w:rsid w:val="004B08F2"/>
    <w:rsid w:val="004B0CAC"/>
    <w:rsid w:val="004B1C5A"/>
    <w:rsid w:val="004B1EA7"/>
    <w:rsid w:val="004B29FB"/>
    <w:rsid w:val="004B5071"/>
    <w:rsid w:val="004B575A"/>
    <w:rsid w:val="004B67D2"/>
    <w:rsid w:val="004B6A78"/>
    <w:rsid w:val="004B735B"/>
    <w:rsid w:val="004B7CF5"/>
    <w:rsid w:val="004B7E45"/>
    <w:rsid w:val="004C03F6"/>
    <w:rsid w:val="004C07C7"/>
    <w:rsid w:val="004C2823"/>
    <w:rsid w:val="004C2B09"/>
    <w:rsid w:val="004C2D05"/>
    <w:rsid w:val="004C361E"/>
    <w:rsid w:val="004C4432"/>
    <w:rsid w:val="004C4A65"/>
    <w:rsid w:val="004C6C1E"/>
    <w:rsid w:val="004C7634"/>
    <w:rsid w:val="004C7D5A"/>
    <w:rsid w:val="004D048E"/>
    <w:rsid w:val="004D19BE"/>
    <w:rsid w:val="004D1C08"/>
    <w:rsid w:val="004D23C6"/>
    <w:rsid w:val="004D293A"/>
    <w:rsid w:val="004D403C"/>
    <w:rsid w:val="004D4D93"/>
    <w:rsid w:val="004D6704"/>
    <w:rsid w:val="004D672E"/>
    <w:rsid w:val="004D793A"/>
    <w:rsid w:val="004E056F"/>
    <w:rsid w:val="004E0691"/>
    <w:rsid w:val="004E1A8F"/>
    <w:rsid w:val="004E1B3B"/>
    <w:rsid w:val="004E4960"/>
    <w:rsid w:val="004E4A39"/>
    <w:rsid w:val="004E5215"/>
    <w:rsid w:val="004E63FB"/>
    <w:rsid w:val="004E6619"/>
    <w:rsid w:val="004E6F90"/>
    <w:rsid w:val="004E7C04"/>
    <w:rsid w:val="004F0347"/>
    <w:rsid w:val="004F09E8"/>
    <w:rsid w:val="004F0E31"/>
    <w:rsid w:val="004F122A"/>
    <w:rsid w:val="004F1BC3"/>
    <w:rsid w:val="004F27FF"/>
    <w:rsid w:val="004F283E"/>
    <w:rsid w:val="004F2AE2"/>
    <w:rsid w:val="004F2B5A"/>
    <w:rsid w:val="004F3529"/>
    <w:rsid w:val="004F4383"/>
    <w:rsid w:val="004F4559"/>
    <w:rsid w:val="004F47E1"/>
    <w:rsid w:val="004F4A98"/>
    <w:rsid w:val="004F4C46"/>
    <w:rsid w:val="004F4D10"/>
    <w:rsid w:val="004F5278"/>
    <w:rsid w:val="004F5B75"/>
    <w:rsid w:val="004F5EA5"/>
    <w:rsid w:val="004F60B1"/>
    <w:rsid w:val="004F65B4"/>
    <w:rsid w:val="004F74C5"/>
    <w:rsid w:val="004F782A"/>
    <w:rsid w:val="004F7B7F"/>
    <w:rsid w:val="004F7F30"/>
    <w:rsid w:val="00500353"/>
    <w:rsid w:val="00500735"/>
    <w:rsid w:val="00500E07"/>
    <w:rsid w:val="005011AB"/>
    <w:rsid w:val="005023B9"/>
    <w:rsid w:val="00502A54"/>
    <w:rsid w:val="00502F41"/>
    <w:rsid w:val="00503595"/>
    <w:rsid w:val="0050384B"/>
    <w:rsid w:val="00503E0F"/>
    <w:rsid w:val="00503E32"/>
    <w:rsid w:val="00505929"/>
    <w:rsid w:val="00507F30"/>
    <w:rsid w:val="0051060C"/>
    <w:rsid w:val="00510EC3"/>
    <w:rsid w:val="00512124"/>
    <w:rsid w:val="005125A9"/>
    <w:rsid w:val="0051362E"/>
    <w:rsid w:val="00514FD5"/>
    <w:rsid w:val="00515D53"/>
    <w:rsid w:val="00516F43"/>
    <w:rsid w:val="00516FC5"/>
    <w:rsid w:val="00517FB7"/>
    <w:rsid w:val="00517FC9"/>
    <w:rsid w:val="00520082"/>
    <w:rsid w:val="005200A8"/>
    <w:rsid w:val="005216A3"/>
    <w:rsid w:val="005239AD"/>
    <w:rsid w:val="0052423F"/>
    <w:rsid w:val="00524D0C"/>
    <w:rsid w:val="005256FF"/>
    <w:rsid w:val="00525E78"/>
    <w:rsid w:val="00526891"/>
    <w:rsid w:val="00526C09"/>
    <w:rsid w:val="00526EF7"/>
    <w:rsid w:val="0053033B"/>
    <w:rsid w:val="00530A7E"/>
    <w:rsid w:val="00530B38"/>
    <w:rsid w:val="0053117A"/>
    <w:rsid w:val="005313BB"/>
    <w:rsid w:val="0053170D"/>
    <w:rsid w:val="00531A70"/>
    <w:rsid w:val="005324AC"/>
    <w:rsid w:val="005326A2"/>
    <w:rsid w:val="00532C76"/>
    <w:rsid w:val="0053329F"/>
    <w:rsid w:val="0053334F"/>
    <w:rsid w:val="005334F2"/>
    <w:rsid w:val="00534492"/>
    <w:rsid w:val="005349A3"/>
    <w:rsid w:val="0053586E"/>
    <w:rsid w:val="0053619F"/>
    <w:rsid w:val="005361D5"/>
    <w:rsid w:val="0053682D"/>
    <w:rsid w:val="0053695D"/>
    <w:rsid w:val="005373B1"/>
    <w:rsid w:val="00537CDB"/>
    <w:rsid w:val="0054029E"/>
    <w:rsid w:val="00540654"/>
    <w:rsid w:val="00540864"/>
    <w:rsid w:val="00540918"/>
    <w:rsid w:val="0054116D"/>
    <w:rsid w:val="005425C0"/>
    <w:rsid w:val="005426AD"/>
    <w:rsid w:val="00542997"/>
    <w:rsid w:val="00543A8C"/>
    <w:rsid w:val="00544A43"/>
    <w:rsid w:val="00544A56"/>
    <w:rsid w:val="00544FB3"/>
    <w:rsid w:val="00545146"/>
    <w:rsid w:val="00545625"/>
    <w:rsid w:val="00546D4E"/>
    <w:rsid w:val="0054780C"/>
    <w:rsid w:val="00550839"/>
    <w:rsid w:val="00550A12"/>
    <w:rsid w:val="005511B7"/>
    <w:rsid w:val="0055131E"/>
    <w:rsid w:val="00551386"/>
    <w:rsid w:val="00551914"/>
    <w:rsid w:val="005520A0"/>
    <w:rsid w:val="00553B5F"/>
    <w:rsid w:val="00554CF6"/>
    <w:rsid w:val="00554E9E"/>
    <w:rsid w:val="00555337"/>
    <w:rsid w:val="00555742"/>
    <w:rsid w:val="0055617F"/>
    <w:rsid w:val="00556D8A"/>
    <w:rsid w:val="00556F41"/>
    <w:rsid w:val="00560596"/>
    <w:rsid w:val="00560D30"/>
    <w:rsid w:val="00560FB4"/>
    <w:rsid w:val="00562B51"/>
    <w:rsid w:val="00562B6A"/>
    <w:rsid w:val="00563287"/>
    <w:rsid w:val="00563C22"/>
    <w:rsid w:val="0056417E"/>
    <w:rsid w:val="005651D1"/>
    <w:rsid w:val="00566529"/>
    <w:rsid w:val="00566611"/>
    <w:rsid w:val="00566A13"/>
    <w:rsid w:val="00566F6E"/>
    <w:rsid w:val="00567FF6"/>
    <w:rsid w:val="005701E0"/>
    <w:rsid w:val="00570380"/>
    <w:rsid w:val="00571935"/>
    <w:rsid w:val="00571F08"/>
    <w:rsid w:val="00572982"/>
    <w:rsid w:val="00572CD6"/>
    <w:rsid w:val="00573767"/>
    <w:rsid w:val="005738BB"/>
    <w:rsid w:val="00573E64"/>
    <w:rsid w:val="00574187"/>
    <w:rsid w:val="005744EF"/>
    <w:rsid w:val="00574C92"/>
    <w:rsid w:val="00575390"/>
    <w:rsid w:val="00575787"/>
    <w:rsid w:val="005759AF"/>
    <w:rsid w:val="00575E6B"/>
    <w:rsid w:val="00576875"/>
    <w:rsid w:val="00576B77"/>
    <w:rsid w:val="00576FDC"/>
    <w:rsid w:val="00580E59"/>
    <w:rsid w:val="00581438"/>
    <w:rsid w:val="00581F77"/>
    <w:rsid w:val="005826A2"/>
    <w:rsid w:val="00582C9A"/>
    <w:rsid w:val="005845B1"/>
    <w:rsid w:val="00584AA4"/>
    <w:rsid w:val="00586492"/>
    <w:rsid w:val="00590906"/>
    <w:rsid w:val="005910EA"/>
    <w:rsid w:val="00592BF0"/>
    <w:rsid w:val="00592F98"/>
    <w:rsid w:val="00594969"/>
    <w:rsid w:val="00594CDC"/>
    <w:rsid w:val="00595965"/>
    <w:rsid w:val="00596ACE"/>
    <w:rsid w:val="00597300"/>
    <w:rsid w:val="0059787E"/>
    <w:rsid w:val="005A1DE9"/>
    <w:rsid w:val="005A33BB"/>
    <w:rsid w:val="005A3D26"/>
    <w:rsid w:val="005A4061"/>
    <w:rsid w:val="005A50CF"/>
    <w:rsid w:val="005A60F7"/>
    <w:rsid w:val="005A62EC"/>
    <w:rsid w:val="005A6EC8"/>
    <w:rsid w:val="005B0369"/>
    <w:rsid w:val="005B07B5"/>
    <w:rsid w:val="005B09F9"/>
    <w:rsid w:val="005B0E8B"/>
    <w:rsid w:val="005B32F0"/>
    <w:rsid w:val="005B45DF"/>
    <w:rsid w:val="005B4927"/>
    <w:rsid w:val="005B56F4"/>
    <w:rsid w:val="005B5ADB"/>
    <w:rsid w:val="005B6322"/>
    <w:rsid w:val="005B7578"/>
    <w:rsid w:val="005C144F"/>
    <w:rsid w:val="005C14ED"/>
    <w:rsid w:val="005C1C7F"/>
    <w:rsid w:val="005C212E"/>
    <w:rsid w:val="005C2586"/>
    <w:rsid w:val="005C4C14"/>
    <w:rsid w:val="005C4D22"/>
    <w:rsid w:val="005C5089"/>
    <w:rsid w:val="005C553D"/>
    <w:rsid w:val="005C5EC9"/>
    <w:rsid w:val="005C5F0C"/>
    <w:rsid w:val="005C79F6"/>
    <w:rsid w:val="005D082C"/>
    <w:rsid w:val="005D09B3"/>
    <w:rsid w:val="005D0B12"/>
    <w:rsid w:val="005D0D1A"/>
    <w:rsid w:val="005D1494"/>
    <w:rsid w:val="005D1813"/>
    <w:rsid w:val="005D1AC6"/>
    <w:rsid w:val="005D295A"/>
    <w:rsid w:val="005D2F16"/>
    <w:rsid w:val="005D37AA"/>
    <w:rsid w:val="005D39C9"/>
    <w:rsid w:val="005D4135"/>
    <w:rsid w:val="005D46EC"/>
    <w:rsid w:val="005D4BBF"/>
    <w:rsid w:val="005D4E7E"/>
    <w:rsid w:val="005D5990"/>
    <w:rsid w:val="005D60E0"/>
    <w:rsid w:val="005D676B"/>
    <w:rsid w:val="005D7896"/>
    <w:rsid w:val="005E432C"/>
    <w:rsid w:val="005E44EB"/>
    <w:rsid w:val="005E4ECB"/>
    <w:rsid w:val="005E5544"/>
    <w:rsid w:val="005E5738"/>
    <w:rsid w:val="005E5DB0"/>
    <w:rsid w:val="005E5E40"/>
    <w:rsid w:val="005E649E"/>
    <w:rsid w:val="005E655C"/>
    <w:rsid w:val="005E6AC9"/>
    <w:rsid w:val="005E6B34"/>
    <w:rsid w:val="005E7D38"/>
    <w:rsid w:val="005F1534"/>
    <w:rsid w:val="005F1C07"/>
    <w:rsid w:val="005F25EB"/>
    <w:rsid w:val="005F2677"/>
    <w:rsid w:val="005F32F9"/>
    <w:rsid w:val="005F55AD"/>
    <w:rsid w:val="005F5DF2"/>
    <w:rsid w:val="005F6295"/>
    <w:rsid w:val="005F6E83"/>
    <w:rsid w:val="005F6F63"/>
    <w:rsid w:val="006007AC"/>
    <w:rsid w:val="00600C64"/>
    <w:rsid w:val="00601367"/>
    <w:rsid w:val="00601F6D"/>
    <w:rsid w:val="00602193"/>
    <w:rsid w:val="00602CF9"/>
    <w:rsid w:val="00602D09"/>
    <w:rsid w:val="00602DDF"/>
    <w:rsid w:val="00603506"/>
    <w:rsid w:val="00603552"/>
    <w:rsid w:val="00604961"/>
    <w:rsid w:val="00604F57"/>
    <w:rsid w:val="0061293B"/>
    <w:rsid w:val="00612C46"/>
    <w:rsid w:val="0061407D"/>
    <w:rsid w:val="00614DF9"/>
    <w:rsid w:val="00614FA0"/>
    <w:rsid w:val="00616182"/>
    <w:rsid w:val="00616EAE"/>
    <w:rsid w:val="00617462"/>
    <w:rsid w:val="006174D2"/>
    <w:rsid w:val="00617E78"/>
    <w:rsid w:val="006207B6"/>
    <w:rsid w:val="00622101"/>
    <w:rsid w:val="0062258D"/>
    <w:rsid w:val="006255D2"/>
    <w:rsid w:val="006258EA"/>
    <w:rsid w:val="00625B71"/>
    <w:rsid w:val="006260E0"/>
    <w:rsid w:val="0062616F"/>
    <w:rsid w:val="006273A0"/>
    <w:rsid w:val="00627B04"/>
    <w:rsid w:val="0063086E"/>
    <w:rsid w:val="006308B6"/>
    <w:rsid w:val="0063177D"/>
    <w:rsid w:val="00631EB4"/>
    <w:rsid w:val="00632603"/>
    <w:rsid w:val="00632BB9"/>
    <w:rsid w:val="00632DFD"/>
    <w:rsid w:val="0063427C"/>
    <w:rsid w:val="00634668"/>
    <w:rsid w:val="00635A4E"/>
    <w:rsid w:val="00635BCF"/>
    <w:rsid w:val="00636A94"/>
    <w:rsid w:val="006379E8"/>
    <w:rsid w:val="00640F6F"/>
    <w:rsid w:val="00641773"/>
    <w:rsid w:val="00641C03"/>
    <w:rsid w:val="00642010"/>
    <w:rsid w:val="0064277F"/>
    <w:rsid w:val="0064313B"/>
    <w:rsid w:val="006457A9"/>
    <w:rsid w:val="00645E58"/>
    <w:rsid w:val="00645EED"/>
    <w:rsid w:val="00645FF0"/>
    <w:rsid w:val="00646157"/>
    <w:rsid w:val="00646C7E"/>
    <w:rsid w:val="00647082"/>
    <w:rsid w:val="006474DC"/>
    <w:rsid w:val="00647C9E"/>
    <w:rsid w:val="006500C4"/>
    <w:rsid w:val="00650359"/>
    <w:rsid w:val="006507E1"/>
    <w:rsid w:val="00650F33"/>
    <w:rsid w:val="00650F41"/>
    <w:rsid w:val="006516A3"/>
    <w:rsid w:val="006519D3"/>
    <w:rsid w:val="00652137"/>
    <w:rsid w:val="006529B8"/>
    <w:rsid w:val="00652DBB"/>
    <w:rsid w:val="006533E9"/>
    <w:rsid w:val="00653DD0"/>
    <w:rsid w:val="00653FFF"/>
    <w:rsid w:val="00654B44"/>
    <w:rsid w:val="00654FBB"/>
    <w:rsid w:val="00655A8A"/>
    <w:rsid w:val="0065656A"/>
    <w:rsid w:val="00656CF4"/>
    <w:rsid w:val="00661218"/>
    <w:rsid w:val="00661A13"/>
    <w:rsid w:val="00661EE0"/>
    <w:rsid w:val="0066200A"/>
    <w:rsid w:val="006638EA"/>
    <w:rsid w:val="00663CCD"/>
    <w:rsid w:val="00664B6F"/>
    <w:rsid w:val="0066513B"/>
    <w:rsid w:val="00665492"/>
    <w:rsid w:val="00665522"/>
    <w:rsid w:val="00665671"/>
    <w:rsid w:val="00665B7C"/>
    <w:rsid w:val="00666925"/>
    <w:rsid w:val="0066697F"/>
    <w:rsid w:val="00666C97"/>
    <w:rsid w:val="006670D4"/>
    <w:rsid w:val="0066736C"/>
    <w:rsid w:val="006676BB"/>
    <w:rsid w:val="00670357"/>
    <w:rsid w:val="006708D0"/>
    <w:rsid w:val="006715BD"/>
    <w:rsid w:val="00671AED"/>
    <w:rsid w:val="0067240D"/>
    <w:rsid w:val="006728A7"/>
    <w:rsid w:val="006737D1"/>
    <w:rsid w:val="00674162"/>
    <w:rsid w:val="00675D35"/>
    <w:rsid w:val="00676314"/>
    <w:rsid w:val="006766D6"/>
    <w:rsid w:val="00676A20"/>
    <w:rsid w:val="00676CCB"/>
    <w:rsid w:val="00677502"/>
    <w:rsid w:val="00677B35"/>
    <w:rsid w:val="00680452"/>
    <w:rsid w:val="00680CFE"/>
    <w:rsid w:val="00680EE9"/>
    <w:rsid w:val="00681BDB"/>
    <w:rsid w:val="00682209"/>
    <w:rsid w:val="0068226C"/>
    <w:rsid w:val="00682810"/>
    <w:rsid w:val="006843CD"/>
    <w:rsid w:val="00684BD7"/>
    <w:rsid w:val="00684D74"/>
    <w:rsid w:val="00686B63"/>
    <w:rsid w:val="0068709E"/>
    <w:rsid w:val="00690EB1"/>
    <w:rsid w:val="00692373"/>
    <w:rsid w:val="006934EC"/>
    <w:rsid w:val="00693586"/>
    <w:rsid w:val="00693828"/>
    <w:rsid w:val="00693C52"/>
    <w:rsid w:val="00693CB8"/>
    <w:rsid w:val="00694839"/>
    <w:rsid w:val="00694E6C"/>
    <w:rsid w:val="006960E7"/>
    <w:rsid w:val="006965AC"/>
    <w:rsid w:val="006965E7"/>
    <w:rsid w:val="00697148"/>
    <w:rsid w:val="00697A75"/>
    <w:rsid w:val="006A01AD"/>
    <w:rsid w:val="006A0F8E"/>
    <w:rsid w:val="006A113D"/>
    <w:rsid w:val="006A1947"/>
    <w:rsid w:val="006A1EE5"/>
    <w:rsid w:val="006A2AC7"/>
    <w:rsid w:val="006A4BBD"/>
    <w:rsid w:val="006A4D95"/>
    <w:rsid w:val="006A6367"/>
    <w:rsid w:val="006A6CF0"/>
    <w:rsid w:val="006A7296"/>
    <w:rsid w:val="006A735A"/>
    <w:rsid w:val="006B02FE"/>
    <w:rsid w:val="006B08B2"/>
    <w:rsid w:val="006B1102"/>
    <w:rsid w:val="006B2F2B"/>
    <w:rsid w:val="006B3337"/>
    <w:rsid w:val="006B3E8F"/>
    <w:rsid w:val="006B416A"/>
    <w:rsid w:val="006B426C"/>
    <w:rsid w:val="006B4343"/>
    <w:rsid w:val="006B4633"/>
    <w:rsid w:val="006B47D7"/>
    <w:rsid w:val="006B4BB9"/>
    <w:rsid w:val="006B4F32"/>
    <w:rsid w:val="006B522E"/>
    <w:rsid w:val="006B5CCD"/>
    <w:rsid w:val="006B6EFC"/>
    <w:rsid w:val="006B7054"/>
    <w:rsid w:val="006B738A"/>
    <w:rsid w:val="006B7957"/>
    <w:rsid w:val="006B7C28"/>
    <w:rsid w:val="006B7D96"/>
    <w:rsid w:val="006C01B0"/>
    <w:rsid w:val="006C01EB"/>
    <w:rsid w:val="006C0D4D"/>
    <w:rsid w:val="006C11AC"/>
    <w:rsid w:val="006C21FB"/>
    <w:rsid w:val="006C2999"/>
    <w:rsid w:val="006C2A1F"/>
    <w:rsid w:val="006C3054"/>
    <w:rsid w:val="006C3234"/>
    <w:rsid w:val="006C3237"/>
    <w:rsid w:val="006C4E60"/>
    <w:rsid w:val="006C5140"/>
    <w:rsid w:val="006C5EC7"/>
    <w:rsid w:val="006C7BA6"/>
    <w:rsid w:val="006C7E82"/>
    <w:rsid w:val="006D0FEC"/>
    <w:rsid w:val="006D1A91"/>
    <w:rsid w:val="006D2C42"/>
    <w:rsid w:val="006D4931"/>
    <w:rsid w:val="006D5330"/>
    <w:rsid w:val="006D599B"/>
    <w:rsid w:val="006D5FD5"/>
    <w:rsid w:val="006D64A3"/>
    <w:rsid w:val="006D740B"/>
    <w:rsid w:val="006D7672"/>
    <w:rsid w:val="006E152C"/>
    <w:rsid w:val="006E1C99"/>
    <w:rsid w:val="006E2412"/>
    <w:rsid w:val="006E2E3A"/>
    <w:rsid w:val="006E3742"/>
    <w:rsid w:val="006E3763"/>
    <w:rsid w:val="006E3E11"/>
    <w:rsid w:val="006E4161"/>
    <w:rsid w:val="006E4A63"/>
    <w:rsid w:val="006E5089"/>
    <w:rsid w:val="006E54C0"/>
    <w:rsid w:val="006E5CEB"/>
    <w:rsid w:val="006E6851"/>
    <w:rsid w:val="006F036C"/>
    <w:rsid w:val="006F08CA"/>
    <w:rsid w:val="006F0F4A"/>
    <w:rsid w:val="006F1318"/>
    <w:rsid w:val="006F1A96"/>
    <w:rsid w:val="006F2995"/>
    <w:rsid w:val="006F30B2"/>
    <w:rsid w:val="006F3F1F"/>
    <w:rsid w:val="006F4540"/>
    <w:rsid w:val="006F4CE7"/>
    <w:rsid w:val="006F5405"/>
    <w:rsid w:val="006F5AB6"/>
    <w:rsid w:val="006F6293"/>
    <w:rsid w:val="006F70B7"/>
    <w:rsid w:val="006F79E0"/>
    <w:rsid w:val="00701553"/>
    <w:rsid w:val="00701556"/>
    <w:rsid w:val="007015BA"/>
    <w:rsid w:val="00701637"/>
    <w:rsid w:val="00701E59"/>
    <w:rsid w:val="0070225F"/>
    <w:rsid w:val="00702BB0"/>
    <w:rsid w:val="00702E2C"/>
    <w:rsid w:val="007037C8"/>
    <w:rsid w:val="00703AE4"/>
    <w:rsid w:val="007050C2"/>
    <w:rsid w:val="0070539A"/>
    <w:rsid w:val="007053A9"/>
    <w:rsid w:val="007053CD"/>
    <w:rsid w:val="00705A1B"/>
    <w:rsid w:val="00706D05"/>
    <w:rsid w:val="00707173"/>
    <w:rsid w:val="00707843"/>
    <w:rsid w:val="00707B4D"/>
    <w:rsid w:val="007101B9"/>
    <w:rsid w:val="007103B0"/>
    <w:rsid w:val="00710981"/>
    <w:rsid w:val="007114C5"/>
    <w:rsid w:val="00712EE3"/>
    <w:rsid w:val="0071444E"/>
    <w:rsid w:val="00714CED"/>
    <w:rsid w:val="007157E3"/>
    <w:rsid w:val="00715C25"/>
    <w:rsid w:val="00716390"/>
    <w:rsid w:val="0071663E"/>
    <w:rsid w:val="00716FED"/>
    <w:rsid w:val="007206B7"/>
    <w:rsid w:val="00721408"/>
    <w:rsid w:val="00721C50"/>
    <w:rsid w:val="007232C3"/>
    <w:rsid w:val="00723AB5"/>
    <w:rsid w:val="00723FED"/>
    <w:rsid w:val="007247EE"/>
    <w:rsid w:val="00725A2F"/>
    <w:rsid w:val="00725C71"/>
    <w:rsid w:val="00725C7C"/>
    <w:rsid w:val="00726DD4"/>
    <w:rsid w:val="00726E84"/>
    <w:rsid w:val="00726FD8"/>
    <w:rsid w:val="007277E1"/>
    <w:rsid w:val="007302B0"/>
    <w:rsid w:val="00730C3D"/>
    <w:rsid w:val="007312A3"/>
    <w:rsid w:val="00731553"/>
    <w:rsid w:val="0073199B"/>
    <w:rsid w:val="007323F3"/>
    <w:rsid w:val="00733A40"/>
    <w:rsid w:val="00733E55"/>
    <w:rsid w:val="00733EE4"/>
    <w:rsid w:val="00733F09"/>
    <w:rsid w:val="007351E6"/>
    <w:rsid w:val="00736376"/>
    <w:rsid w:val="00737E3E"/>
    <w:rsid w:val="00741359"/>
    <w:rsid w:val="00744CFE"/>
    <w:rsid w:val="007469BA"/>
    <w:rsid w:val="00746F8D"/>
    <w:rsid w:val="007475AC"/>
    <w:rsid w:val="007500E8"/>
    <w:rsid w:val="0075050C"/>
    <w:rsid w:val="00750692"/>
    <w:rsid w:val="00750E03"/>
    <w:rsid w:val="00751B19"/>
    <w:rsid w:val="00751E1B"/>
    <w:rsid w:val="00751EC1"/>
    <w:rsid w:val="007520DA"/>
    <w:rsid w:val="00752394"/>
    <w:rsid w:val="00752424"/>
    <w:rsid w:val="00752431"/>
    <w:rsid w:val="00752663"/>
    <w:rsid w:val="00752C48"/>
    <w:rsid w:val="007534FD"/>
    <w:rsid w:val="007539E7"/>
    <w:rsid w:val="00753F9C"/>
    <w:rsid w:val="00754759"/>
    <w:rsid w:val="00754EDC"/>
    <w:rsid w:val="007558EE"/>
    <w:rsid w:val="00756001"/>
    <w:rsid w:val="00760C12"/>
    <w:rsid w:val="007614CF"/>
    <w:rsid w:val="0076248D"/>
    <w:rsid w:val="0076280B"/>
    <w:rsid w:val="00762FD4"/>
    <w:rsid w:val="007637C2"/>
    <w:rsid w:val="00763854"/>
    <w:rsid w:val="00764A65"/>
    <w:rsid w:val="00765F36"/>
    <w:rsid w:val="00766D1B"/>
    <w:rsid w:val="007675E4"/>
    <w:rsid w:val="00767A3D"/>
    <w:rsid w:val="00767A5B"/>
    <w:rsid w:val="00770307"/>
    <w:rsid w:val="007717AE"/>
    <w:rsid w:val="00771FA2"/>
    <w:rsid w:val="007721AD"/>
    <w:rsid w:val="007722D0"/>
    <w:rsid w:val="007727EE"/>
    <w:rsid w:val="007732A3"/>
    <w:rsid w:val="00775603"/>
    <w:rsid w:val="00775858"/>
    <w:rsid w:val="00775925"/>
    <w:rsid w:val="00775B8F"/>
    <w:rsid w:val="0077602B"/>
    <w:rsid w:val="007766CE"/>
    <w:rsid w:val="00776FD0"/>
    <w:rsid w:val="00777064"/>
    <w:rsid w:val="00777988"/>
    <w:rsid w:val="00780048"/>
    <w:rsid w:val="007803D9"/>
    <w:rsid w:val="00780868"/>
    <w:rsid w:val="007810C4"/>
    <w:rsid w:val="00781FB9"/>
    <w:rsid w:val="007832C0"/>
    <w:rsid w:val="00783FFC"/>
    <w:rsid w:val="0078441A"/>
    <w:rsid w:val="00784ADB"/>
    <w:rsid w:val="00785570"/>
    <w:rsid w:val="007858B9"/>
    <w:rsid w:val="007867E7"/>
    <w:rsid w:val="00786B3E"/>
    <w:rsid w:val="007901C0"/>
    <w:rsid w:val="007906A4"/>
    <w:rsid w:val="007906EC"/>
    <w:rsid w:val="007923C3"/>
    <w:rsid w:val="00794180"/>
    <w:rsid w:val="00794905"/>
    <w:rsid w:val="00794F96"/>
    <w:rsid w:val="00796087"/>
    <w:rsid w:val="00797234"/>
    <w:rsid w:val="007A044F"/>
    <w:rsid w:val="007A047D"/>
    <w:rsid w:val="007A09AD"/>
    <w:rsid w:val="007A0BBD"/>
    <w:rsid w:val="007A14F5"/>
    <w:rsid w:val="007A2699"/>
    <w:rsid w:val="007A2F73"/>
    <w:rsid w:val="007A3421"/>
    <w:rsid w:val="007A3556"/>
    <w:rsid w:val="007A3786"/>
    <w:rsid w:val="007A3B7D"/>
    <w:rsid w:val="007A3FA8"/>
    <w:rsid w:val="007A47C3"/>
    <w:rsid w:val="007A4AA3"/>
    <w:rsid w:val="007A4D15"/>
    <w:rsid w:val="007A54C8"/>
    <w:rsid w:val="007A59EB"/>
    <w:rsid w:val="007A60C7"/>
    <w:rsid w:val="007A743A"/>
    <w:rsid w:val="007A752F"/>
    <w:rsid w:val="007A7667"/>
    <w:rsid w:val="007A77A9"/>
    <w:rsid w:val="007B0133"/>
    <w:rsid w:val="007B1492"/>
    <w:rsid w:val="007B2541"/>
    <w:rsid w:val="007B30BE"/>
    <w:rsid w:val="007B348F"/>
    <w:rsid w:val="007B454A"/>
    <w:rsid w:val="007B4A0E"/>
    <w:rsid w:val="007B55B2"/>
    <w:rsid w:val="007B675B"/>
    <w:rsid w:val="007B7388"/>
    <w:rsid w:val="007C05DA"/>
    <w:rsid w:val="007C187E"/>
    <w:rsid w:val="007C2E1C"/>
    <w:rsid w:val="007C3217"/>
    <w:rsid w:val="007C47F7"/>
    <w:rsid w:val="007C4A40"/>
    <w:rsid w:val="007C501A"/>
    <w:rsid w:val="007C5406"/>
    <w:rsid w:val="007C6254"/>
    <w:rsid w:val="007C6D13"/>
    <w:rsid w:val="007C6F25"/>
    <w:rsid w:val="007C710F"/>
    <w:rsid w:val="007C730B"/>
    <w:rsid w:val="007D019C"/>
    <w:rsid w:val="007D1988"/>
    <w:rsid w:val="007D214A"/>
    <w:rsid w:val="007D281A"/>
    <w:rsid w:val="007D2F47"/>
    <w:rsid w:val="007D3889"/>
    <w:rsid w:val="007D401F"/>
    <w:rsid w:val="007D4126"/>
    <w:rsid w:val="007D4C5F"/>
    <w:rsid w:val="007D5A09"/>
    <w:rsid w:val="007D6794"/>
    <w:rsid w:val="007D7322"/>
    <w:rsid w:val="007D7D9F"/>
    <w:rsid w:val="007E155D"/>
    <w:rsid w:val="007E2053"/>
    <w:rsid w:val="007E3F55"/>
    <w:rsid w:val="007E4A34"/>
    <w:rsid w:val="007E4ECD"/>
    <w:rsid w:val="007E5490"/>
    <w:rsid w:val="007E6AA1"/>
    <w:rsid w:val="007E71BD"/>
    <w:rsid w:val="007E75D5"/>
    <w:rsid w:val="007E7D20"/>
    <w:rsid w:val="007F005F"/>
    <w:rsid w:val="007F0094"/>
    <w:rsid w:val="007F09FF"/>
    <w:rsid w:val="007F0B68"/>
    <w:rsid w:val="007F1076"/>
    <w:rsid w:val="007F166D"/>
    <w:rsid w:val="007F2E73"/>
    <w:rsid w:val="007F3234"/>
    <w:rsid w:val="007F35D6"/>
    <w:rsid w:val="007F4D2D"/>
    <w:rsid w:val="007F517E"/>
    <w:rsid w:val="007F5E52"/>
    <w:rsid w:val="007F6B06"/>
    <w:rsid w:val="00803150"/>
    <w:rsid w:val="00803889"/>
    <w:rsid w:val="00804FFA"/>
    <w:rsid w:val="008050B7"/>
    <w:rsid w:val="00805F56"/>
    <w:rsid w:val="00806D48"/>
    <w:rsid w:val="0080770D"/>
    <w:rsid w:val="00807B51"/>
    <w:rsid w:val="0081130A"/>
    <w:rsid w:val="0081157E"/>
    <w:rsid w:val="0081165A"/>
    <w:rsid w:val="008116EC"/>
    <w:rsid w:val="00812088"/>
    <w:rsid w:val="008133F7"/>
    <w:rsid w:val="00813F7B"/>
    <w:rsid w:val="00814393"/>
    <w:rsid w:val="00814B1F"/>
    <w:rsid w:val="0081538A"/>
    <w:rsid w:val="008160D9"/>
    <w:rsid w:val="00817298"/>
    <w:rsid w:val="0081794C"/>
    <w:rsid w:val="00820007"/>
    <w:rsid w:val="00820AAD"/>
    <w:rsid w:val="00821104"/>
    <w:rsid w:val="00822855"/>
    <w:rsid w:val="00822D62"/>
    <w:rsid w:val="00823635"/>
    <w:rsid w:val="00823755"/>
    <w:rsid w:val="00823969"/>
    <w:rsid w:val="00825658"/>
    <w:rsid w:val="008259EA"/>
    <w:rsid w:val="00825F46"/>
    <w:rsid w:val="008315FF"/>
    <w:rsid w:val="0083241F"/>
    <w:rsid w:val="00833114"/>
    <w:rsid w:val="00834413"/>
    <w:rsid w:val="0083451E"/>
    <w:rsid w:val="00836828"/>
    <w:rsid w:val="00836A60"/>
    <w:rsid w:val="00836D76"/>
    <w:rsid w:val="00836DA7"/>
    <w:rsid w:val="0083723A"/>
    <w:rsid w:val="00837F80"/>
    <w:rsid w:val="00840217"/>
    <w:rsid w:val="00840E06"/>
    <w:rsid w:val="00840F9C"/>
    <w:rsid w:val="00841B11"/>
    <w:rsid w:val="00841C55"/>
    <w:rsid w:val="008421B1"/>
    <w:rsid w:val="00843947"/>
    <w:rsid w:val="0084481C"/>
    <w:rsid w:val="0084488E"/>
    <w:rsid w:val="008452FA"/>
    <w:rsid w:val="00846441"/>
    <w:rsid w:val="008466FD"/>
    <w:rsid w:val="008470DE"/>
    <w:rsid w:val="00850BBE"/>
    <w:rsid w:val="00850BDA"/>
    <w:rsid w:val="0085225D"/>
    <w:rsid w:val="00852F99"/>
    <w:rsid w:val="0085460D"/>
    <w:rsid w:val="0085599A"/>
    <w:rsid w:val="008574B7"/>
    <w:rsid w:val="0085757B"/>
    <w:rsid w:val="00860567"/>
    <w:rsid w:val="008610FA"/>
    <w:rsid w:val="00861760"/>
    <w:rsid w:val="00861828"/>
    <w:rsid w:val="00861A04"/>
    <w:rsid w:val="00862D5E"/>
    <w:rsid w:val="00863299"/>
    <w:rsid w:val="008632D8"/>
    <w:rsid w:val="00864B88"/>
    <w:rsid w:val="00864E23"/>
    <w:rsid w:val="0086531D"/>
    <w:rsid w:val="00865C09"/>
    <w:rsid w:val="00865E3A"/>
    <w:rsid w:val="00866314"/>
    <w:rsid w:val="00866AFD"/>
    <w:rsid w:val="00867233"/>
    <w:rsid w:val="0086747C"/>
    <w:rsid w:val="00867642"/>
    <w:rsid w:val="00870260"/>
    <w:rsid w:val="00870796"/>
    <w:rsid w:val="00870B00"/>
    <w:rsid w:val="00871E1A"/>
    <w:rsid w:val="00871FDD"/>
    <w:rsid w:val="00872B54"/>
    <w:rsid w:val="00873180"/>
    <w:rsid w:val="0087664B"/>
    <w:rsid w:val="0087687B"/>
    <w:rsid w:val="00876968"/>
    <w:rsid w:val="00876C64"/>
    <w:rsid w:val="00876F42"/>
    <w:rsid w:val="00877665"/>
    <w:rsid w:val="008776B1"/>
    <w:rsid w:val="00880ABA"/>
    <w:rsid w:val="00881BC3"/>
    <w:rsid w:val="00881DC0"/>
    <w:rsid w:val="00881F2D"/>
    <w:rsid w:val="00882E3E"/>
    <w:rsid w:val="00883A99"/>
    <w:rsid w:val="00884BAD"/>
    <w:rsid w:val="00884BFF"/>
    <w:rsid w:val="00884FCA"/>
    <w:rsid w:val="0088571A"/>
    <w:rsid w:val="0088619D"/>
    <w:rsid w:val="00886853"/>
    <w:rsid w:val="00886ACA"/>
    <w:rsid w:val="0088759E"/>
    <w:rsid w:val="008900C3"/>
    <w:rsid w:val="0089161B"/>
    <w:rsid w:val="00891A25"/>
    <w:rsid w:val="00891DEC"/>
    <w:rsid w:val="008920B2"/>
    <w:rsid w:val="00892534"/>
    <w:rsid w:val="00892FE5"/>
    <w:rsid w:val="00893512"/>
    <w:rsid w:val="008943AA"/>
    <w:rsid w:val="0089578C"/>
    <w:rsid w:val="00895A5F"/>
    <w:rsid w:val="00897A21"/>
    <w:rsid w:val="008A1B86"/>
    <w:rsid w:val="008A21F3"/>
    <w:rsid w:val="008A2ACA"/>
    <w:rsid w:val="008A2B2B"/>
    <w:rsid w:val="008A498C"/>
    <w:rsid w:val="008A5589"/>
    <w:rsid w:val="008A5DBA"/>
    <w:rsid w:val="008A66FD"/>
    <w:rsid w:val="008A6B1A"/>
    <w:rsid w:val="008A6C4A"/>
    <w:rsid w:val="008A6D05"/>
    <w:rsid w:val="008A6F76"/>
    <w:rsid w:val="008A798C"/>
    <w:rsid w:val="008A7B83"/>
    <w:rsid w:val="008B045E"/>
    <w:rsid w:val="008B04D9"/>
    <w:rsid w:val="008B0826"/>
    <w:rsid w:val="008B0E15"/>
    <w:rsid w:val="008B1517"/>
    <w:rsid w:val="008B1E7C"/>
    <w:rsid w:val="008B1F63"/>
    <w:rsid w:val="008B24B9"/>
    <w:rsid w:val="008B29C0"/>
    <w:rsid w:val="008B3025"/>
    <w:rsid w:val="008B38E7"/>
    <w:rsid w:val="008B4F22"/>
    <w:rsid w:val="008B51FF"/>
    <w:rsid w:val="008B5864"/>
    <w:rsid w:val="008B5DC5"/>
    <w:rsid w:val="008B7D6B"/>
    <w:rsid w:val="008C028D"/>
    <w:rsid w:val="008C08F8"/>
    <w:rsid w:val="008C0E1F"/>
    <w:rsid w:val="008C0FEF"/>
    <w:rsid w:val="008C216B"/>
    <w:rsid w:val="008C2BB1"/>
    <w:rsid w:val="008C35BE"/>
    <w:rsid w:val="008C35EB"/>
    <w:rsid w:val="008C3AC2"/>
    <w:rsid w:val="008C3F22"/>
    <w:rsid w:val="008C3F2A"/>
    <w:rsid w:val="008C3FC9"/>
    <w:rsid w:val="008C412D"/>
    <w:rsid w:val="008C4506"/>
    <w:rsid w:val="008C5C86"/>
    <w:rsid w:val="008C672C"/>
    <w:rsid w:val="008C6A1E"/>
    <w:rsid w:val="008C7002"/>
    <w:rsid w:val="008C7269"/>
    <w:rsid w:val="008C74B6"/>
    <w:rsid w:val="008D1D29"/>
    <w:rsid w:val="008D1EEA"/>
    <w:rsid w:val="008D3BB5"/>
    <w:rsid w:val="008D4045"/>
    <w:rsid w:val="008D5A19"/>
    <w:rsid w:val="008D6E65"/>
    <w:rsid w:val="008D7445"/>
    <w:rsid w:val="008D74A4"/>
    <w:rsid w:val="008D7CFC"/>
    <w:rsid w:val="008E05DF"/>
    <w:rsid w:val="008E090C"/>
    <w:rsid w:val="008E0E11"/>
    <w:rsid w:val="008E1EEE"/>
    <w:rsid w:val="008E24D6"/>
    <w:rsid w:val="008E39B5"/>
    <w:rsid w:val="008E3F5F"/>
    <w:rsid w:val="008E4259"/>
    <w:rsid w:val="008E4830"/>
    <w:rsid w:val="008E4A2D"/>
    <w:rsid w:val="008E6185"/>
    <w:rsid w:val="008E638F"/>
    <w:rsid w:val="008E6475"/>
    <w:rsid w:val="008E65EE"/>
    <w:rsid w:val="008E77E0"/>
    <w:rsid w:val="008E7847"/>
    <w:rsid w:val="008E7B4F"/>
    <w:rsid w:val="008E7E12"/>
    <w:rsid w:val="008F0660"/>
    <w:rsid w:val="008F150B"/>
    <w:rsid w:val="008F15F1"/>
    <w:rsid w:val="008F16F1"/>
    <w:rsid w:val="008F1CFB"/>
    <w:rsid w:val="008F2537"/>
    <w:rsid w:val="008F342C"/>
    <w:rsid w:val="008F3622"/>
    <w:rsid w:val="008F3BB4"/>
    <w:rsid w:val="008F3DE0"/>
    <w:rsid w:val="008F4732"/>
    <w:rsid w:val="008F4B4F"/>
    <w:rsid w:val="008F55AC"/>
    <w:rsid w:val="008F5A13"/>
    <w:rsid w:val="008F5F9A"/>
    <w:rsid w:val="008F68C8"/>
    <w:rsid w:val="008F7251"/>
    <w:rsid w:val="008F7A4F"/>
    <w:rsid w:val="00900339"/>
    <w:rsid w:val="009006E9"/>
    <w:rsid w:val="00901A4B"/>
    <w:rsid w:val="00902435"/>
    <w:rsid w:val="0090303C"/>
    <w:rsid w:val="009035E0"/>
    <w:rsid w:val="009059D1"/>
    <w:rsid w:val="00905DF1"/>
    <w:rsid w:val="0090629B"/>
    <w:rsid w:val="00907876"/>
    <w:rsid w:val="00910033"/>
    <w:rsid w:val="0091081B"/>
    <w:rsid w:val="0091181E"/>
    <w:rsid w:val="00911E49"/>
    <w:rsid w:val="00913811"/>
    <w:rsid w:val="00913DD5"/>
    <w:rsid w:val="00915E4B"/>
    <w:rsid w:val="00915EA6"/>
    <w:rsid w:val="0091600D"/>
    <w:rsid w:val="0091633C"/>
    <w:rsid w:val="0091686E"/>
    <w:rsid w:val="00916CAD"/>
    <w:rsid w:val="00917061"/>
    <w:rsid w:val="00917E21"/>
    <w:rsid w:val="00917E32"/>
    <w:rsid w:val="00920541"/>
    <w:rsid w:val="00920ECE"/>
    <w:rsid w:val="00921144"/>
    <w:rsid w:val="0092144D"/>
    <w:rsid w:val="0092172B"/>
    <w:rsid w:val="00923608"/>
    <w:rsid w:val="009237B1"/>
    <w:rsid w:val="00924F05"/>
    <w:rsid w:val="00925193"/>
    <w:rsid w:val="00926886"/>
    <w:rsid w:val="00926D36"/>
    <w:rsid w:val="00927CB5"/>
    <w:rsid w:val="00927E41"/>
    <w:rsid w:val="009310C0"/>
    <w:rsid w:val="009316FB"/>
    <w:rsid w:val="00932504"/>
    <w:rsid w:val="009326C4"/>
    <w:rsid w:val="00932818"/>
    <w:rsid w:val="00932AEC"/>
    <w:rsid w:val="009337F1"/>
    <w:rsid w:val="00934120"/>
    <w:rsid w:val="00934C3C"/>
    <w:rsid w:val="00935345"/>
    <w:rsid w:val="00935C14"/>
    <w:rsid w:val="00935D21"/>
    <w:rsid w:val="00935F20"/>
    <w:rsid w:val="00937404"/>
    <w:rsid w:val="00937FE9"/>
    <w:rsid w:val="00940D89"/>
    <w:rsid w:val="00940DE6"/>
    <w:rsid w:val="00941BD6"/>
    <w:rsid w:val="00941E68"/>
    <w:rsid w:val="00942026"/>
    <w:rsid w:val="00942778"/>
    <w:rsid w:val="00942C7D"/>
    <w:rsid w:val="00943899"/>
    <w:rsid w:val="00943C01"/>
    <w:rsid w:val="0094486D"/>
    <w:rsid w:val="009469E6"/>
    <w:rsid w:val="00947358"/>
    <w:rsid w:val="00947DFB"/>
    <w:rsid w:val="009500D6"/>
    <w:rsid w:val="00950404"/>
    <w:rsid w:val="00950A11"/>
    <w:rsid w:val="00950BA2"/>
    <w:rsid w:val="00951DEF"/>
    <w:rsid w:val="00953D19"/>
    <w:rsid w:val="00953E96"/>
    <w:rsid w:val="009544E1"/>
    <w:rsid w:val="00955D84"/>
    <w:rsid w:val="00955EC0"/>
    <w:rsid w:val="009560B2"/>
    <w:rsid w:val="009564BA"/>
    <w:rsid w:val="00957219"/>
    <w:rsid w:val="00957507"/>
    <w:rsid w:val="00960D32"/>
    <w:rsid w:val="009617B5"/>
    <w:rsid w:val="00961D6A"/>
    <w:rsid w:val="0096253B"/>
    <w:rsid w:val="0096371B"/>
    <w:rsid w:val="00963832"/>
    <w:rsid w:val="00963F2E"/>
    <w:rsid w:val="0096474E"/>
    <w:rsid w:val="0096567C"/>
    <w:rsid w:val="00965CA7"/>
    <w:rsid w:val="00967C7B"/>
    <w:rsid w:val="009706CB"/>
    <w:rsid w:val="009707BC"/>
    <w:rsid w:val="00971459"/>
    <w:rsid w:val="009717C6"/>
    <w:rsid w:val="00971962"/>
    <w:rsid w:val="00971E06"/>
    <w:rsid w:val="00972148"/>
    <w:rsid w:val="00972DF4"/>
    <w:rsid w:val="00973DB7"/>
    <w:rsid w:val="00973F60"/>
    <w:rsid w:val="009755E6"/>
    <w:rsid w:val="009756D3"/>
    <w:rsid w:val="00976318"/>
    <w:rsid w:val="009763CA"/>
    <w:rsid w:val="009773A9"/>
    <w:rsid w:val="0097756D"/>
    <w:rsid w:val="0098016D"/>
    <w:rsid w:val="009813B2"/>
    <w:rsid w:val="00981968"/>
    <w:rsid w:val="009831DE"/>
    <w:rsid w:val="00983595"/>
    <w:rsid w:val="00984C1A"/>
    <w:rsid w:val="00985DFF"/>
    <w:rsid w:val="00985F68"/>
    <w:rsid w:val="00985FD8"/>
    <w:rsid w:val="00987E5D"/>
    <w:rsid w:val="0099022F"/>
    <w:rsid w:val="00990922"/>
    <w:rsid w:val="009912CA"/>
    <w:rsid w:val="00991B56"/>
    <w:rsid w:val="0099272F"/>
    <w:rsid w:val="00992C24"/>
    <w:rsid w:val="00992D96"/>
    <w:rsid w:val="00992E86"/>
    <w:rsid w:val="0099524F"/>
    <w:rsid w:val="00995324"/>
    <w:rsid w:val="00996365"/>
    <w:rsid w:val="00996DBB"/>
    <w:rsid w:val="00997691"/>
    <w:rsid w:val="00997A13"/>
    <w:rsid w:val="009A028B"/>
    <w:rsid w:val="009A1262"/>
    <w:rsid w:val="009A188B"/>
    <w:rsid w:val="009A220E"/>
    <w:rsid w:val="009A2C34"/>
    <w:rsid w:val="009A2D5E"/>
    <w:rsid w:val="009A3530"/>
    <w:rsid w:val="009A3E93"/>
    <w:rsid w:val="009A4F6E"/>
    <w:rsid w:val="009A511D"/>
    <w:rsid w:val="009A6085"/>
    <w:rsid w:val="009A66DB"/>
    <w:rsid w:val="009A7818"/>
    <w:rsid w:val="009A781A"/>
    <w:rsid w:val="009A7BE8"/>
    <w:rsid w:val="009B1727"/>
    <w:rsid w:val="009B210C"/>
    <w:rsid w:val="009B2AC4"/>
    <w:rsid w:val="009B32BD"/>
    <w:rsid w:val="009B40A7"/>
    <w:rsid w:val="009B4AEB"/>
    <w:rsid w:val="009B4DFF"/>
    <w:rsid w:val="009B55C8"/>
    <w:rsid w:val="009B5609"/>
    <w:rsid w:val="009B5766"/>
    <w:rsid w:val="009B5B10"/>
    <w:rsid w:val="009B5B7C"/>
    <w:rsid w:val="009B5D44"/>
    <w:rsid w:val="009B5DE2"/>
    <w:rsid w:val="009B6BB7"/>
    <w:rsid w:val="009B787D"/>
    <w:rsid w:val="009B79AF"/>
    <w:rsid w:val="009C0423"/>
    <w:rsid w:val="009C0CB8"/>
    <w:rsid w:val="009C1288"/>
    <w:rsid w:val="009C1A19"/>
    <w:rsid w:val="009C231C"/>
    <w:rsid w:val="009C2926"/>
    <w:rsid w:val="009C2D10"/>
    <w:rsid w:val="009C2F47"/>
    <w:rsid w:val="009C326F"/>
    <w:rsid w:val="009C3875"/>
    <w:rsid w:val="009C3CA0"/>
    <w:rsid w:val="009C53CC"/>
    <w:rsid w:val="009C5456"/>
    <w:rsid w:val="009D07CE"/>
    <w:rsid w:val="009D10D1"/>
    <w:rsid w:val="009D11BA"/>
    <w:rsid w:val="009D1319"/>
    <w:rsid w:val="009D2081"/>
    <w:rsid w:val="009D2A52"/>
    <w:rsid w:val="009D3790"/>
    <w:rsid w:val="009D40AB"/>
    <w:rsid w:val="009D4EC6"/>
    <w:rsid w:val="009D678F"/>
    <w:rsid w:val="009D6FC9"/>
    <w:rsid w:val="009D73FC"/>
    <w:rsid w:val="009D7835"/>
    <w:rsid w:val="009D787C"/>
    <w:rsid w:val="009D7E4F"/>
    <w:rsid w:val="009E031E"/>
    <w:rsid w:val="009E09E3"/>
    <w:rsid w:val="009E0BE9"/>
    <w:rsid w:val="009E108E"/>
    <w:rsid w:val="009E1FBD"/>
    <w:rsid w:val="009E24E7"/>
    <w:rsid w:val="009E255E"/>
    <w:rsid w:val="009E311B"/>
    <w:rsid w:val="009E4019"/>
    <w:rsid w:val="009E43C4"/>
    <w:rsid w:val="009E4977"/>
    <w:rsid w:val="009E4B23"/>
    <w:rsid w:val="009E4C05"/>
    <w:rsid w:val="009E4D3B"/>
    <w:rsid w:val="009E5199"/>
    <w:rsid w:val="009E523F"/>
    <w:rsid w:val="009E5980"/>
    <w:rsid w:val="009E5B1A"/>
    <w:rsid w:val="009E5D9D"/>
    <w:rsid w:val="009E5DAE"/>
    <w:rsid w:val="009E66ED"/>
    <w:rsid w:val="009E6706"/>
    <w:rsid w:val="009E6931"/>
    <w:rsid w:val="009E70AE"/>
    <w:rsid w:val="009E7B4A"/>
    <w:rsid w:val="009E7EBA"/>
    <w:rsid w:val="009F0835"/>
    <w:rsid w:val="009F2880"/>
    <w:rsid w:val="009F2D9D"/>
    <w:rsid w:val="009F3354"/>
    <w:rsid w:val="009F38D8"/>
    <w:rsid w:val="009F3964"/>
    <w:rsid w:val="009F39FB"/>
    <w:rsid w:val="009F4A2B"/>
    <w:rsid w:val="009F5D68"/>
    <w:rsid w:val="009F6ED3"/>
    <w:rsid w:val="00A00F61"/>
    <w:rsid w:val="00A032FE"/>
    <w:rsid w:val="00A0663B"/>
    <w:rsid w:val="00A06828"/>
    <w:rsid w:val="00A068EC"/>
    <w:rsid w:val="00A06F84"/>
    <w:rsid w:val="00A07E5B"/>
    <w:rsid w:val="00A10168"/>
    <w:rsid w:val="00A1060A"/>
    <w:rsid w:val="00A1185D"/>
    <w:rsid w:val="00A124B4"/>
    <w:rsid w:val="00A12756"/>
    <w:rsid w:val="00A1323F"/>
    <w:rsid w:val="00A13C22"/>
    <w:rsid w:val="00A14208"/>
    <w:rsid w:val="00A142E1"/>
    <w:rsid w:val="00A149B4"/>
    <w:rsid w:val="00A1523D"/>
    <w:rsid w:val="00A157D5"/>
    <w:rsid w:val="00A16E66"/>
    <w:rsid w:val="00A17210"/>
    <w:rsid w:val="00A1782A"/>
    <w:rsid w:val="00A17EE0"/>
    <w:rsid w:val="00A2034D"/>
    <w:rsid w:val="00A22349"/>
    <w:rsid w:val="00A232FB"/>
    <w:rsid w:val="00A23908"/>
    <w:rsid w:val="00A23BD9"/>
    <w:rsid w:val="00A23C35"/>
    <w:rsid w:val="00A23CD6"/>
    <w:rsid w:val="00A2431A"/>
    <w:rsid w:val="00A2483A"/>
    <w:rsid w:val="00A24E04"/>
    <w:rsid w:val="00A25A80"/>
    <w:rsid w:val="00A260A8"/>
    <w:rsid w:val="00A272B1"/>
    <w:rsid w:val="00A300F0"/>
    <w:rsid w:val="00A30187"/>
    <w:rsid w:val="00A31A19"/>
    <w:rsid w:val="00A31C04"/>
    <w:rsid w:val="00A31DE4"/>
    <w:rsid w:val="00A3318E"/>
    <w:rsid w:val="00A34A93"/>
    <w:rsid w:val="00A34CC9"/>
    <w:rsid w:val="00A34E71"/>
    <w:rsid w:val="00A34EF8"/>
    <w:rsid w:val="00A351EC"/>
    <w:rsid w:val="00A400A6"/>
    <w:rsid w:val="00A40527"/>
    <w:rsid w:val="00A40E19"/>
    <w:rsid w:val="00A41045"/>
    <w:rsid w:val="00A43F92"/>
    <w:rsid w:val="00A45D0C"/>
    <w:rsid w:val="00A463E8"/>
    <w:rsid w:val="00A46875"/>
    <w:rsid w:val="00A4720A"/>
    <w:rsid w:val="00A4754A"/>
    <w:rsid w:val="00A47ED7"/>
    <w:rsid w:val="00A50222"/>
    <w:rsid w:val="00A503BD"/>
    <w:rsid w:val="00A50FE5"/>
    <w:rsid w:val="00A51C68"/>
    <w:rsid w:val="00A5261E"/>
    <w:rsid w:val="00A52674"/>
    <w:rsid w:val="00A52859"/>
    <w:rsid w:val="00A532B2"/>
    <w:rsid w:val="00A533C5"/>
    <w:rsid w:val="00A535BD"/>
    <w:rsid w:val="00A5380B"/>
    <w:rsid w:val="00A53C72"/>
    <w:rsid w:val="00A53CAF"/>
    <w:rsid w:val="00A53DFD"/>
    <w:rsid w:val="00A5464A"/>
    <w:rsid w:val="00A54EA2"/>
    <w:rsid w:val="00A5532F"/>
    <w:rsid w:val="00A55CC5"/>
    <w:rsid w:val="00A60033"/>
    <w:rsid w:val="00A6142C"/>
    <w:rsid w:val="00A619B9"/>
    <w:rsid w:val="00A61BF3"/>
    <w:rsid w:val="00A61E96"/>
    <w:rsid w:val="00A64BCE"/>
    <w:rsid w:val="00A65CA5"/>
    <w:rsid w:val="00A66182"/>
    <w:rsid w:val="00A6753D"/>
    <w:rsid w:val="00A67AB3"/>
    <w:rsid w:val="00A67D99"/>
    <w:rsid w:val="00A70854"/>
    <w:rsid w:val="00A70FBF"/>
    <w:rsid w:val="00A71237"/>
    <w:rsid w:val="00A71981"/>
    <w:rsid w:val="00A72333"/>
    <w:rsid w:val="00A7259E"/>
    <w:rsid w:val="00A72969"/>
    <w:rsid w:val="00A741CC"/>
    <w:rsid w:val="00A744FA"/>
    <w:rsid w:val="00A7452C"/>
    <w:rsid w:val="00A74E3B"/>
    <w:rsid w:val="00A75243"/>
    <w:rsid w:val="00A757B6"/>
    <w:rsid w:val="00A75A57"/>
    <w:rsid w:val="00A76579"/>
    <w:rsid w:val="00A765B5"/>
    <w:rsid w:val="00A80EC4"/>
    <w:rsid w:val="00A811EA"/>
    <w:rsid w:val="00A8165B"/>
    <w:rsid w:val="00A824CB"/>
    <w:rsid w:val="00A827DA"/>
    <w:rsid w:val="00A8289F"/>
    <w:rsid w:val="00A834EB"/>
    <w:rsid w:val="00A83AAF"/>
    <w:rsid w:val="00A83FC6"/>
    <w:rsid w:val="00A849CA"/>
    <w:rsid w:val="00A84BF8"/>
    <w:rsid w:val="00A851A5"/>
    <w:rsid w:val="00A8531D"/>
    <w:rsid w:val="00A855E9"/>
    <w:rsid w:val="00A87530"/>
    <w:rsid w:val="00A875B8"/>
    <w:rsid w:val="00A87A05"/>
    <w:rsid w:val="00A90BE3"/>
    <w:rsid w:val="00A91124"/>
    <w:rsid w:val="00A91B40"/>
    <w:rsid w:val="00A91D45"/>
    <w:rsid w:val="00A92291"/>
    <w:rsid w:val="00A9377B"/>
    <w:rsid w:val="00A941C8"/>
    <w:rsid w:val="00A9461A"/>
    <w:rsid w:val="00A9461E"/>
    <w:rsid w:val="00A949C9"/>
    <w:rsid w:val="00A95856"/>
    <w:rsid w:val="00A97125"/>
    <w:rsid w:val="00AA0199"/>
    <w:rsid w:val="00AA06F0"/>
    <w:rsid w:val="00AA1353"/>
    <w:rsid w:val="00AA253F"/>
    <w:rsid w:val="00AA2F50"/>
    <w:rsid w:val="00AA32BD"/>
    <w:rsid w:val="00AA33D7"/>
    <w:rsid w:val="00AA4B61"/>
    <w:rsid w:val="00AA4D4D"/>
    <w:rsid w:val="00AA52C8"/>
    <w:rsid w:val="00AA5794"/>
    <w:rsid w:val="00AA64CF"/>
    <w:rsid w:val="00AA65E9"/>
    <w:rsid w:val="00AA6FBC"/>
    <w:rsid w:val="00AA7EB8"/>
    <w:rsid w:val="00AB0718"/>
    <w:rsid w:val="00AB110F"/>
    <w:rsid w:val="00AB1171"/>
    <w:rsid w:val="00AB2E00"/>
    <w:rsid w:val="00AB401C"/>
    <w:rsid w:val="00AB44F4"/>
    <w:rsid w:val="00AB5798"/>
    <w:rsid w:val="00AB6EAD"/>
    <w:rsid w:val="00AB773F"/>
    <w:rsid w:val="00AB77B2"/>
    <w:rsid w:val="00AB77F0"/>
    <w:rsid w:val="00AB7AB3"/>
    <w:rsid w:val="00AB7D0D"/>
    <w:rsid w:val="00AB7DD2"/>
    <w:rsid w:val="00AC06C5"/>
    <w:rsid w:val="00AC095B"/>
    <w:rsid w:val="00AC1E73"/>
    <w:rsid w:val="00AC341B"/>
    <w:rsid w:val="00AC37DD"/>
    <w:rsid w:val="00AC3A3D"/>
    <w:rsid w:val="00AC433B"/>
    <w:rsid w:val="00AC5161"/>
    <w:rsid w:val="00AC5D8D"/>
    <w:rsid w:val="00AC6951"/>
    <w:rsid w:val="00AC6CBE"/>
    <w:rsid w:val="00AC6E6A"/>
    <w:rsid w:val="00AC775F"/>
    <w:rsid w:val="00AC7ACB"/>
    <w:rsid w:val="00AD1C5D"/>
    <w:rsid w:val="00AD25F0"/>
    <w:rsid w:val="00AD2833"/>
    <w:rsid w:val="00AD301B"/>
    <w:rsid w:val="00AD308F"/>
    <w:rsid w:val="00AD3D4E"/>
    <w:rsid w:val="00AD459B"/>
    <w:rsid w:val="00AD5BCE"/>
    <w:rsid w:val="00AD5E24"/>
    <w:rsid w:val="00AD62BE"/>
    <w:rsid w:val="00AD6C51"/>
    <w:rsid w:val="00AD6F0D"/>
    <w:rsid w:val="00AD746F"/>
    <w:rsid w:val="00AD7EF8"/>
    <w:rsid w:val="00AE1026"/>
    <w:rsid w:val="00AE103A"/>
    <w:rsid w:val="00AE25F3"/>
    <w:rsid w:val="00AE32A7"/>
    <w:rsid w:val="00AE3731"/>
    <w:rsid w:val="00AE39EE"/>
    <w:rsid w:val="00AE3FE0"/>
    <w:rsid w:val="00AE43B9"/>
    <w:rsid w:val="00AE4E33"/>
    <w:rsid w:val="00AE4F9C"/>
    <w:rsid w:val="00AE5DE1"/>
    <w:rsid w:val="00AE6256"/>
    <w:rsid w:val="00AE667A"/>
    <w:rsid w:val="00AE6BE3"/>
    <w:rsid w:val="00AE70BC"/>
    <w:rsid w:val="00AE78A5"/>
    <w:rsid w:val="00AE796C"/>
    <w:rsid w:val="00AF24CD"/>
    <w:rsid w:val="00AF2ADD"/>
    <w:rsid w:val="00AF2CEA"/>
    <w:rsid w:val="00AF2E9D"/>
    <w:rsid w:val="00AF337B"/>
    <w:rsid w:val="00AF339C"/>
    <w:rsid w:val="00AF34F3"/>
    <w:rsid w:val="00AF4220"/>
    <w:rsid w:val="00AF4276"/>
    <w:rsid w:val="00AF46D3"/>
    <w:rsid w:val="00AF6A3E"/>
    <w:rsid w:val="00AF6A46"/>
    <w:rsid w:val="00AF6BD4"/>
    <w:rsid w:val="00AF778B"/>
    <w:rsid w:val="00B0010B"/>
    <w:rsid w:val="00B0134D"/>
    <w:rsid w:val="00B01BE1"/>
    <w:rsid w:val="00B02F79"/>
    <w:rsid w:val="00B046BA"/>
    <w:rsid w:val="00B04A5E"/>
    <w:rsid w:val="00B06528"/>
    <w:rsid w:val="00B06870"/>
    <w:rsid w:val="00B1048B"/>
    <w:rsid w:val="00B10BB9"/>
    <w:rsid w:val="00B115D2"/>
    <w:rsid w:val="00B116BE"/>
    <w:rsid w:val="00B11F50"/>
    <w:rsid w:val="00B12510"/>
    <w:rsid w:val="00B13B77"/>
    <w:rsid w:val="00B14210"/>
    <w:rsid w:val="00B147AC"/>
    <w:rsid w:val="00B1498D"/>
    <w:rsid w:val="00B14E32"/>
    <w:rsid w:val="00B1671B"/>
    <w:rsid w:val="00B16FE2"/>
    <w:rsid w:val="00B170A7"/>
    <w:rsid w:val="00B17424"/>
    <w:rsid w:val="00B20479"/>
    <w:rsid w:val="00B20D3E"/>
    <w:rsid w:val="00B2199D"/>
    <w:rsid w:val="00B22E43"/>
    <w:rsid w:val="00B23525"/>
    <w:rsid w:val="00B23F7F"/>
    <w:rsid w:val="00B2444A"/>
    <w:rsid w:val="00B25A4F"/>
    <w:rsid w:val="00B25A6F"/>
    <w:rsid w:val="00B30DF9"/>
    <w:rsid w:val="00B320AA"/>
    <w:rsid w:val="00B322CC"/>
    <w:rsid w:val="00B3271C"/>
    <w:rsid w:val="00B32FCE"/>
    <w:rsid w:val="00B3322D"/>
    <w:rsid w:val="00B3331A"/>
    <w:rsid w:val="00B3344E"/>
    <w:rsid w:val="00B33C0E"/>
    <w:rsid w:val="00B33CDB"/>
    <w:rsid w:val="00B3427D"/>
    <w:rsid w:val="00B3503A"/>
    <w:rsid w:val="00B355A4"/>
    <w:rsid w:val="00B36090"/>
    <w:rsid w:val="00B3634D"/>
    <w:rsid w:val="00B366B6"/>
    <w:rsid w:val="00B37B29"/>
    <w:rsid w:val="00B37C0F"/>
    <w:rsid w:val="00B40512"/>
    <w:rsid w:val="00B40595"/>
    <w:rsid w:val="00B4130D"/>
    <w:rsid w:val="00B41508"/>
    <w:rsid w:val="00B418A4"/>
    <w:rsid w:val="00B41A5F"/>
    <w:rsid w:val="00B41D4C"/>
    <w:rsid w:val="00B420E7"/>
    <w:rsid w:val="00B42571"/>
    <w:rsid w:val="00B42AB1"/>
    <w:rsid w:val="00B42E4A"/>
    <w:rsid w:val="00B44B49"/>
    <w:rsid w:val="00B44BE7"/>
    <w:rsid w:val="00B46974"/>
    <w:rsid w:val="00B471E5"/>
    <w:rsid w:val="00B47D31"/>
    <w:rsid w:val="00B503AE"/>
    <w:rsid w:val="00B51528"/>
    <w:rsid w:val="00B51754"/>
    <w:rsid w:val="00B51A6B"/>
    <w:rsid w:val="00B5206C"/>
    <w:rsid w:val="00B52730"/>
    <w:rsid w:val="00B53D0A"/>
    <w:rsid w:val="00B550EA"/>
    <w:rsid w:val="00B55F98"/>
    <w:rsid w:val="00B5683B"/>
    <w:rsid w:val="00B56F12"/>
    <w:rsid w:val="00B57269"/>
    <w:rsid w:val="00B57888"/>
    <w:rsid w:val="00B60102"/>
    <w:rsid w:val="00B602FD"/>
    <w:rsid w:val="00B603AD"/>
    <w:rsid w:val="00B607ED"/>
    <w:rsid w:val="00B60A8E"/>
    <w:rsid w:val="00B615D9"/>
    <w:rsid w:val="00B618AC"/>
    <w:rsid w:val="00B62395"/>
    <w:rsid w:val="00B625A7"/>
    <w:rsid w:val="00B62DBC"/>
    <w:rsid w:val="00B63891"/>
    <w:rsid w:val="00B63A4F"/>
    <w:rsid w:val="00B65213"/>
    <w:rsid w:val="00B6625B"/>
    <w:rsid w:val="00B6644B"/>
    <w:rsid w:val="00B73338"/>
    <w:rsid w:val="00B73428"/>
    <w:rsid w:val="00B737FA"/>
    <w:rsid w:val="00B73ADF"/>
    <w:rsid w:val="00B73FA2"/>
    <w:rsid w:val="00B74D5C"/>
    <w:rsid w:val="00B75383"/>
    <w:rsid w:val="00B75DDD"/>
    <w:rsid w:val="00B7605E"/>
    <w:rsid w:val="00B763A1"/>
    <w:rsid w:val="00B76857"/>
    <w:rsid w:val="00B77436"/>
    <w:rsid w:val="00B80898"/>
    <w:rsid w:val="00B81CAA"/>
    <w:rsid w:val="00B81F59"/>
    <w:rsid w:val="00B82355"/>
    <w:rsid w:val="00B823F0"/>
    <w:rsid w:val="00B82636"/>
    <w:rsid w:val="00B83953"/>
    <w:rsid w:val="00B85110"/>
    <w:rsid w:val="00B85FEE"/>
    <w:rsid w:val="00B86065"/>
    <w:rsid w:val="00B86191"/>
    <w:rsid w:val="00B87D59"/>
    <w:rsid w:val="00B904BF"/>
    <w:rsid w:val="00B90998"/>
    <w:rsid w:val="00B9232C"/>
    <w:rsid w:val="00B928C8"/>
    <w:rsid w:val="00B92AA6"/>
    <w:rsid w:val="00B939D4"/>
    <w:rsid w:val="00B93BA4"/>
    <w:rsid w:val="00B946F8"/>
    <w:rsid w:val="00B961DE"/>
    <w:rsid w:val="00B96F5E"/>
    <w:rsid w:val="00B97FF2"/>
    <w:rsid w:val="00BA0F5C"/>
    <w:rsid w:val="00BA1BBC"/>
    <w:rsid w:val="00BA2057"/>
    <w:rsid w:val="00BA2253"/>
    <w:rsid w:val="00BA2335"/>
    <w:rsid w:val="00BA31E0"/>
    <w:rsid w:val="00BA3215"/>
    <w:rsid w:val="00BA630C"/>
    <w:rsid w:val="00BA64E9"/>
    <w:rsid w:val="00BA6993"/>
    <w:rsid w:val="00BB0BC7"/>
    <w:rsid w:val="00BB16C6"/>
    <w:rsid w:val="00BB1A54"/>
    <w:rsid w:val="00BB1C0D"/>
    <w:rsid w:val="00BB1EB5"/>
    <w:rsid w:val="00BB23BA"/>
    <w:rsid w:val="00BB2DA9"/>
    <w:rsid w:val="00BB2E3C"/>
    <w:rsid w:val="00BB3B6B"/>
    <w:rsid w:val="00BB3E13"/>
    <w:rsid w:val="00BB4057"/>
    <w:rsid w:val="00BB4BAD"/>
    <w:rsid w:val="00BB4BBA"/>
    <w:rsid w:val="00BB507F"/>
    <w:rsid w:val="00BB578F"/>
    <w:rsid w:val="00BB587B"/>
    <w:rsid w:val="00BC030B"/>
    <w:rsid w:val="00BC059B"/>
    <w:rsid w:val="00BC0A69"/>
    <w:rsid w:val="00BC20A7"/>
    <w:rsid w:val="00BC261A"/>
    <w:rsid w:val="00BC2D8A"/>
    <w:rsid w:val="00BC3695"/>
    <w:rsid w:val="00BC4283"/>
    <w:rsid w:val="00BC4939"/>
    <w:rsid w:val="00BC52A4"/>
    <w:rsid w:val="00BC57E5"/>
    <w:rsid w:val="00BC5AA6"/>
    <w:rsid w:val="00BC5F84"/>
    <w:rsid w:val="00BC6641"/>
    <w:rsid w:val="00BC75BD"/>
    <w:rsid w:val="00BD00FB"/>
    <w:rsid w:val="00BD037C"/>
    <w:rsid w:val="00BD0D49"/>
    <w:rsid w:val="00BD25A6"/>
    <w:rsid w:val="00BD38DD"/>
    <w:rsid w:val="00BD482E"/>
    <w:rsid w:val="00BD494F"/>
    <w:rsid w:val="00BD49AF"/>
    <w:rsid w:val="00BD57CA"/>
    <w:rsid w:val="00BD6347"/>
    <w:rsid w:val="00BD7ED1"/>
    <w:rsid w:val="00BD7FB5"/>
    <w:rsid w:val="00BE10A5"/>
    <w:rsid w:val="00BE154A"/>
    <w:rsid w:val="00BE1ACF"/>
    <w:rsid w:val="00BE249D"/>
    <w:rsid w:val="00BE2BF5"/>
    <w:rsid w:val="00BE3957"/>
    <w:rsid w:val="00BE3C30"/>
    <w:rsid w:val="00BE4886"/>
    <w:rsid w:val="00BE636C"/>
    <w:rsid w:val="00BE717C"/>
    <w:rsid w:val="00BE73F2"/>
    <w:rsid w:val="00BE7AFA"/>
    <w:rsid w:val="00BF05B3"/>
    <w:rsid w:val="00BF075F"/>
    <w:rsid w:val="00BF10A2"/>
    <w:rsid w:val="00BF11F1"/>
    <w:rsid w:val="00BF22CE"/>
    <w:rsid w:val="00BF2A2A"/>
    <w:rsid w:val="00BF2F2B"/>
    <w:rsid w:val="00BF4401"/>
    <w:rsid w:val="00BF440C"/>
    <w:rsid w:val="00BF5433"/>
    <w:rsid w:val="00BF6B31"/>
    <w:rsid w:val="00BF6F77"/>
    <w:rsid w:val="00BF7B09"/>
    <w:rsid w:val="00BF7E07"/>
    <w:rsid w:val="00C003F6"/>
    <w:rsid w:val="00C008CB"/>
    <w:rsid w:val="00C00D73"/>
    <w:rsid w:val="00C01495"/>
    <w:rsid w:val="00C02420"/>
    <w:rsid w:val="00C02E61"/>
    <w:rsid w:val="00C02F89"/>
    <w:rsid w:val="00C02FAC"/>
    <w:rsid w:val="00C032E0"/>
    <w:rsid w:val="00C039FD"/>
    <w:rsid w:val="00C064E1"/>
    <w:rsid w:val="00C07258"/>
    <w:rsid w:val="00C07504"/>
    <w:rsid w:val="00C07C07"/>
    <w:rsid w:val="00C11508"/>
    <w:rsid w:val="00C11F0D"/>
    <w:rsid w:val="00C1203F"/>
    <w:rsid w:val="00C12DEC"/>
    <w:rsid w:val="00C13290"/>
    <w:rsid w:val="00C147D2"/>
    <w:rsid w:val="00C1552A"/>
    <w:rsid w:val="00C16446"/>
    <w:rsid w:val="00C164F9"/>
    <w:rsid w:val="00C16629"/>
    <w:rsid w:val="00C1719F"/>
    <w:rsid w:val="00C17A7F"/>
    <w:rsid w:val="00C17AA9"/>
    <w:rsid w:val="00C201BF"/>
    <w:rsid w:val="00C203E6"/>
    <w:rsid w:val="00C218E0"/>
    <w:rsid w:val="00C22BFD"/>
    <w:rsid w:val="00C23D0E"/>
    <w:rsid w:val="00C251EC"/>
    <w:rsid w:val="00C254DD"/>
    <w:rsid w:val="00C25915"/>
    <w:rsid w:val="00C25DC1"/>
    <w:rsid w:val="00C25E92"/>
    <w:rsid w:val="00C25F15"/>
    <w:rsid w:val="00C26FE6"/>
    <w:rsid w:val="00C2705B"/>
    <w:rsid w:val="00C305AA"/>
    <w:rsid w:val="00C3094B"/>
    <w:rsid w:val="00C320AC"/>
    <w:rsid w:val="00C33408"/>
    <w:rsid w:val="00C340D8"/>
    <w:rsid w:val="00C34E8A"/>
    <w:rsid w:val="00C35564"/>
    <w:rsid w:val="00C35892"/>
    <w:rsid w:val="00C35C08"/>
    <w:rsid w:val="00C369C1"/>
    <w:rsid w:val="00C37C08"/>
    <w:rsid w:val="00C4012B"/>
    <w:rsid w:val="00C40F01"/>
    <w:rsid w:val="00C41348"/>
    <w:rsid w:val="00C4181C"/>
    <w:rsid w:val="00C4191B"/>
    <w:rsid w:val="00C41C64"/>
    <w:rsid w:val="00C42B34"/>
    <w:rsid w:val="00C43048"/>
    <w:rsid w:val="00C43C93"/>
    <w:rsid w:val="00C46388"/>
    <w:rsid w:val="00C479A7"/>
    <w:rsid w:val="00C50421"/>
    <w:rsid w:val="00C51A88"/>
    <w:rsid w:val="00C52799"/>
    <w:rsid w:val="00C527A5"/>
    <w:rsid w:val="00C53D55"/>
    <w:rsid w:val="00C545B9"/>
    <w:rsid w:val="00C55027"/>
    <w:rsid w:val="00C56C8E"/>
    <w:rsid w:val="00C61200"/>
    <w:rsid w:val="00C612F0"/>
    <w:rsid w:val="00C61DDF"/>
    <w:rsid w:val="00C6218B"/>
    <w:rsid w:val="00C628C9"/>
    <w:rsid w:val="00C62A15"/>
    <w:rsid w:val="00C62F52"/>
    <w:rsid w:val="00C642C5"/>
    <w:rsid w:val="00C66AC9"/>
    <w:rsid w:val="00C677C4"/>
    <w:rsid w:val="00C70F0A"/>
    <w:rsid w:val="00C7158A"/>
    <w:rsid w:val="00C722FA"/>
    <w:rsid w:val="00C72F41"/>
    <w:rsid w:val="00C73797"/>
    <w:rsid w:val="00C73E89"/>
    <w:rsid w:val="00C74381"/>
    <w:rsid w:val="00C7479A"/>
    <w:rsid w:val="00C74F63"/>
    <w:rsid w:val="00C76091"/>
    <w:rsid w:val="00C77B62"/>
    <w:rsid w:val="00C77E09"/>
    <w:rsid w:val="00C77F13"/>
    <w:rsid w:val="00C80469"/>
    <w:rsid w:val="00C8058A"/>
    <w:rsid w:val="00C80F10"/>
    <w:rsid w:val="00C81093"/>
    <w:rsid w:val="00C812CD"/>
    <w:rsid w:val="00C814E8"/>
    <w:rsid w:val="00C81819"/>
    <w:rsid w:val="00C81B0D"/>
    <w:rsid w:val="00C8229B"/>
    <w:rsid w:val="00C822F6"/>
    <w:rsid w:val="00C83091"/>
    <w:rsid w:val="00C84BB5"/>
    <w:rsid w:val="00C851F5"/>
    <w:rsid w:val="00C856B3"/>
    <w:rsid w:val="00C85C59"/>
    <w:rsid w:val="00C8617B"/>
    <w:rsid w:val="00C86BC4"/>
    <w:rsid w:val="00C86F49"/>
    <w:rsid w:val="00C91238"/>
    <w:rsid w:val="00C91CAE"/>
    <w:rsid w:val="00C91CB4"/>
    <w:rsid w:val="00C927D7"/>
    <w:rsid w:val="00C93FA1"/>
    <w:rsid w:val="00C94332"/>
    <w:rsid w:val="00C94C35"/>
    <w:rsid w:val="00C94DFE"/>
    <w:rsid w:val="00C959D4"/>
    <w:rsid w:val="00C962B0"/>
    <w:rsid w:val="00C97B46"/>
    <w:rsid w:val="00C97B91"/>
    <w:rsid w:val="00C97C51"/>
    <w:rsid w:val="00C97FE7"/>
    <w:rsid w:val="00CA046B"/>
    <w:rsid w:val="00CA0D75"/>
    <w:rsid w:val="00CA0E21"/>
    <w:rsid w:val="00CA16CC"/>
    <w:rsid w:val="00CA2182"/>
    <w:rsid w:val="00CA30A6"/>
    <w:rsid w:val="00CA31FD"/>
    <w:rsid w:val="00CA4349"/>
    <w:rsid w:val="00CA47B9"/>
    <w:rsid w:val="00CA5495"/>
    <w:rsid w:val="00CA56E8"/>
    <w:rsid w:val="00CA63E9"/>
    <w:rsid w:val="00CA67DB"/>
    <w:rsid w:val="00CA6D5D"/>
    <w:rsid w:val="00CB269B"/>
    <w:rsid w:val="00CB2EAB"/>
    <w:rsid w:val="00CB38A2"/>
    <w:rsid w:val="00CB40A5"/>
    <w:rsid w:val="00CB454F"/>
    <w:rsid w:val="00CB4679"/>
    <w:rsid w:val="00CB50AE"/>
    <w:rsid w:val="00CB546A"/>
    <w:rsid w:val="00CB6E05"/>
    <w:rsid w:val="00CB7E84"/>
    <w:rsid w:val="00CC0050"/>
    <w:rsid w:val="00CC0069"/>
    <w:rsid w:val="00CC1942"/>
    <w:rsid w:val="00CC19CC"/>
    <w:rsid w:val="00CC1E5E"/>
    <w:rsid w:val="00CC20A1"/>
    <w:rsid w:val="00CC27B4"/>
    <w:rsid w:val="00CC2BB4"/>
    <w:rsid w:val="00CC3906"/>
    <w:rsid w:val="00CC3A55"/>
    <w:rsid w:val="00CC5B63"/>
    <w:rsid w:val="00CC5DB8"/>
    <w:rsid w:val="00CC6FBA"/>
    <w:rsid w:val="00CC7731"/>
    <w:rsid w:val="00CC7906"/>
    <w:rsid w:val="00CD15CC"/>
    <w:rsid w:val="00CD1607"/>
    <w:rsid w:val="00CD2257"/>
    <w:rsid w:val="00CD2554"/>
    <w:rsid w:val="00CD3EDD"/>
    <w:rsid w:val="00CD43A9"/>
    <w:rsid w:val="00CD4571"/>
    <w:rsid w:val="00CD4884"/>
    <w:rsid w:val="00CD5456"/>
    <w:rsid w:val="00CD59A3"/>
    <w:rsid w:val="00CD5ADE"/>
    <w:rsid w:val="00CD63CB"/>
    <w:rsid w:val="00CD6BD5"/>
    <w:rsid w:val="00CD6CDA"/>
    <w:rsid w:val="00CE0DF1"/>
    <w:rsid w:val="00CE0E3B"/>
    <w:rsid w:val="00CE182C"/>
    <w:rsid w:val="00CE1C88"/>
    <w:rsid w:val="00CE1E6B"/>
    <w:rsid w:val="00CE21BC"/>
    <w:rsid w:val="00CE2A75"/>
    <w:rsid w:val="00CE2AA8"/>
    <w:rsid w:val="00CE324A"/>
    <w:rsid w:val="00CE3326"/>
    <w:rsid w:val="00CE39A6"/>
    <w:rsid w:val="00CE4A04"/>
    <w:rsid w:val="00CE4A5D"/>
    <w:rsid w:val="00CE53A2"/>
    <w:rsid w:val="00CE7575"/>
    <w:rsid w:val="00CF02E5"/>
    <w:rsid w:val="00CF0CDD"/>
    <w:rsid w:val="00CF133B"/>
    <w:rsid w:val="00CF195A"/>
    <w:rsid w:val="00CF296F"/>
    <w:rsid w:val="00CF2BD8"/>
    <w:rsid w:val="00CF2CB6"/>
    <w:rsid w:val="00CF349E"/>
    <w:rsid w:val="00CF4278"/>
    <w:rsid w:val="00CF442F"/>
    <w:rsid w:val="00CF491E"/>
    <w:rsid w:val="00CF5941"/>
    <w:rsid w:val="00CF6636"/>
    <w:rsid w:val="00CF788D"/>
    <w:rsid w:val="00CF78EE"/>
    <w:rsid w:val="00CF7AD6"/>
    <w:rsid w:val="00D001C1"/>
    <w:rsid w:val="00D008F1"/>
    <w:rsid w:val="00D0194D"/>
    <w:rsid w:val="00D01B96"/>
    <w:rsid w:val="00D01E2B"/>
    <w:rsid w:val="00D0224B"/>
    <w:rsid w:val="00D02B5B"/>
    <w:rsid w:val="00D035CE"/>
    <w:rsid w:val="00D03FF8"/>
    <w:rsid w:val="00D04F83"/>
    <w:rsid w:val="00D06AD8"/>
    <w:rsid w:val="00D06AE6"/>
    <w:rsid w:val="00D070AE"/>
    <w:rsid w:val="00D07F7C"/>
    <w:rsid w:val="00D10968"/>
    <w:rsid w:val="00D11BFC"/>
    <w:rsid w:val="00D121B9"/>
    <w:rsid w:val="00D138FC"/>
    <w:rsid w:val="00D13B9A"/>
    <w:rsid w:val="00D13C8A"/>
    <w:rsid w:val="00D14DEB"/>
    <w:rsid w:val="00D14F83"/>
    <w:rsid w:val="00D15742"/>
    <w:rsid w:val="00D163B1"/>
    <w:rsid w:val="00D16472"/>
    <w:rsid w:val="00D16A42"/>
    <w:rsid w:val="00D17213"/>
    <w:rsid w:val="00D17574"/>
    <w:rsid w:val="00D17691"/>
    <w:rsid w:val="00D178A5"/>
    <w:rsid w:val="00D22ABC"/>
    <w:rsid w:val="00D24135"/>
    <w:rsid w:val="00D24212"/>
    <w:rsid w:val="00D24672"/>
    <w:rsid w:val="00D264F8"/>
    <w:rsid w:val="00D273AF"/>
    <w:rsid w:val="00D278AA"/>
    <w:rsid w:val="00D27ACD"/>
    <w:rsid w:val="00D27BC1"/>
    <w:rsid w:val="00D3018F"/>
    <w:rsid w:val="00D30336"/>
    <w:rsid w:val="00D30E3D"/>
    <w:rsid w:val="00D30F47"/>
    <w:rsid w:val="00D314FF"/>
    <w:rsid w:val="00D319BA"/>
    <w:rsid w:val="00D31AD4"/>
    <w:rsid w:val="00D31ED7"/>
    <w:rsid w:val="00D32614"/>
    <w:rsid w:val="00D32BD9"/>
    <w:rsid w:val="00D34EE4"/>
    <w:rsid w:val="00D359EB"/>
    <w:rsid w:val="00D360FE"/>
    <w:rsid w:val="00D36CC2"/>
    <w:rsid w:val="00D3782A"/>
    <w:rsid w:val="00D4057E"/>
    <w:rsid w:val="00D40600"/>
    <w:rsid w:val="00D40D25"/>
    <w:rsid w:val="00D4138E"/>
    <w:rsid w:val="00D41EF1"/>
    <w:rsid w:val="00D422BD"/>
    <w:rsid w:val="00D423B8"/>
    <w:rsid w:val="00D429C3"/>
    <w:rsid w:val="00D42A7C"/>
    <w:rsid w:val="00D42E7B"/>
    <w:rsid w:val="00D430AD"/>
    <w:rsid w:val="00D43BC1"/>
    <w:rsid w:val="00D44F69"/>
    <w:rsid w:val="00D45868"/>
    <w:rsid w:val="00D46C59"/>
    <w:rsid w:val="00D46EBC"/>
    <w:rsid w:val="00D47368"/>
    <w:rsid w:val="00D50A63"/>
    <w:rsid w:val="00D51529"/>
    <w:rsid w:val="00D51F4D"/>
    <w:rsid w:val="00D52263"/>
    <w:rsid w:val="00D53E3C"/>
    <w:rsid w:val="00D53E52"/>
    <w:rsid w:val="00D54BA0"/>
    <w:rsid w:val="00D55A2E"/>
    <w:rsid w:val="00D562CD"/>
    <w:rsid w:val="00D56956"/>
    <w:rsid w:val="00D5787D"/>
    <w:rsid w:val="00D57B4D"/>
    <w:rsid w:val="00D608A7"/>
    <w:rsid w:val="00D60C38"/>
    <w:rsid w:val="00D6189C"/>
    <w:rsid w:val="00D6198A"/>
    <w:rsid w:val="00D622EE"/>
    <w:rsid w:val="00D635D6"/>
    <w:rsid w:val="00D63CEB"/>
    <w:rsid w:val="00D649E4"/>
    <w:rsid w:val="00D65706"/>
    <w:rsid w:val="00D65D66"/>
    <w:rsid w:val="00D66230"/>
    <w:rsid w:val="00D66798"/>
    <w:rsid w:val="00D667FD"/>
    <w:rsid w:val="00D66D36"/>
    <w:rsid w:val="00D70705"/>
    <w:rsid w:val="00D70BCC"/>
    <w:rsid w:val="00D70DD8"/>
    <w:rsid w:val="00D70E08"/>
    <w:rsid w:val="00D71237"/>
    <w:rsid w:val="00D719CB"/>
    <w:rsid w:val="00D71F6F"/>
    <w:rsid w:val="00D72EE9"/>
    <w:rsid w:val="00D73812"/>
    <w:rsid w:val="00D739CB"/>
    <w:rsid w:val="00D741A2"/>
    <w:rsid w:val="00D74CA9"/>
    <w:rsid w:val="00D74F8B"/>
    <w:rsid w:val="00D7574F"/>
    <w:rsid w:val="00D75D79"/>
    <w:rsid w:val="00D75FEB"/>
    <w:rsid w:val="00D768C5"/>
    <w:rsid w:val="00D771DF"/>
    <w:rsid w:val="00D778DB"/>
    <w:rsid w:val="00D77AB9"/>
    <w:rsid w:val="00D8028A"/>
    <w:rsid w:val="00D80452"/>
    <w:rsid w:val="00D807D7"/>
    <w:rsid w:val="00D819CF"/>
    <w:rsid w:val="00D819FB"/>
    <w:rsid w:val="00D81B3C"/>
    <w:rsid w:val="00D81CFE"/>
    <w:rsid w:val="00D843F3"/>
    <w:rsid w:val="00D84CB6"/>
    <w:rsid w:val="00D85025"/>
    <w:rsid w:val="00D858FD"/>
    <w:rsid w:val="00D87848"/>
    <w:rsid w:val="00D905E8"/>
    <w:rsid w:val="00D917C4"/>
    <w:rsid w:val="00D91874"/>
    <w:rsid w:val="00D919FE"/>
    <w:rsid w:val="00D924EA"/>
    <w:rsid w:val="00D92CE3"/>
    <w:rsid w:val="00D947A4"/>
    <w:rsid w:val="00D94FEE"/>
    <w:rsid w:val="00D95276"/>
    <w:rsid w:val="00D95A1A"/>
    <w:rsid w:val="00D95D9D"/>
    <w:rsid w:val="00D96125"/>
    <w:rsid w:val="00D968B5"/>
    <w:rsid w:val="00D96B50"/>
    <w:rsid w:val="00D97CB3"/>
    <w:rsid w:val="00DA00D8"/>
    <w:rsid w:val="00DA00EA"/>
    <w:rsid w:val="00DA1243"/>
    <w:rsid w:val="00DA2CFC"/>
    <w:rsid w:val="00DA2DB1"/>
    <w:rsid w:val="00DA5BB0"/>
    <w:rsid w:val="00DA6637"/>
    <w:rsid w:val="00DA74FB"/>
    <w:rsid w:val="00DA7B7D"/>
    <w:rsid w:val="00DB05E7"/>
    <w:rsid w:val="00DB096B"/>
    <w:rsid w:val="00DB0B49"/>
    <w:rsid w:val="00DB1AFB"/>
    <w:rsid w:val="00DB3669"/>
    <w:rsid w:val="00DB4189"/>
    <w:rsid w:val="00DB501F"/>
    <w:rsid w:val="00DB663C"/>
    <w:rsid w:val="00DB77E7"/>
    <w:rsid w:val="00DC09AC"/>
    <w:rsid w:val="00DC0D1F"/>
    <w:rsid w:val="00DC0F75"/>
    <w:rsid w:val="00DC16CA"/>
    <w:rsid w:val="00DC1F67"/>
    <w:rsid w:val="00DC2585"/>
    <w:rsid w:val="00DC2636"/>
    <w:rsid w:val="00DC32F1"/>
    <w:rsid w:val="00DC3812"/>
    <w:rsid w:val="00DC55D2"/>
    <w:rsid w:val="00DC560C"/>
    <w:rsid w:val="00DC5ACD"/>
    <w:rsid w:val="00DC7747"/>
    <w:rsid w:val="00DC7C04"/>
    <w:rsid w:val="00DC7EAC"/>
    <w:rsid w:val="00DD0317"/>
    <w:rsid w:val="00DD0EA3"/>
    <w:rsid w:val="00DD1109"/>
    <w:rsid w:val="00DD25E9"/>
    <w:rsid w:val="00DD2E3C"/>
    <w:rsid w:val="00DD4783"/>
    <w:rsid w:val="00DD52AE"/>
    <w:rsid w:val="00DD5E28"/>
    <w:rsid w:val="00DE0221"/>
    <w:rsid w:val="00DE07A1"/>
    <w:rsid w:val="00DE1188"/>
    <w:rsid w:val="00DE1F7F"/>
    <w:rsid w:val="00DE26D2"/>
    <w:rsid w:val="00DE27CB"/>
    <w:rsid w:val="00DE3934"/>
    <w:rsid w:val="00DE589F"/>
    <w:rsid w:val="00DE59C0"/>
    <w:rsid w:val="00DE6551"/>
    <w:rsid w:val="00DE6B12"/>
    <w:rsid w:val="00DE702C"/>
    <w:rsid w:val="00DE7E56"/>
    <w:rsid w:val="00DE7FB6"/>
    <w:rsid w:val="00DF0F45"/>
    <w:rsid w:val="00DF1BD7"/>
    <w:rsid w:val="00DF293E"/>
    <w:rsid w:val="00DF386C"/>
    <w:rsid w:val="00DF3E87"/>
    <w:rsid w:val="00DF42F0"/>
    <w:rsid w:val="00DF46BD"/>
    <w:rsid w:val="00DF4810"/>
    <w:rsid w:val="00E0022F"/>
    <w:rsid w:val="00E00750"/>
    <w:rsid w:val="00E008EE"/>
    <w:rsid w:val="00E017CD"/>
    <w:rsid w:val="00E01E5D"/>
    <w:rsid w:val="00E022CF"/>
    <w:rsid w:val="00E03144"/>
    <w:rsid w:val="00E035FC"/>
    <w:rsid w:val="00E036F4"/>
    <w:rsid w:val="00E03AD7"/>
    <w:rsid w:val="00E03DCD"/>
    <w:rsid w:val="00E047AE"/>
    <w:rsid w:val="00E04D7A"/>
    <w:rsid w:val="00E059CB"/>
    <w:rsid w:val="00E06137"/>
    <w:rsid w:val="00E06986"/>
    <w:rsid w:val="00E06BFD"/>
    <w:rsid w:val="00E0744E"/>
    <w:rsid w:val="00E0792C"/>
    <w:rsid w:val="00E07A4E"/>
    <w:rsid w:val="00E1144B"/>
    <w:rsid w:val="00E14AF4"/>
    <w:rsid w:val="00E152C7"/>
    <w:rsid w:val="00E155EF"/>
    <w:rsid w:val="00E15B51"/>
    <w:rsid w:val="00E17143"/>
    <w:rsid w:val="00E17C82"/>
    <w:rsid w:val="00E203A0"/>
    <w:rsid w:val="00E21499"/>
    <w:rsid w:val="00E21565"/>
    <w:rsid w:val="00E223F0"/>
    <w:rsid w:val="00E229B0"/>
    <w:rsid w:val="00E23AC7"/>
    <w:rsid w:val="00E24005"/>
    <w:rsid w:val="00E2428A"/>
    <w:rsid w:val="00E2480E"/>
    <w:rsid w:val="00E2587A"/>
    <w:rsid w:val="00E25BD2"/>
    <w:rsid w:val="00E263CD"/>
    <w:rsid w:val="00E264D7"/>
    <w:rsid w:val="00E2676D"/>
    <w:rsid w:val="00E276C4"/>
    <w:rsid w:val="00E30BB1"/>
    <w:rsid w:val="00E30D2A"/>
    <w:rsid w:val="00E313F8"/>
    <w:rsid w:val="00E323CB"/>
    <w:rsid w:val="00E3324C"/>
    <w:rsid w:val="00E33C20"/>
    <w:rsid w:val="00E34E27"/>
    <w:rsid w:val="00E36BF8"/>
    <w:rsid w:val="00E371F0"/>
    <w:rsid w:val="00E37858"/>
    <w:rsid w:val="00E37C8F"/>
    <w:rsid w:val="00E401DD"/>
    <w:rsid w:val="00E40D52"/>
    <w:rsid w:val="00E41131"/>
    <w:rsid w:val="00E4121D"/>
    <w:rsid w:val="00E41321"/>
    <w:rsid w:val="00E413B1"/>
    <w:rsid w:val="00E417C7"/>
    <w:rsid w:val="00E419D8"/>
    <w:rsid w:val="00E41A87"/>
    <w:rsid w:val="00E42D65"/>
    <w:rsid w:val="00E436D6"/>
    <w:rsid w:val="00E43F60"/>
    <w:rsid w:val="00E444BA"/>
    <w:rsid w:val="00E444C1"/>
    <w:rsid w:val="00E4602F"/>
    <w:rsid w:val="00E46040"/>
    <w:rsid w:val="00E460E0"/>
    <w:rsid w:val="00E4622D"/>
    <w:rsid w:val="00E467C1"/>
    <w:rsid w:val="00E46E4D"/>
    <w:rsid w:val="00E50B1A"/>
    <w:rsid w:val="00E523B2"/>
    <w:rsid w:val="00E52DBD"/>
    <w:rsid w:val="00E53A37"/>
    <w:rsid w:val="00E54157"/>
    <w:rsid w:val="00E549EA"/>
    <w:rsid w:val="00E54EFF"/>
    <w:rsid w:val="00E5539A"/>
    <w:rsid w:val="00E56145"/>
    <w:rsid w:val="00E56285"/>
    <w:rsid w:val="00E56292"/>
    <w:rsid w:val="00E56965"/>
    <w:rsid w:val="00E577E4"/>
    <w:rsid w:val="00E57ABD"/>
    <w:rsid w:val="00E6023A"/>
    <w:rsid w:val="00E60860"/>
    <w:rsid w:val="00E60D2A"/>
    <w:rsid w:val="00E60D52"/>
    <w:rsid w:val="00E62D00"/>
    <w:rsid w:val="00E63991"/>
    <w:rsid w:val="00E63AF7"/>
    <w:rsid w:val="00E660ED"/>
    <w:rsid w:val="00E67106"/>
    <w:rsid w:val="00E672CE"/>
    <w:rsid w:val="00E7198F"/>
    <w:rsid w:val="00E7229A"/>
    <w:rsid w:val="00E72334"/>
    <w:rsid w:val="00E7275A"/>
    <w:rsid w:val="00E7291B"/>
    <w:rsid w:val="00E74F84"/>
    <w:rsid w:val="00E76E2A"/>
    <w:rsid w:val="00E7722A"/>
    <w:rsid w:val="00E773BF"/>
    <w:rsid w:val="00E81435"/>
    <w:rsid w:val="00E8230C"/>
    <w:rsid w:val="00E826A6"/>
    <w:rsid w:val="00E83244"/>
    <w:rsid w:val="00E83934"/>
    <w:rsid w:val="00E83BB7"/>
    <w:rsid w:val="00E8494D"/>
    <w:rsid w:val="00E85797"/>
    <w:rsid w:val="00E87D3D"/>
    <w:rsid w:val="00E90267"/>
    <w:rsid w:val="00E91BF2"/>
    <w:rsid w:val="00E92DA1"/>
    <w:rsid w:val="00E93DB8"/>
    <w:rsid w:val="00E94AD2"/>
    <w:rsid w:val="00E94DF0"/>
    <w:rsid w:val="00E955EB"/>
    <w:rsid w:val="00E9641B"/>
    <w:rsid w:val="00E96A57"/>
    <w:rsid w:val="00E96AA3"/>
    <w:rsid w:val="00E9779D"/>
    <w:rsid w:val="00E97DB0"/>
    <w:rsid w:val="00EA0E4B"/>
    <w:rsid w:val="00EA0ED7"/>
    <w:rsid w:val="00EA1101"/>
    <w:rsid w:val="00EA1114"/>
    <w:rsid w:val="00EA12E4"/>
    <w:rsid w:val="00EA193E"/>
    <w:rsid w:val="00EA1FF7"/>
    <w:rsid w:val="00EA21BC"/>
    <w:rsid w:val="00EA2B9E"/>
    <w:rsid w:val="00EA2D5E"/>
    <w:rsid w:val="00EA2F3C"/>
    <w:rsid w:val="00EA3DD3"/>
    <w:rsid w:val="00EA3F16"/>
    <w:rsid w:val="00EA4E95"/>
    <w:rsid w:val="00EA4FB6"/>
    <w:rsid w:val="00EA5258"/>
    <w:rsid w:val="00EA592B"/>
    <w:rsid w:val="00EA6DD6"/>
    <w:rsid w:val="00EA7461"/>
    <w:rsid w:val="00EA7609"/>
    <w:rsid w:val="00EA7ADC"/>
    <w:rsid w:val="00EB255B"/>
    <w:rsid w:val="00EB5646"/>
    <w:rsid w:val="00EB5B46"/>
    <w:rsid w:val="00EB5F17"/>
    <w:rsid w:val="00EB6A8E"/>
    <w:rsid w:val="00EB7134"/>
    <w:rsid w:val="00EB73BA"/>
    <w:rsid w:val="00EB77CE"/>
    <w:rsid w:val="00EC01DE"/>
    <w:rsid w:val="00EC0F8A"/>
    <w:rsid w:val="00EC10FD"/>
    <w:rsid w:val="00EC1687"/>
    <w:rsid w:val="00EC1979"/>
    <w:rsid w:val="00EC2834"/>
    <w:rsid w:val="00EC2C61"/>
    <w:rsid w:val="00EC390A"/>
    <w:rsid w:val="00EC3D4E"/>
    <w:rsid w:val="00EC42B6"/>
    <w:rsid w:val="00EC492C"/>
    <w:rsid w:val="00EC7D36"/>
    <w:rsid w:val="00EC7FE7"/>
    <w:rsid w:val="00ED09C4"/>
    <w:rsid w:val="00ED0D0D"/>
    <w:rsid w:val="00ED23E8"/>
    <w:rsid w:val="00ED2F0A"/>
    <w:rsid w:val="00ED30A6"/>
    <w:rsid w:val="00ED3926"/>
    <w:rsid w:val="00ED3D52"/>
    <w:rsid w:val="00ED3D9E"/>
    <w:rsid w:val="00ED61D6"/>
    <w:rsid w:val="00ED6AC7"/>
    <w:rsid w:val="00ED6D59"/>
    <w:rsid w:val="00ED6FD4"/>
    <w:rsid w:val="00EE019B"/>
    <w:rsid w:val="00EE1CCB"/>
    <w:rsid w:val="00EE2960"/>
    <w:rsid w:val="00EE29A0"/>
    <w:rsid w:val="00EE3103"/>
    <w:rsid w:val="00EE3E0B"/>
    <w:rsid w:val="00EE4128"/>
    <w:rsid w:val="00EE485A"/>
    <w:rsid w:val="00EE4876"/>
    <w:rsid w:val="00EE4CA7"/>
    <w:rsid w:val="00EE4CE5"/>
    <w:rsid w:val="00EE55B7"/>
    <w:rsid w:val="00EE5AC0"/>
    <w:rsid w:val="00EE62F5"/>
    <w:rsid w:val="00EE72E2"/>
    <w:rsid w:val="00EE7312"/>
    <w:rsid w:val="00EF0223"/>
    <w:rsid w:val="00EF0B10"/>
    <w:rsid w:val="00EF0B98"/>
    <w:rsid w:val="00EF0C1B"/>
    <w:rsid w:val="00EF31F8"/>
    <w:rsid w:val="00EF3A27"/>
    <w:rsid w:val="00EF44C5"/>
    <w:rsid w:val="00EF58FE"/>
    <w:rsid w:val="00EF5CBD"/>
    <w:rsid w:val="00EF5E1B"/>
    <w:rsid w:val="00EF6624"/>
    <w:rsid w:val="00EF6975"/>
    <w:rsid w:val="00EF6D24"/>
    <w:rsid w:val="00EF7C6F"/>
    <w:rsid w:val="00F00E84"/>
    <w:rsid w:val="00F01196"/>
    <w:rsid w:val="00F01BCC"/>
    <w:rsid w:val="00F01E7D"/>
    <w:rsid w:val="00F02623"/>
    <w:rsid w:val="00F0295B"/>
    <w:rsid w:val="00F032AB"/>
    <w:rsid w:val="00F03494"/>
    <w:rsid w:val="00F034FE"/>
    <w:rsid w:val="00F04780"/>
    <w:rsid w:val="00F05730"/>
    <w:rsid w:val="00F05F98"/>
    <w:rsid w:val="00F0658A"/>
    <w:rsid w:val="00F075FD"/>
    <w:rsid w:val="00F1050C"/>
    <w:rsid w:val="00F10BDE"/>
    <w:rsid w:val="00F10CC1"/>
    <w:rsid w:val="00F126C2"/>
    <w:rsid w:val="00F1344C"/>
    <w:rsid w:val="00F13524"/>
    <w:rsid w:val="00F13B2E"/>
    <w:rsid w:val="00F13B80"/>
    <w:rsid w:val="00F13C18"/>
    <w:rsid w:val="00F13CF0"/>
    <w:rsid w:val="00F14462"/>
    <w:rsid w:val="00F16638"/>
    <w:rsid w:val="00F17B13"/>
    <w:rsid w:val="00F17EFD"/>
    <w:rsid w:val="00F20A84"/>
    <w:rsid w:val="00F21952"/>
    <w:rsid w:val="00F22493"/>
    <w:rsid w:val="00F22B03"/>
    <w:rsid w:val="00F23A99"/>
    <w:rsid w:val="00F23C15"/>
    <w:rsid w:val="00F257F3"/>
    <w:rsid w:val="00F2675D"/>
    <w:rsid w:val="00F27209"/>
    <w:rsid w:val="00F27403"/>
    <w:rsid w:val="00F27727"/>
    <w:rsid w:val="00F27ED5"/>
    <w:rsid w:val="00F3079F"/>
    <w:rsid w:val="00F30D1F"/>
    <w:rsid w:val="00F30DB0"/>
    <w:rsid w:val="00F31999"/>
    <w:rsid w:val="00F329AD"/>
    <w:rsid w:val="00F32C7E"/>
    <w:rsid w:val="00F34040"/>
    <w:rsid w:val="00F354CA"/>
    <w:rsid w:val="00F355A5"/>
    <w:rsid w:val="00F373E7"/>
    <w:rsid w:val="00F37ED3"/>
    <w:rsid w:val="00F406D3"/>
    <w:rsid w:val="00F407E8"/>
    <w:rsid w:val="00F420EE"/>
    <w:rsid w:val="00F423B9"/>
    <w:rsid w:val="00F4318D"/>
    <w:rsid w:val="00F43A5D"/>
    <w:rsid w:val="00F44537"/>
    <w:rsid w:val="00F45467"/>
    <w:rsid w:val="00F455C1"/>
    <w:rsid w:val="00F4578C"/>
    <w:rsid w:val="00F45C22"/>
    <w:rsid w:val="00F46813"/>
    <w:rsid w:val="00F477C4"/>
    <w:rsid w:val="00F50413"/>
    <w:rsid w:val="00F50858"/>
    <w:rsid w:val="00F508B8"/>
    <w:rsid w:val="00F5178E"/>
    <w:rsid w:val="00F52425"/>
    <w:rsid w:val="00F5252B"/>
    <w:rsid w:val="00F53254"/>
    <w:rsid w:val="00F5399B"/>
    <w:rsid w:val="00F544D2"/>
    <w:rsid w:val="00F54971"/>
    <w:rsid w:val="00F54F86"/>
    <w:rsid w:val="00F557AF"/>
    <w:rsid w:val="00F55C34"/>
    <w:rsid w:val="00F561AA"/>
    <w:rsid w:val="00F56691"/>
    <w:rsid w:val="00F5698F"/>
    <w:rsid w:val="00F572AE"/>
    <w:rsid w:val="00F6016D"/>
    <w:rsid w:val="00F609A4"/>
    <w:rsid w:val="00F60A42"/>
    <w:rsid w:val="00F60A85"/>
    <w:rsid w:val="00F60F3E"/>
    <w:rsid w:val="00F60FE4"/>
    <w:rsid w:val="00F61EF5"/>
    <w:rsid w:val="00F62949"/>
    <w:rsid w:val="00F62F41"/>
    <w:rsid w:val="00F63E0C"/>
    <w:rsid w:val="00F640FC"/>
    <w:rsid w:val="00F64ABF"/>
    <w:rsid w:val="00F64D4C"/>
    <w:rsid w:val="00F64D9A"/>
    <w:rsid w:val="00F6560E"/>
    <w:rsid w:val="00F65F32"/>
    <w:rsid w:val="00F663C2"/>
    <w:rsid w:val="00F67D9F"/>
    <w:rsid w:val="00F70F11"/>
    <w:rsid w:val="00F71C52"/>
    <w:rsid w:val="00F72343"/>
    <w:rsid w:val="00F726F0"/>
    <w:rsid w:val="00F728C8"/>
    <w:rsid w:val="00F72C45"/>
    <w:rsid w:val="00F72DC4"/>
    <w:rsid w:val="00F75C5E"/>
    <w:rsid w:val="00F75D0C"/>
    <w:rsid w:val="00F76038"/>
    <w:rsid w:val="00F769BD"/>
    <w:rsid w:val="00F77627"/>
    <w:rsid w:val="00F77A5E"/>
    <w:rsid w:val="00F800C9"/>
    <w:rsid w:val="00F801FA"/>
    <w:rsid w:val="00F81719"/>
    <w:rsid w:val="00F819BE"/>
    <w:rsid w:val="00F82858"/>
    <w:rsid w:val="00F83078"/>
    <w:rsid w:val="00F832DF"/>
    <w:rsid w:val="00F83850"/>
    <w:rsid w:val="00F841B8"/>
    <w:rsid w:val="00F8431F"/>
    <w:rsid w:val="00F85905"/>
    <w:rsid w:val="00F85C51"/>
    <w:rsid w:val="00F85E82"/>
    <w:rsid w:val="00F85FBC"/>
    <w:rsid w:val="00F86689"/>
    <w:rsid w:val="00F8698D"/>
    <w:rsid w:val="00F87069"/>
    <w:rsid w:val="00F87CDE"/>
    <w:rsid w:val="00F87F3B"/>
    <w:rsid w:val="00F90308"/>
    <w:rsid w:val="00F92065"/>
    <w:rsid w:val="00F928C6"/>
    <w:rsid w:val="00F92F87"/>
    <w:rsid w:val="00F93A81"/>
    <w:rsid w:val="00F94297"/>
    <w:rsid w:val="00F94A2D"/>
    <w:rsid w:val="00F95FC9"/>
    <w:rsid w:val="00FA1CC8"/>
    <w:rsid w:val="00FA2DDB"/>
    <w:rsid w:val="00FA336C"/>
    <w:rsid w:val="00FA4C75"/>
    <w:rsid w:val="00FA692B"/>
    <w:rsid w:val="00FA6AF2"/>
    <w:rsid w:val="00FA6C6D"/>
    <w:rsid w:val="00FA729C"/>
    <w:rsid w:val="00FB03CC"/>
    <w:rsid w:val="00FB06D3"/>
    <w:rsid w:val="00FB0D84"/>
    <w:rsid w:val="00FB117B"/>
    <w:rsid w:val="00FB16E3"/>
    <w:rsid w:val="00FB2298"/>
    <w:rsid w:val="00FB2333"/>
    <w:rsid w:val="00FB25BA"/>
    <w:rsid w:val="00FB2AE6"/>
    <w:rsid w:val="00FB3391"/>
    <w:rsid w:val="00FB35B5"/>
    <w:rsid w:val="00FB38E1"/>
    <w:rsid w:val="00FB3F91"/>
    <w:rsid w:val="00FB4318"/>
    <w:rsid w:val="00FB4976"/>
    <w:rsid w:val="00FB60F0"/>
    <w:rsid w:val="00FB72E5"/>
    <w:rsid w:val="00FB76B2"/>
    <w:rsid w:val="00FB7AE3"/>
    <w:rsid w:val="00FB7DED"/>
    <w:rsid w:val="00FC02C7"/>
    <w:rsid w:val="00FC067C"/>
    <w:rsid w:val="00FC0C3E"/>
    <w:rsid w:val="00FC1351"/>
    <w:rsid w:val="00FC1517"/>
    <w:rsid w:val="00FC1A44"/>
    <w:rsid w:val="00FC2485"/>
    <w:rsid w:val="00FC3D0D"/>
    <w:rsid w:val="00FC5BF3"/>
    <w:rsid w:val="00FC6028"/>
    <w:rsid w:val="00FC6B60"/>
    <w:rsid w:val="00FC6D79"/>
    <w:rsid w:val="00FC6F9B"/>
    <w:rsid w:val="00FC75F4"/>
    <w:rsid w:val="00FD05D7"/>
    <w:rsid w:val="00FD0900"/>
    <w:rsid w:val="00FD1393"/>
    <w:rsid w:val="00FD50B4"/>
    <w:rsid w:val="00FD56D0"/>
    <w:rsid w:val="00FD5CFB"/>
    <w:rsid w:val="00FD70F6"/>
    <w:rsid w:val="00FD7CFE"/>
    <w:rsid w:val="00FD7EBA"/>
    <w:rsid w:val="00FE1FDE"/>
    <w:rsid w:val="00FE296D"/>
    <w:rsid w:val="00FE4194"/>
    <w:rsid w:val="00FE4750"/>
    <w:rsid w:val="00FE4766"/>
    <w:rsid w:val="00FE4D5D"/>
    <w:rsid w:val="00FE4EB7"/>
    <w:rsid w:val="00FE5167"/>
    <w:rsid w:val="00FE5A82"/>
    <w:rsid w:val="00FE6C6C"/>
    <w:rsid w:val="00FE7576"/>
    <w:rsid w:val="00FE762C"/>
    <w:rsid w:val="00FE7DE5"/>
    <w:rsid w:val="00FF0300"/>
    <w:rsid w:val="00FF2FEA"/>
    <w:rsid w:val="00FF3EE6"/>
    <w:rsid w:val="00FF437C"/>
    <w:rsid w:val="00FF57E1"/>
    <w:rsid w:val="00FF5B45"/>
    <w:rsid w:val="00FF624D"/>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E3A"/>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shadow w:val="0"/>
      <w:position w:val="0"/>
      <w:sz w:val="24"/>
      <w:vertAlign w:val="baseline"/>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shadow w:val="0"/>
      <w:position w:val="0"/>
      <w:sz w:val="24"/>
      <w:vertAlign w:val="baseline"/>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textocentralizado">
    <w:name w:val="texto_centralizado"/>
    <w:basedOn w:val="Normal"/>
    <w:rsid w:val="003143BC"/>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2E3A"/>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link w:val="Ttulo4Char"/>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link w:val="Recuodecorpodetexto3Char"/>
    <w:uiPriority w:val="99"/>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uiPriority w:val="22"/>
    <w:qFormat/>
    <w:rsid w:val="00CF349E"/>
    <w:rPr>
      <w:b/>
      <w:bCs/>
    </w:rPr>
  </w:style>
  <w:style w:type="character" w:customStyle="1" w:styleId="apple-converted-space">
    <w:name w:val="apple-converted-space"/>
    <w:basedOn w:val="Fontepargpadro"/>
    <w:rsid w:val="0018258E"/>
  </w:style>
  <w:style w:type="character" w:customStyle="1" w:styleId="CorpodetextoChar">
    <w:name w:val="Corpo de texto Char"/>
    <w:link w:val="Corpodetexto"/>
    <w:rsid w:val="009E6931"/>
    <w:rPr>
      <w:sz w:val="24"/>
      <w:lang w:val="pt-BR" w:eastAsia="pt-BR" w:bidi="ar-SA"/>
    </w:rPr>
  </w:style>
  <w:style w:type="character" w:customStyle="1" w:styleId="N">
    <w:name w:val="N"/>
    <w:rsid w:val="00CF78EE"/>
    <w:rPr>
      <w:b/>
      <w:bCs/>
    </w:rPr>
  </w:style>
  <w:style w:type="character" w:styleId="HiperlinkVisitado">
    <w:name w:val="FollowedHyperlink"/>
    <w:rsid w:val="00C91CAE"/>
    <w:rPr>
      <w:color w:val="800080"/>
      <w:u w:val="single"/>
    </w:rPr>
  </w:style>
  <w:style w:type="paragraph" w:customStyle="1" w:styleId="convenio">
    <w:name w:val="convenio"/>
    <w:basedOn w:val="Normal"/>
    <w:rsid w:val="00BD0D49"/>
    <w:pPr>
      <w:numPr>
        <w:numId w:val="1"/>
      </w:numPr>
      <w:autoSpaceDE w:val="0"/>
      <w:autoSpaceDN w:val="0"/>
      <w:spacing w:after="120" w:line="240" w:lineRule="atLeast"/>
      <w:ind w:right="57"/>
      <w:jc w:val="both"/>
    </w:pPr>
    <w:rPr>
      <w:rFonts w:ascii="Arial" w:hAnsi="Arial"/>
      <w:szCs w:val="20"/>
    </w:rPr>
  </w:style>
  <w:style w:type="paragraph" w:customStyle="1" w:styleId="Default">
    <w:name w:val="Default"/>
    <w:rsid w:val="00426F10"/>
    <w:pPr>
      <w:autoSpaceDE w:val="0"/>
      <w:autoSpaceDN w:val="0"/>
      <w:adjustRightInd w:val="0"/>
    </w:pPr>
    <w:rPr>
      <w:rFonts w:ascii="Arial" w:hAnsi="Arial" w:cs="Arial"/>
      <w:color w:val="000000"/>
      <w:sz w:val="24"/>
      <w:szCs w:val="24"/>
    </w:rPr>
  </w:style>
  <w:style w:type="character" w:styleId="Refdecomentrio">
    <w:name w:val="annotation reference"/>
    <w:uiPriority w:val="99"/>
    <w:semiHidden/>
    <w:unhideWhenUsed/>
    <w:rsid w:val="007E4ECD"/>
    <w:rPr>
      <w:sz w:val="16"/>
      <w:szCs w:val="16"/>
    </w:rPr>
  </w:style>
  <w:style w:type="paragraph" w:styleId="Textodecomentrio">
    <w:name w:val="annotation text"/>
    <w:basedOn w:val="Normal"/>
    <w:link w:val="TextodecomentrioChar"/>
    <w:uiPriority w:val="99"/>
    <w:semiHidden/>
    <w:unhideWhenUsed/>
    <w:rsid w:val="007E4ECD"/>
    <w:rPr>
      <w:sz w:val="20"/>
      <w:szCs w:val="20"/>
    </w:rPr>
  </w:style>
  <w:style w:type="character" w:customStyle="1" w:styleId="TextodecomentrioChar">
    <w:name w:val="Texto de comentário Char"/>
    <w:basedOn w:val="Fontepargpadro"/>
    <w:link w:val="Textodecomentrio"/>
    <w:uiPriority w:val="99"/>
    <w:semiHidden/>
    <w:rsid w:val="007E4ECD"/>
  </w:style>
  <w:style w:type="paragraph" w:styleId="Assuntodocomentrio">
    <w:name w:val="annotation subject"/>
    <w:basedOn w:val="Textodecomentrio"/>
    <w:next w:val="Textodecomentrio"/>
    <w:link w:val="AssuntodocomentrioChar"/>
    <w:unhideWhenUsed/>
    <w:rsid w:val="007E4ECD"/>
    <w:rPr>
      <w:b/>
      <w:bCs/>
    </w:rPr>
  </w:style>
  <w:style w:type="character" w:customStyle="1" w:styleId="AssuntodocomentrioChar">
    <w:name w:val="Assunto do comentário Char"/>
    <w:link w:val="Assuntodocomentrio"/>
    <w:uiPriority w:val="99"/>
    <w:semiHidden/>
    <w:rsid w:val="007E4ECD"/>
    <w:rPr>
      <w:b/>
      <w:bCs/>
    </w:rPr>
  </w:style>
  <w:style w:type="paragraph" w:styleId="Textodebalo">
    <w:name w:val="Balloon Text"/>
    <w:basedOn w:val="Normal"/>
    <w:link w:val="TextodebaloChar"/>
    <w:unhideWhenUsed/>
    <w:rsid w:val="007E4ECD"/>
    <w:rPr>
      <w:rFonts w:ascii="Tahoma" w:hAnsi="Tahoma" w:cs="Tahoma"/>
      <w:sz w:val="16"/>
      <w:szCs w:val="16"/>
    </w:rPr>
  </w:style>
  <w:style w:type="character" w:customStyle="1" w:styleId="TextodebaloChar">
    <w:name w:val="Texto de balão Char"/>
    <w:link w:val="Textodebalo"/>
    <w:uiPriority w:val="99"/>
    <w:semiHidden/>
    <w:rsid w:val="007E4ECD"/>
    <w:rPr>
      <w:rFonts w:ascii="Tahoma" w:hAnsi="Tahoma" w:cs="Tahoma"/>
      <w:sz w:val="16"/>
      <w:szCs w:val="16"/>
    </w:rPr>
  </w:style>
  <w:style w:type="paragraph" w:customStyle="1" w:styleId="xl65">
    <w:name w:val="xl65"/>
    <w:basedOn w:val="Normal"/>
    <w:rsid w:val="00F60F3E"/>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ascii="Arial" w:hAnsi="Arial" w:cs="Arial"/>
      <w:b/>
      <w:bCs/>
      <w:sz w:val="16"/>
      <w:szCs w:val="16"/>
    </w:rPr>
  </w:style>
  <w:style w:type="paragraph" w:customStyle="1" w:styleId="xl66">
    <w:name w:val="xl66"/>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color w:val="000000"/>
      <w:sz w:val="16"/>
      <w:szCs w:val="16"/>
    </w:rPr>
  </w:style>
  <w:style w:type="paragraph" w:customStyle="1" w:styleId="xl67">
    <w:name w:val="xl67"/>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8">
    <w:name w:val="xl68"/>
    <w:basedOn w:val="Normal"/>
    <w:rsid w:val="00F60F3E"/>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9">
    <w:name w:val="xl69"/>
    <w:basedOn w:val="Normal"/>
    <w:rsid w:val="00F60F3E"/>
    <w:pPr>
      <w:pBdr>
        <w:top w:val="single" w:sz="4" w:space="0" w:color="auto"/>
        <w:left w:val="single" w:sz="8" w:space="0" w:color="auto"/>
        <w:bottom w:val="single" w:sz="4" w:space="0" w:color="auto"/>
      </w:pBdr>
      <w:shd w:val="clear" w:color="auto" w:fill="FFFFFF"/>
      <w:spacing w:before="100" w:beforeAutospacing="1" w:after="100" w:afterAutospacing="1"/>
    </w:pPr>
    <w:rPr>
      <w:rFonts w:ascii="Arial" w:hAnsi="Arial" w:cs="Arial"/>
      <w:sz w:val="16"/>
      <w:szCs w:val="16"/>
    </w:rPr>
  </w:style>
  <w:style w:type="paragraph" w:customStyle="1" w:styleId="xl70">
    <w:name w:val="xl7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color w:val="000000"/>
      <w:sz w:val="16"/>
      <w:szCs w:val="16"/>
    </w:rPr>
  </w:style>
  <w:style w:type="paragraph" w:customStyle="1" w:styleId="xl71">
    <w:name w:val="xl71"/>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xl72">
    <w:name w:val="xl72"/>
    <w:basedOn w:val="Normal"/>
    <w:rsid w:val="00F60F3E"/>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hAnsi="Arial" w:cs="Arial"/>
      <w:i/>
      <w:iCs/>
      <w:sz w:val="16"/>
      <w:szCs w:val="16"/>
    </w:rPr>
  </w:style>
  <w:style w:type="paragraph" w:customStyle="1" w:styleId="xl73">
    <w:name w:val="xl73"/>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4">
    <w:name w:val="xl74"/>
    <w:basedOn w:val="Normal"/>
    <w:rsid w:val="00F60F3E"/>
    <w:pPr>
      <w:pBdr>
        <w:top w:val="single" w:sz="4" w:space="0" w:color="auto"/>
        <w:left w:val="single" w:sz="8" w:space="0" w:color="auto"/>
        <w:bottom w:val="single" w:sz="4" w:space="0" w:color="auto"/>
      </w:pBdr>
      <w:shd w:val="clear" w:color="auto" w:fill="C0C0C0"/>
      <w:spacing w:before="100" w:beforeAutospacing="1" w:after="100" w:afterAutospacing="1"/>
    </w:pPr>
    <w:rPr>
      <w:rFonts w:ascii="Arial" w:hAnsi="Arial" w:cs="Arial"/>
      <w:sz w:val="16"/>
      <w:szCs w:val="16"/>
    </w:rPr>
  </w:style>
  <w:style w:type="paragraph" w:customStyle="1" w:styleId="xl75">
    <w:name w:val="xl75"/>
    <w:basedOn w:val="Normal"/>
    <w:rsid w:val="00F60F3E"/>
    <w:pPr>
      <w:pBdr>
        <w:top w:val="single" w:sz="4" w:space="0" w:color="auto"/>
        <w:left w:val="single" w:sz="8" w:space="0" w:color="auto"/>
        <w:bottom w:val="single" w:sz="4" w:space="0" w:color="auto"/>
        <w:right w:val="single" w:sz="8" w:space="0" w:color="auto"/>
      </w:pBdr>
      <w:shd w:val="clear" w:color="auto" w:fill="C0C0C0"/>
      <w:spacing w:before="100" w:beforeAutospacing="1" w:after="100" w:afterAutospacing="1"/>
    </w:pPr>
    <w:rPr>
      <w:rFonts w:ascii="Arial" w:hAnsi="Arial" w:cs="Arial"/>
      <w:sz w:val="16"/>
      <w:szCs w:val="16"/>
    </w:rPr>
  </w:style>
  <w:style w:type="paragraph" w:customStyle="1" w:styleId="xl76">
    <w:name w:val="xl76"/>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7">
    <w:name w:val="xl77"/>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8">
    <w:name w:val="xl78"/>
    <w:basedOn w:val="Normal"/>
    <w:rsid w:val="00F60F3E"/>
    <w:pPr>
      <w:pBdr>
        <w:top w:val="single" w:sz="4" w:space="0" w:color="auto"/>
        <w:left w:val="single" w:sz="8" w:space="0" w:color="auto"/>
        <w:bottom w:val="single" w:sz="8" w:space="0" w:color="auto"/>
        <w:right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79">
    <w:name w:val="xl79"/>
    <w:basedOn w:val="Normal"/>
    <w:rsid w:val="00F60F3E"/>
    <w:pPr>
      <w:pBdr>
        <w:top w:val="single" w:sz="4" w:space="0" w:color="auto"/>
        <w:left w:val="single" w:sz="8" w:space="0" w:color="auto"/>
        <w:bottom w:val="single" w:sz="8" w:space="0" w:color="auto"/>
      </w:pBdr>
      <w:shd w:val="clear" w:color="auto" w:fill="969696"/>
      <w:spacing w:before="100" w:beforeAutospacing="1" w:after="100" w:afterAutospacing="1"/>
    </w:pPr>
    <w:rPr>
      <w:rFonts w:ascii="Arial" w:hAnsi="Arial" w:cs="Arial"/>
      <w:sz w:val="16"/>
      <w:szCs w:val="16"/>
    </w:rPr>
  </w:style>
  <w:style w:type="paragraph" w:customStyle="1" w:styleId="xl80">
    <w:name w:val="xl80"/>
    <w:basedOn w:val="Normal"/>
    <w:rsid w:val="00F60F3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rPr>
  </w:style>
  <w:style w:type="character" w:customStyle="1" w:styleId="TtuloChar">
    <w:name w:val="Título Char"/>
    <w:link w:val="Ttulo"/>
    <w:rsid w:val="007F517E"/>
    <w:rPr>
      <w:b/>
      <w:sz w:val="32"/>
    </w:rPr>
  </w:style>
  <w:style w:type="paragraph" w:customStyle="1" w:styleId="citacao">
    <w:name w:val="citacao"/>
    <w:basedOn w:val="Normal"/>
    <w:rsid w:val="00C7158A"/>
    <w:pPr>
      <w:spacing w:before="100" w:beforeAutospacing="1" w:after="100" w:afterAutospacing="1"/>
    </w:pPr>
  </w:style>
  <w:style w:type="character" w:customStyle="1" w:styleId="Ttulo4Char">
    <w:name w:val="Título 4 Char"/>
    <w:link w:val="Ttulo4"/>
    <w:rsid w:val="00221472"/>
    <w:rPr>
      <w:rFonts w:ascii="Arial" w:hAnsi="Arial" w:cs="Arial"/>
      <w:b/>
      <w:bCs/>
      <w:sz w:val="24"/>
    </w:rPr>
  </w:style>
  <w:style w:type="paragraph" w:styleId="PargrafodaLista">
    <w:name w:val="List Paragraph"/>
    <w:basedOn w:val="Normal"/>
    <w:qFormat/>
    <w:rsid w:val="000D210B"/>
    <w:pPr>
      <w:ind w:left="720"/>
    </w:pPr>
    <w:rPr>
      <w:rFonts w:ascii="Calibri" w:eastAsia="Calibri" w:hAnsi="Calibri"/>
      <w:sz w:val="22"/>
      <w:szCs w:val="22"/>
      <w:lang w:eastAsia="en-US"/>
    </w:rPr>
  </w:style>
  <w:style w:type="character" w:customStyle="1" w:styleId="TextosemFormataoChar">
    <w:name w:val="Texto sem Formatação Char"/>
    <w:link w:val="TextosemFormatao"/>
    <w:rsid w:val="00F05730"/>
    <w:rPr>
      <w:rFonts w:ascii="Courier New" w:hAnsi="Courier New"/>
    </w:rPr>
  </w:style>
  <w:style w:type="character" w:customStyle="1" w:styleId="Recuodecorpodetexto3Char">
    <w:name w:val="Recuo de corpo de texto 3 Char"/>
    <w:basedOn w:val="Fontepargpadro"/>
    <w:link w:val="Recuodecorpodetexto3"/>
    <w:uiPriority w:val="99"/>
    <w:rsid w:val="008E4259"/>
    <w:rPr>
      <w:rFonts w:ascii="Arial" w:hAnsi="Arial"/>
      <w:sz w:val="22"/>
    </w:rPr>
  </w:style>
  <w:style w:type="character" w:customStyle="1" w:styleId="Recuodecorpodetexto2Char">
    <w:name w:val="Recuo de corpo de texto 2 Char"/>
    <w:basedOn w:val="Fontepargpadro"/>
    <w:link w:val="Recuodecorpodetexto2"/>
    <w:uiPriority w:val="99"/>
    <w:rsid w:val="008E4259"/>
    <w:rPr>
      <w:rFonts w:ascii="Arial" w:hAnsi="Arial"/>
      <w:bCs/>
      <w:color w:val="FF6600"/>
      <w:sz w:val="22"/>
      <w:szCs w:val="22"/>
    </w:rPr>
  </w:style>
  <w:style w:type="paragraph" w:customStyle="1" w:styleId="TableParagraph">
    <w:name w:val="Table Paragraph"/>
    <w:basedOn w:val="Normal"/>
    <w:qFormat/>
    <w:rsid w:val="008E4259"/>
    <w:pPr>
      <w:widowControl w:val="0"/>
      <w:autoSpaceDE w:val="0"/>
      <w:autoSpaceDN w:val="0"/>
      <w:ind w:left="71"/>
    </w:pPr>
    <w:rPr>
      <w:rFonts w:ascii="Calibri" w:eastAsia="Calibri" w:hAnsi="Calibri" w:cs="Calibri"/>
      <w:sz w:val="22"/>
      <w:szCs w:val="22"/>
      <w:lang w:val="pt-PT" w:eastAsia="pt-PT" w:bidi="pt-PT"/>
    </w:rPr>
  </w:style>
  <w:style w:type="table" w:customStyle="1" w:styleId="TableNormal">
    <w:name w:val="Table Normal"/>
    <w:uiPriority w:val="2"/>
    <w:semiHidden/>
    <w:qFormat/>
    <w:rsid w:val="008E4259"/>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numbering" w:customStyle="1" w:styleId="Semlista1">
    <w:name w:val="Sem lista1"/>
    <w:next w:val="Semlista"/>
    <w:uiPriority w:val="99"/>
    <w:semiHidden/>
    <w:unhideWhenUsed/>
    <w:rsid w:val="00EF5CBD"/>
  </w:style>
  <w:style w:type="character" w:customStyle="1" w:styleId="WW8Num1z0">
    <w:name w:val="WW8Num1z0"/>
    <w:rsid w:val="00EF5CBD"/>
    <w:rPr>
      <w:rFonts w:hint="default"/>
      <w:b/>
      <w:i w:val="0"/>
    </w:rPr>
  </w:style>
  <w:style w:type="character" w:customStyle="1" w:styleId="WW8Num1z1">
    <w:name w:val="WW8Num1z1"/>
    <w:rsid w:val="00EF5CBD"/>
  </w:style>
  <w:style w:type="character" w:customStyle="1" w:styleId="WW8Num1z2">
    <w:name w:val="WW8Num1z2"/>
    <w:rsid w:val="00EF5CBD"/>
  </w:style>
  <w:style w:type="character" w:customStyle="1" w:styleId="WW8Num1z3">
    <w:name w:val="WW8Num1z3"/>
    <w:rsid w:val="00EF5CBD"/>
  </w:style>
  <w:style w:type="character" w:customStyle="1" w:styleId="WW8Num1z4">
    <w:name w:val="WW8Num1z4"/>
    <w:rsid w:val="00EF5CBD"/>
  </w:style>
  <w:style w:type="character" w:customStyle="1" w:styleId="WW8Num1z5">
    <w:name w:val="WW8Num1z5"/>
    <w:rsid w:val="00EF5CBD"/>
  </w:style>
  <w:style w:type="character" w:customStyle="1" w:styleId="WW8Num1z6">
    <w:name w:val="WW8Num1z6"/>
    <w:rsid w:val="00EF5CBD"/>
  </w:style>
  <w:style w:type="character" w:customStyle="1" w:styleId="WW8Num1z7">
    <w:name w:val="WW8Num1z7"/>
    <w:rsid w:val="00EF5CBD"/>
  </w:style>
  <w:style w:type="character" w:customStyle="1" w:styleId="WW8Num1z8">
    <w:name w:val="WW8Num1z8"/>
    <w:rsid w:val="00EF5CBD"/>
  </w:style>
  <w:style w:type="character" w:customStyle="1" w:styleId="WW8Num2z0">
    <w:name w:val="WW8Num2z0"/>
    <w:rsid w:val="00EF5CBD"/>
    <w:rPr>
      <w:rFonts w:ascii="Symbol" w:hAnsi="Symbol" w:cs="Symbol" w:hint="default"/>
    </w:rPr>
  </w:style>
  <w:style w:type="character" w:customStyle="1" w:styleId="WW8Num2z1">
    <w:name w:val="WW8Num2z1"/>
    <w:rsid w:val="00EF5CBD"/>
    <w:rPr>
      <w:rFonts w:ascii="Courier New" w:hAnsi="Courier New" w:cs="Courier New" w:hint="default"/>
    </w:rPr>
  </w:style>
  <w:style w:type="character" w:customStyle="1" w:styleId="WW8Num2z2">
    <w:name w:val="WW8Num2z2"/>
    <w:rsid w:val="00EF5CBD"/>
    <w:rPr>
      <w:rFonts w:ascii="Wingdings" w:hAnsi="Wingdings" w:cs="Wingdings" w:hint="default"/>
    </w:rPr>
  </w:style>
  <w:style w:type="character" w:customStyle="1" w:styleId="WW8Num3z0">
    <w:name w:val="WW8Num3z0"/>
    <w:rsid w:val="00EF5CBD"/>
    <w:rPr>
      <w:rFonts w:hint="default"/>
    </w:rPr>
  </w:style>
  <w:style w:type="character" w:customStyle="1" w:styleId="WW8Num3z1">
    <w:name w:val="WW8Num3z1"/>
    <w:rsid w:val="00EF5CBD"/>
  </w:style>
  <w:style w:type="character" w:customStyle="1" w:styleId="WW8Num3z3">
    <w:name w:val="WW8Num3z3"/>
    <w:rsid w:val="00EF5CBD"/>
  </w:style>
  <w:style w:type="character" w:customStyle="1" w:styleId="WW8Num3z4">
    <w:name w:val="WW8Num3z4"/>
    <w:rsid w:val="00EF5CBD"/>
  </w:style>
  <w:style w:type="character" w:customStyle="1" w:styleId="WW8Num3z5">
    <w:name w:val="WW8Num3z5"/>
    <w:rsid w:val="00EF5CBD"/>
  </w:style>
  <w:style w:type="character" w:customStyle="1" w:styleId="WW8Num3z6">
    <w:name w:val="WW8Num3z6"/>
    <w:rsid w:val="00EF5CBD"/>
  </w:style>
  <w:style w:type="character" w:customStyle="1" w:styleId="WW8Num3z7">
    <w:name w:val="WW8Num3z7"/>
    <w:rsid w:val="00EF5CBD"/>
  </w:style>
  <w:style w:type="character" w:customStyle="1" w:styleId="WW8Num3z8">
    <w:name w:val="WW8Num3z8"/>
    <w:rsid w:val="00EF5CBD"/>
  </w:style>
  <w:style w:type="character" w:customStyle="1" w:styleId="WW8Num4z0">
    <w:name w:val="WW8Num4z0"/>
    <w:rsid w:val="00EF5CBD"/>
    <w:rPr>
      <w:rFonts w:hint="default"/>
    </w:rPr>
  </w:style>
  <w:style w:type="character" w:customStyle="1" w:styleId="WW8Num4z1">
    <w:name w:val="WW8Num4z1"/>
    <w:rsid w:val="00EF5CBD"/>
    <w:rPr>
      <w:rFonts w:hint="default"/>
      <w:b/>
    </w:rPr>
  </w:style>
  <w:style w:type="character" w:customStyle="1" w:styleId="WW8Num5z0">
    <w:name w:val="WW8Num5z0"/>
    <w:rsid w:val="00EF5CBD"/>
  </w:style>
  <w:style w:type="character" w:customStyle="1" w:styleId="WW8Num5z1">
    <w:name w:val="WW8Num5z1"/>
    <w:rsid w:val="00EF5CBD"/>
  </w:style>
  <w:style w:type="character" w:customStyle="1" w:styleId="WW8Num5z2">
    <w:name w:val="WW8Num5z2"/>
    <w:rsid w:val="00EF5CBD"/>
  </w:style>
  <w:style w:type="character" w:customStyle="1" w:styleId="WW8Num5z3">
    <w:name w:val="WW8Num5z3"/>
    <w:rsid w:val="00EF5CBD"/>
  </w:style>
  <w:style w:type="character" w:customStyle="1" w:styleId="WW8Num5z4">
    <w:name w:val="WW8Num5z4"/>
    <w:rsid w:val="00EF5CBD"/>
  </w:style>
  <w:style w:type="character" w:customStyle="1" w:styleId="WW8Num5z5">
    <w:name w:val="WW8Num5z5"/>
    <w:rsid w:val="00EF5CBD"/>
  </w:style>
  <w:style w:type="character" w:customStyle="1" w:styleId="WW8Num5z6">
    <w:name w:val="WW8Num5z6"/>
    <w:rsid w:val="00EF5CBD"/>
  </w:style>
  <w:style w:type="character" w:customStyle="1" w:styleId="WW8Num5z7">
    <w:name w:val="WW8Num5z7"/>
    <w:rsid w:val="00EF5CBD"/>
  </w:style>
  <w:style w:type="character" w:customStyle="1" w:styleId="WW8Num5z8">
    <w:name w:val="WW8Num5z8"/>
    <w:rsid w:val="00EF5CBD"/>
  </w:style>
  <w:style w:type="character" w:customStyle="1" w:styleId="WW8Num6z0">
    <w:name w:val="WW8Num6z0"/>
    <w:rsid w:val="00EF5CBD"/>
    <w:rPr>
      <w:rFonts w:ascii="Wingdings" w:hAnsi="Wingdings" w:cs="Wingdings" w:hint="default"/>
    </w:rPr>
  </w:style>
  <w:style w:type="character" w:customStyle="1" w:styleId="WW8Num6z1">
    <w:name w:val="WW8Num6z1"/>
    <w:rsid w:val="00EF5CBD"/>
    <w:rPr>
      <w:rFonts w:ascii="Courier New" w:hAnsi="Courier New" w:cs="Times New Roman" w:hint="default"/>
    </w:rPr>
  </w:style>
  <w:style w:type="character" w:customStyle="1" w:styleId="WW8Num6z3">
    <w:name w:val="WW8Num6z3"/>
    <w:rsid w:val="00EF5CBD"/>
    <w:rPr>
      <w:rFonts w:ascii="Symbol" w:hAnsi="Symbol" w:cs="Symbol" w:hint="default"/>
    </w:rPr>
  </w:style>
  <w:style w:type="character" w:customStyle="1" w:styleId="WW8Num7z0">
    <w:name w:val="WW8Num7z0"/>
    <w:rsid w:val="00EF5CBD"/>
    <w:rPr>
      <w:rFonts w:hint="default"/>
      <w:b/>
    </w:rPr>
  </w:style>
  <w:style w:type="character" w:customStyle="1" w:styleId="WW8Num8z0">
    <w:name w:val="WW8Num8z0"/>
    <w:rsid w:val="00EF5CBD"/>
    <w:rPr>
      <w:rFonts w:hint="default"/>
    </w:rPr>
  </w:style>
  <w:style w:type="character" w:customStyle="1" w:styleId="WW8Num9z0">
    <w:name w:val="WW8Num9z0"/>
    <w:rsid w:val="00EF5CBD"/>
    <w:rPr>
      <w:rFonts w:ascii="Symbol" w:hAnsi="Symbol" w:cs="Symbol" w:hint="default"/>
    </w:rPr>
  </w:style>
  <w:style w:type="character" w:customStyle="1" w:styleId="WW8Num9z1">
    <w:name w:val="WW8Num9z1"/>
    <w:rsid w:val="00EF5CBD"/>
    <w:rPr>
      <w:rFonts w:ascii="Courier New" w:hAnsi="Courier New" w:cs="Courier New" w:hint="default"/>
    </w:rPr>
  </w:style>
  <w:style w:type="character" w:customStyle="1" w:styleId="WW8Num9z2">
    <w:name w:val="WW8Num9z2"/>
    <w:rsid w:val="00EF5CBD"/>
    <w:rPr>
      <w:rFonts w:ascii="Wingdings" w:hAnsi="Wingdings" w:cs="Wingdings" w:hint="default"/>
    </w:rPr>
  </w:style>
  <w:style w:type="character" w:customStyle="1" w:styleId="WW8Num10z0">
    <w:name w:val="WW8Num10z0"/>
    <w:rsid w:val="00EF5CBD"/>
  </w:style>
  <w:style w:type="character" w:customStyle="1" w:styleId="WW8Num10z1">
    <w:name w:val="WW8Num10z1"/>
    <w:rsid w:val="00EF5CBD"/>
    <w:rPr>
      <w:rFonts w:ascii="Verdana" w:hAnsi="Verdana" w:cs="Verdana" w:hint="default"/>
      <w:b/>
    </w:rPr>
  </w:style>
  <w:style w:type="character" w:customStyle="1" w:styleId="WW8Num10z2">
    <w:name w:val="WW8Num10z2"/>
    <w:rsid w:val="00EF5CBD"/>
    <w:rPr>
      <w:b/>
    </w:rPr>
  </w:style>
  <w:style w:type="character" w:customStyle="1" w:styleId="WW8Num10z3">
    <w:name w:val="WW8Num10z3"/>
    <w:rsid w:val="00EF5CBD"/>
  </w:style>
  <w:style w:type="character" w:customStyle="1" w:styleId="WW8Num10z4">
    <w:name w:val="WW8Num10z4"/>
    <w:rsid w:val="00EF5CBD"/>
  </w:style>
  <w:style w:type="character" w:customStyle="1" w:styleId="WW8Num10z5">
    <w:name w:val="WW8Num10z5"/>
    <w:rsid w:val="00EF5CBD"/>
  </w:style>
  <w:style w:type="character" w:customStyle="1" w:styleId="WW8Num10z6">
    <w:name w:val="WW8Num10z6"/>
    <w:rsid w:val="00EF5CBD"/>
  </w:style>
  <w:style w:type="character" w:customStyle="1" w:styleId="WW8Num10z7">
    <w:name w:val="WW8Num10z7"/>
    <w:rsid w:val="00EF5CBD"/>
  </w:style>
  <w:style w:type="character" w:customStyle="1" w:styleId="WW8Num10z8">
    <w:name w:val="WW8Num10z8"/>
    <w:rsid w:val="00EF5CBD"/>
  </w:style>
  <w:style w:type="character" w:customStyle="1" w:styleId="WW8Num11z0">
    <w:name w:val="WW8Num11z0"/>
    <w:rsid w:val="00EF5CBD"/>
    <w:rPr>
      <w:rFonts w:hint="default"/>
      <w:b/>
      <w:i w:val="0"/>
      <w:strike w:val="0"/>
      <w:dstrike w:val="0"/>
      <w:shadow w:val="0"/>
      <w:position w:val="0"/>
      <w:sz w:val="24"/>
      <w:vertAlign w:val="baseline"/>
    </w:rPr>
  </w:style>
  <w:style w:type="character" w:customStyle="1" w:styleId="WW8Num11z1">
    <w:name w:val="WW8Num11z1"/>
    <w:rsid w:val="00EF5CBD"/>
  </w:style>
  <w:style w:type="character" w:customStyle="1" w:styleId="WW8Num11z2">
    <w:name w:val="WW8Num11z2"/>
    <w:rsid w:val="00EF5CBD"/>
  </w:style>
  <w:style w:type="character" w:customStyle="1" w:styleId="WW8Num11z3">
    <w:name w:val="WW8Num11z3"/>
    <w:rsid w:val="00EF5CBD"/>
  </w:style>
  <w:style w:type="character" w:customStyle="1" w:styleId="WW8Num11z4">
    <w:name w:val="WW8Num11z4"/>
    <w:rsid w:val="00EF5CBD"/>
  </w:style>
  <w:style w:type="character" w:customStyle="1" w:styleId="WW8Num11z5">
    <w:name w:val="WW8Num11z5"/>
    <w:rsid w:val="00EF5CBD"/>
  </w:style>
  <w:style w:type="character" w:customStyle="1" w:styleId="WW8Num11z6">
    <w:name w:val="WW8Num11z6"/>
    <w:rsid w:val="00EF5CBD"/>
  </w:style>
  <w:style w:type="character" w:customStyle="1" w:styleId="WW8Num11z7">
    <w:name w:val="WW8Num11z7"/>
    <w:rsid w:val="00EF5CBD"/>
  </w:style>
  <w:style w:type="character" w:customStyle="1" w:styleId="WW8Num11z8">
    <w:name w:val="WW8Num11z8"/>
    <w:rsid w:val="00EF5CBD"/>
  </w:style>
  <w:style w:type="character" w:customStyle="1" w:styleId="WW8Num12z0">
    <w:name w:val="WW8Num12z0"/>
    <w:rsid w:val="00EF5CBD"/>
    <w:rPr>
      <w:rFonts w:hint="default"/>
    </w:rPr>
  </w:style>
  <w:style w:type="character" w:customStyle="1" w:styleId="WW8Num12z2">
    <w:name w:val="WW8Num12z2"/>
    <w:rsid w:val="00EF5CBD"/>
    <w:rPr>
      <w:rFonts w:hint="default"/>
      <w:b/>
    </w:rPr>
  </w:style>
  <w:style w:type="character" w:customStyle="1" w:styleId="WW8Num13z0">
    <w:name w:val="WW8Num13z0"/>
    <w:rsid w:val="00EF5CBD"/>
    <w:rPr>
      <w:rFonts w:ascii="Symbol" w:hAnsi="Symbol" w:cs="Symbol" w:hint="default"/>
    </w:rPr>
  </w:style>
  <w:style w:type="character" w:customStyle="1" w:styleId="WW8Num13z1">
    <w:name w:val="WW8Num13z1"/>
    <w:rsid w:val="00EF5CBD"/>
  </w:style>
  <w:style w:type="character" w:customStyle="1" w:styleId="WW8Num13z2">
    <w:name w:val="WW8Num13z2"/>
    <w:rsid w:val="00EF5CBD"/>
  </w:style>
  <w:style w:type="character" w:customStyle="1" w:styleId="WW8Num13z3">
    <w:name w:val="WW8Num13z3"/>
    <w:rsid w:val="00EF5CBD"/>
  </w:style>
  <w:style w:type="character" w:customStyle="1" w:styleId="WW8Num13z4">
    <w:name w:val="WW8Num13z4"/>
    <w:rsid w:val="00EF5CBD"/>
  </w:style>
  <w:style w:type="character" w:customStyle="1" w:styleId="WW8Num13z5">
    <w:name w:val="WW8Num13z5"/>
    <w:rsid w:val="00EF5CBD"/>
  </w:style>
  <w:style w:type="character" w:customStyle="1" w:styleId="WW8Num13z6">
    <w:name w:val="WW8Num13z6"/>
    <w:rsid w:val="00EF5CBD"/>
  </w:style>
  <w:style w:type="character" w:customStyle="1" w:styleId="WW8Num13z7">
    <w:name w:val="WW8Num13z7"/>
    <w:rsid w:val="00EF5CBD"/>
  </w:style>
  <w:style w:type="character" w:customStyle="1" w:styleId="WW8Num13z8">
    <w:name w:val="WW8Num13z8"/>
    <w:rsid w:val="00EF5CBD"/>
  </w:style>
  <w:style w:type="character" w:customStyle="1" w:styleId="WW8Num14z0">
    <w:name w:val="WW8Num14z0"/>
    <w:rsid w:val="00EF5CBD"/>
    <w:rPr>
      <w:rFonts w:hint="default"/>
    </w:rPr>
  </w:style>
  <w:style w:type="character" w:customStyle="1" w:styleId="WW8Num15z0">
    <w:name w:val="WW8Num15z0"/>
    <w:rsid w:val="00EF5CBD"/>
    <w:rPr>
      <w:rFonts w:hint="default"/>
    </w:rPr>
  </w:style>
  <w:style w:type="character" w:customStyle="1" w:styleId="WW8Num15z1">
    <w:name w:val="WW8Num15z1"/>
    <w:rsid w:val="00EF5CBD"/>
    <w:rPr>
      <w:rFonts w:hint="default"/>
      <w:b/>
    </w:rPr>
  </w:style>
  <w:style w:type="character" w:customStyle="1" w:styleId="WW8Num16z0">
    <w:name w:val="WW8Num16z0"/>
    <w:rsid w:val="00EF5CBD"/>
  </w:style>
  <w:style w:type="character" w:customStyle="1" w:styleId="WW8Num16z1">
    <w:name w:val="WW8Num16z1"/>
    <w:rsid w:val="00EF5CBD"/>
  </w:style>
  <w:style w:type="character" w:customStyle="1" w:styleId="WW8Num16z2">
    <w:name w:val="WW8Num16z2"/>
    <w:rsid w:val="00EF5CBD"/>
  </w:style>
  <w:style w:type="character" w:customStyle="1" w:styleId="WW8Num16z3">
    <w:name w:val="WW8Num16z3"/>
    <w:rsid w:val="00EF5CBD"/>
  </w:style>
  <w:style w:type="character" w:customStyle="1" w:styleId="WW8Num16z4">
    <w:name w:val="WW8Num16z4"/>
    <w:rsid w:val="00EF5CBD"/>
  </w:style>
  <w:style w:type="character" w:customStyle="1" w:styleId="WW8Num16z5">
    <w:name w:val="WW8Num16z5"/>
    <w:rsid w:val="00EF5CBD"/>
  </w:style>
  <w:style w:type="character" w:customStyle="1" w:styleId="WW8Num16z6">
    <w:name w:val="WW8Num16z6"/>
    <w:rsid w:val="00EF5CBD"/>
  </w:style>
  <w:style w:type="character" w:customStyle="1" w:styleId="WW8Num16z7">
    <w:name w:val="WW8Num16z7"/>
    <w:rsid w:val="00EF5CBD"/>
  </w:style>
  <w:style w:type="character" w:customStyle="1" w:styleId="WW8Num16z8">
    <w:name w:val="WW8Num16z8"/>
    <w:rsid w:val="00EF5CBD"/>
  </w:style>
  <w:style w:type="character" w:customStyle="1" w:styleId="WW8Num17z0">
    <w:name w:val="WW8Num17z0"/>
    <w:rsid w:val="00EF5CBD"/>
    <w:rPr>
      <w:rFonts w:hint="default"/>
      <w:b/>
    </w:rPr>
  </w:style>
  <w:style w:type="character" w:customStyle="1" w:styleId="WW8Num17z1">
    <w:name w:val="WW8Num17z1"/>
    <w:rsid w:val="00EF5CBD"/>
  </w:style>
  <w:style w:type="character" w:customStyle="1" w:styleId="WW8Num17z2">
    <w:name w:val="WW8Num17z2"/>
    <w:rsid w:val="00EF5CBD"/>
  </w:style>
  <w:style w:type="character" w:customStyle="1" w:styleId="WW8Num17z3">
    <w:name w:val="WW8Num17z3"/>
    <w:rsid w:val="00EF5CBD"/>
  </w:style>
  <w:style w:type="character" w:customStyle="1" w:styleId="WW8Num17z4">
    <w:name w:val="WW8Num17z4"/>
    <w:rsid w:val="00EF5CBD"/>
  </w:style>
  <w:style w:type="character" w:customStyle="1" w:styleId="WW8Num17z5">
    <w:name w:val="WW8Num17z5"/>
    <w:rsid w:val="00EF5CBD"/>
  </w:style>
  <w:style w:type="character" w:customStyle="1" w:styleId="WW8Num17z6">
    <w:name w:val="WW8Num17z6"/>
    <w:rsid w:val="00EF5CBD"/>
  </w:style>
  <w:style w:type="character" w:customStyle="1" w:styleId="WW8Num17z7">
    <w:name w:val="WW8Num17z7"/>
    <w:rsid w:val="00EF5CBD"/>
  </w:style>
  <w:style w:type="character" w:customStyle="1" w:styleId="WW8Num17z8">
    <w:name w:val="WW8Num17z8"/>
    <w:rsid w:val="00EF5CBD"/>
  </w:style>
  <w:style w:type="character" w:customStyle="1" w:styleId="WW8Num18z0">
    <w:name w:val="WW8Num18z0"/>
    <w:rsid w:val="00EF5CBD"/>
    <w:rPr>
      <w:rFonts w:ascii="Wingdings" w:hAnsi="Wingdings" w:cs="Wingdings" w:hint="default"/>
    </w:rPr>
  </w:style>
  <w:style w:type="character" w:customStyle="1" w:styleId="WW8Num18z1">
    <w:name w:val="WW8Num18z1"/>
    <w:rsid w:val="00EF5CBD"/>
    <w:rPr>
      <w:rFonts w:ascii="Courier New" w:hAnsi="Courier New" w:cs="Courier New" w:hint="default"/>
    </w:rPr>
  </w:style>
  <w:style w:type="character" w:customStyle="1" w:styleId="WW8Num18z3">
    <w:name w:val="WW8Num18z3"/>
    <w:rsid w:val="00EF5CBD"/>
    <w:rPr>
      <w:rFonts w:ascii="Symbol" w:hAnsi="Symbol" w:cs="Symbol" w:hint="default"/>
    </w:rPr>
  </w:style>
  <w:style w:type="character" w:customStyle="1" w:styleId="WW8Num19z0">
    <w:name w:val="WW8Num19z0"/>
    <w:rsid w:val="00EF5CBD"/>
    <w:rPr>
      <w:rFonts w:ascii="Symbol" w:hAnsi="Symbol" w:cs="Symbol" w:hint="default"/>
    </w:rPr>
  </w:style>
  <w:style w:type="character" w:customStyle="1" w:styleId="WW8Num19z1">
    <w:name w:val="WW8Num19z1"/>
    <w:rsid w:val="00EF5CBD"/>
  </w:style>
  <w:style w:type="character" w:customStyle="1" w:styleId="WW8Num19z2">
    <w:name w:val="WW8Num19z2"/>
    <w:rsid w:val="00EF5CBD"/>
  </w:style>
  <w:style w:type="character" w:customStyle="1" w:styleId="WW8Num19z3">
    <w:name w:val="WW8Num19z3"/>
    <w:rsid w:val="00EF5CBD"/>
  </w:style>
  <w:style w:type="character" w:customStyle="1" w:styleId="WW8Num19z4">
    <w:name w:val="WW8Num19z4"/>
    <w:rsid w:val="00EF5CBD"/>
  </w:style>
  <w:style w:type="character" w:customStyle="1" w:styleId="WW8Num19z5">
    <w:name w:val="WW8Num19z5"/>
    <w:rsid w:val="00EF5CBD"/>
  </w:style>
  <w:style w:type="character" w:customStyle="1" w:styleId="WW8Num19z6">
    <w:name w:val="WW8Num19z6"/>
    <w:rsid w:val="00EF5CBD"/>
  </w:style>
  <w:style w:type="character" w:customStyle="1" w:styleId="WW8Num19z7">
    <w:name w:val="WW8Num19z7"/>
    <w:rsid w:val="00EF5CBD"/>
  </w:style>
  <w:style w:type="character" w:customStyle="1" w:styleId="WW8Num19z8">
    <w:name w:val="WW8Num19z8"/>
    <w:rsid w:val="00EF5CBD"/>
  </w:style>
  <w:style w:type="character" w:customStyle="1" w:styleId="WW8Num20z0">
    <w:name w:val="WW8Num20z0"/>
    <w:rsid w:val="00EF5CBD"/>
    <w:rPr>
      <w:rFonts w:ascii="Arial" w:hAnsi="Arial" w:cs="Arial" w:hint="default"/>
      <w:sz w:val="22"/>
    </w:rPr>
  </w:style>
  <w:style w:type="character" w:customStyle="1" w:styleId="WW8Num20z1">
    <w:name w:val="WW8Num20z1"/>
    <w:rsid w:val="00EF5CBD"/>
  </w:style>
  <w:style w:type="character" w:customStyle="1" w:styleId="WW8Num20z2">
    <w:name w:val="WW8Num20z2"/>
    <w:rsid w:val="00EF5CBD"/>
  </w:style>
  <w:style w:type="character" w:customStyle="1" w:styleId="WW8Num20z3">
    <w:name w:val="WW8Num20z3"/>
    <w:rsid w:val="00EF5CBD"/>
  </w:style>
  <w:style w:type="character" w:customStyle="1" w:styleId="WW8Num20z4">
    <w:name w:val="WW8Num20z4"/>
    <w:rsid w:val="00EF5CBD"/>
  </w:style>
  <w:style w:type="character" w:customStyle="1" w:styleId="WW8Num20z5">
    <w:name w:val="WW8Num20z5"/>
    <w:rsid w:val="00EF5CBD"/>
  </w:style>
  <w:style w:type="character" w:customStyle="1" w:styleId="WW8Num20z6">
    <w:name w:val="WW8Num20z6"/>
    <w:rsid w:val="00EF5CBD"/>
  </w:style>
  <w:style w:type="character" w:customStyle="1" w:styleId="WW8Num20z7">
    <w:name w:val="WW8Num20z7"/>
    <w:rsid w:val="00EF5CBD"/>
  </w:style>
  <w:style w:type="character" w:customStyle="1" w:styleId="WW8Num20z8">
    <w:name w:val="WW8Num20z8"/>
    <w:rsid w:val="00EF5CBD"/>
  </w:style>
  <w:style w:type="character" w:customStyle="1" w:styleId="WW8Num21z0">
    <w:name w:val="WW8Num21z0"/>
    <w:rsid w:val="00EF5CBD"/>
    <w:rPr>
      <w:rFonts w:ascii="Wingdings" w:hAnsi="Wingdings" w:cs="Wingdings" w:hint="default"/>
    </w:rPr>
  </w:style>
  <w:style w:type="character" w:customStyle="1" w:styleId="WW8Num21z1">
    <w:name w:val="WW8Num21z1"/>
    <w:rsid w:val="00EF5CBD"/>
    <w:rPr>
      <w:rFonts w:ascii="Courier New" w:hAnsi="Courier New" w:cs="Courier New" w:hint="default"/>
    </w:rPr>
  </w:style>
  <w:style w:type="character" w:customStyle="1" w:styleId="WW8Num21z3">
    <w:name w:val="WW8Num21z3"/>
    <w:rsid w:val="00EF5CBD"/>
    <w:rPr>
      <w:rFonts w:ascii="Symbol" w:hAnsi="Symbol" w:cs="Symbol" w:hint="default"/>
    </w:rPr>
  </w:style>
  <w:style w:type="character" w:customStyle="1" w:styleId="WW8Num22z0">
    <w:name w:val="WW8Num22z0"/>
    <w:rsid w:val="00EF5CBD"/>
    <w:rPr>
      <w:rFonts w:hint="default"/>
      <w:b/>
      <w:color w:val="auto"/>
    </w:rPr>
  </w:style>
  <w:style w:type="character" w:customStyle="1" w:styleId="WW8Num22z1">
    <w:name w:val="WW8Num22z1"/>
    <w:rsid w:val="00EF5CBD"/>
  </w:style>
  <w:style w:type="character" w:customStyle="1" w:styleId="WW8Num22z2">
    <w:name w:val="WW8Num22z2"/>
    <w:rsid w:val="00EF5CBD"/>
  </w:style>
  <w:style w:type="character" w:customStyle="1" w:styleId="WW8Num22z3">
    <w:name w:val="WW8Num22z3"/>
    <w:rsid w:val="00EF5CBD"/>
  </w:style>
  <w:style w:type="character" w:customStyle="1" w:styleId="WW8Num22z4">
    <w:name w:val="WW8Num22z4"/>
    <w:rsid w:val="00EF5CBD"/>
  </w:style>
  <w:style w:type="character" w:customStyle="1" w:styleId="WW8Num22z5">
    <w:name w:val="WW8Num22z5"/>
    <w:rsid w:val="00EF5CBD"/>
  </w:style>
  <w:style w:type="character" w:customStyle="1" w:styleId="WW8Num22z6">
    <w:name w:val="WW8Num22z6"/>
    <w:rsid w:val="00EF5CBD"/>
  </w:style>
  <w:style w:type="character" w:customStyle="1" w:styleId="WW8Num22z7">
    <w:name w:val="WW8Num22z7"/>
    <w:rsid w:val="00EF5CBD"/>
  </w:style>
  <w:style w:type="character" w:customStyle="1" w:styleId="WW8Num22z8">
    <w:name w:val="WW8Num22z8"/>
    <w:rsid w:val="00EF5CBD"/>
  </w:style>
  <w:style w:type="character" w:customStyle="1" w:styleId="WW8Num23z0">
    <w:name w:val="WW8Num23z0"/>
    <w:rsid w:val="00EF5CBD"/>
    <w:rPr>
      <w:rFonts w:ascii="Symbol" w:hAnsi="Symbol" w:cs="Symbol" w:hint="default"/>
    </w:rPr>
  </w:style>
  <w:style w:type="character" w:customStyle="1" w:styleId="WW8Num23z1">
    <w:name w:val="WW8Num23z1"/>
    <w:rsid w:val="00EF5CBD"/>
    <w:rPr>
      <w:rFonts w:ascii="Courier New" w:hAnsi="Courier New" w:cs="Courier New" w:hint="default"/>
    </w:rPr>
  </w:style>
  <w:style w:type="character" w:customStyle="1" w:styleId="WW8Num23z2">
    <w:name w:val="WW8Num23z2"/>
    <w:rsid w:val="00EF5CBD"/>
    <w:rPr>
      <w:rFonts w:ascii="Wingdings" w:hAnsi="Wingdings" w:cs="Wingdings" w:hint="default"/>
    </w:rPr>
  </w:style>
  <w:style w:type="character" w:customStyle="1" w:styleId="WW8Num24z0">
    <w:name w:val="WW8Num24z0"/>
    <w:rsid w:val="00EF5CBD"/>
    <w:rPr>
      <w:rFonts w:ascii="Calibri" w:hAnsi="Calibri" w:cs="Arial" w:hint="default"/>
      <w:b/>
    </w:rPr>
  </w:style>
  <w:style w:type="character" w:customStyle="1" w:styleId="WW8Num25z0">
    <w:name w:val="WW8Num25z0"/>
    <w:rsid w:val="00EF5CBD"/>
    <w:rPr>
      <w:rFonts w:ascii="Symbol" w:hAnsi="Symbol" w:cs="Symbol" w:hint="default"/>
    </w:rPr>
  </w:style>
  <w:style w:type="character" w:customStyle="1" w:styleId="WW8Num25z1">
    <w:name w:val="WW8Num25z1"/>
    <w:rsid w:val="00EF5CBD"/>
    <w:rPr>
      <w:rFonts w:ascii="Courier New" w:hAnsi="Courier New" w:cs="Courier New" w:hint="default"/>
    </w:rPr>
  </w:style>
  <w:style w:type="character" w:customStyle="1" w:styleId="WW8Num25z2">
    <w:name w:val="WW8Num25z2"/>
    <w:rsid w:val="00EF5CBD"/>
    <w:rPr>
      <w:rFonts w:ascii="Wingdings" w:hAnsi="Wingdings" w:cs="Wingdings" w:hint="default"/>
    </w:rPr>
  </w:style>
  <w:style w:type="character" w:customStyle="1" w:styleId="WW8Num26z0">
    <w:name w:val="WW8Num26z0"/>
    <w:rsid w:val="00EF5CBD"/>
  </w:style>
  <w:style w:type="character" w:customStyle="1" w:styleId="WW8Num26z1">
    <w:name w:val="WW8Num26z1"/>
    <w:rsid w:val="00EF5CBD"/>
  </w:style>
  <w:style w:type="character" w:customStyle="1" w:styleId="WW8Num26z2">
    <w:name w:val="WW8Num26z2"/>
    <w:rsid w:val="00EF5CBD"/>
  </w:style>
  <w:style w:type="character" w:customStyle="1" w:styleId="WW8Num26z3">
    <w:name w:val="WW8Num26z3"/>
    <w:rsid w:val="00EF5CBD"/>
  </w:style>
  <w:style w:type="character" w:customStyle="1" w:styleId="WW8Num26z4">
    <w:name w:val="WW8Num26z4"/>
    <w:rsid w:val="00EF5CBD"/>
  </w:style>
  <w:style w:type="character" w:customStyle="1" w:styleId="WW8Num26z5">
    <w:name w:val="WW8Num26z5"/>
    <w:rsid w:val="00EF5CBD"/>
  </w:style>
  <w:style w:type="character" w:customStyle="1" w:styleId="WW8Num26z6">
    <w:name w:val="WW8Num26z6"/>
    <w:rsid w:val="00EF5CBD"/>
  </w:style>
  <w:style w:type="character" w:customStyle="1" w:styleId="WW8Num26z7">
    <w:name w:val="WW8Num26z7"/>
    <w:rsid w:val="00EF5CBD"/>
  </w:style>
  <w:style w:type="character" w:customStyle="1" w:styleId="WW8Num26z8">
    <w:name w:val="WW8Num26z8"/>
    <w:rsid w:val="00EF5CBD"/>
  </w:style>
  <w:style w:type="character" w:customStyle="1" w:styleId="WW8Num27z0">
    <w:name w:val="WW8Num27z0"/>
    <w:rsid w:val="00EF5CBD"/>
    <w:rPr>
      <w:rFonts w:hint="default"/>
    </w:rPr>
  </w:style>
  <w:style w:type="character" w:customStyle="1" w:styleId="WW8Num27z1">
    <w:name w:val="WW8Num27z1"/>
    <w:rsid w:val="00EF5CBD"/>
    <w:rPr>
      <w:rFonts w:hint="default"/>
      <w:b/>
    </w:rPr>
  </w:style>
  <w:style w:type="character" w:customStyle="1" w:styleId="WW8Num28z0">
    <w:name w:val="WW8Num28z0"/>
    <w:rsid w:val="00EF5CBD"/>
  </w:style>
  <w:style w:type="character" w:customStyle="1" w:styleId="WW8Num28z1">
    <w:name w:val="WW8Num28z1"/>
    <w:rsid w:val="00EF5CBD"/>
  </w:style>
  <w:style w:type="character" w:customStyle="1" w:styleId="WW8Num28z2">
    <w:name w:val="WW8Num28z2"/>
    <w:rsid w:val="00EF5CBD"/>
  </w:style>
  <w:style w:type="character" w:customStyle="1" w:styleId="WW8Num28z3">
    <w:name w:val="WW8Num28z3"/>
    <w:rsid w:val="00EF5CBD"/>
  </w:style>
  <w:style w:type="character" w:customStyle="1" w:styleId="WW8Num28z4">
    <w:name w:val="WW8Num28z4"/>
    <w:rsid w:val="00EF5CBD"/>
  </w:style>
  <w:style w:type="character" w:customStyle="1" w:styleId="WW8Num28z5">
    <w:name w:val="WW8Num28z5"/>
    <w:rsid w:val="00EF5CBD"/>
  </w:style>
  <w:style w:type="character" w:customStyle="1" w:styleId="WW8Num28z6">
    <w:name w:val="WW8Num28z6"/>
    <w:rsid w:val="00EF5CBD"/>
  </w:style>
  <w:style w:type="character" w:customStyle="1" w:styleId="WW8Num28z7">
    <w:name w:val="WW8Num28z7"/>
    <w:rsid w:val="00EF5CBD"/>
  </w:style>
  <w:style w:type="character" w:customStyle="1" w:styleId="WW8Num28z8">
    <w:name w:val="WW8Num28z8"/>
    <w:rsid w:val="00EF5CBD"/>
  </w:style>
  <w:style w:type="character" w:customStyle="1" w:styleId="WW8Num29z0">
    <w:name w:val="WW8Num29z0"/>
    <w:rsid w:val="00EF5CBD"/>
    <w:rPr>
      <w:rFonts w:hint="default"/>
    </w:rPr>
  </w:style>
  <w:style w:type="character" w:customStyle="1" w:styleId="WW8Num30z0">
    <w:name w:val="WW8Num30z0"/>
    <w:rsid w:val="00EF5CBD"/>
    <w:rPr>
      <w:rFonts w:hint="default"/>
      <w:b w:val="0"/>
      <w:i w:val="0"/>
      <w:strike w:val="0"/>
      <w:dstrike w:val="0"/>
      <w:shadow w:val="0"/>
      <w:position w:val="0"/>
      <w:sz w:val="24"/>
      <w:vertAlign w:val="baseline"/>
    </w:rPr>
  </w:style>
  <w:style w:type="character" w:customStyle="1" w:styleId="WW8Num30z1">
    <w:name w:val="WW8Num30z1"/>
    <w:rsid w:val="00EF5CBD"/>
  </w:style>
  <w:style w:type="character" w:customStyle="1" w:styleId="WW8Num30z2">
    <w:name w:val="WW8Num30z2"/>
    <w:rsid w:val="00EF5CBD"/>
  </w:style>
  <w:style w:type="character" w:customStyle="1" w:styleId="WW8Num30z3">
    <w:name w:val="WW8Num30z3"/>
    <w:rsid w:val="00EF5CBD"/>
  </w:style>
  <w:style w:type="character" w:customStyle="1" w:styleId="WW8Num30z4">
    <w:name w:val="WW8Num30z4"/>
    <w:rsid w:val="00EF5CBD"/>
  </w:style>
  <w:style w:type="character" w:customStyle="1" w:styleId="WW8Num30z5">
    <w:name w:val="WW8Num30z5"/>
    <w:rsid w:val="00EF5CBD"/>
  </w:style>
  <w:style w:type="character" w:customStyle="1" w:styleId="WW8Num30z6">
    <w:name w:val="WW8Num30z6"/>
    <w:rsid w:val="00EF5CBD"/>
  </w:style>
  <w:style w:type="character" w:customStyle="1" w:styleId="WW8Num30z7">
    <w:name w:val="WW8Num30z7"/>
    <w:rsid w:val="00EF5CBD"/>
  </w:style>
  <w:style w:type="character" w:customStyle="1" w:styleId="WW8Num30z8">
    <w:name w:val="WW8Num30z8"/>
    <w:rsid w:val="00EF5CBD"/>
  </w:style>
  <w:style w:type="character" w:customStyle="1" w:styleId="Tipodeletrapredefinidodopargrafo1">
    <w:name w:val="Tipo de letra predefinido do parágrafo1"/>
    <w:rsid w:val="00EF5CBD"/>
  </w:style>
  <w:style w:type="character" w:customStyle="1" w:styleId="d729180">
    <w:name w:val="d729180"/>
    <w:rsid w:val="00EF5CBD"/>
    <w:rPr>
      <w:rFonts w:ascii="Arial" w:hAnsi="Arial" w:cs="Arial"/>
      <w:color w:val="auto"/>
      <w:sz w:val="20"/>
      <w:szCs w:val="20"/>
    </w:rPr>
  </w:style>
  <w:style w:type="character" w:customStyle="1" w:styleId="AvanodecorpodetextoCarcter">
    <w:name w:val="Avanço de corpo de texto Carácter"/>
    <w:rsid w:val="00EF5CBD"/>
    <w:rPr>
      <w:sz w:val="24"/>
    </w:rPr>
  </w:style>
  <w:style w:type="character" w:customStyle="1" w:styleId="CorpodetextoCarcter">
    <w:name w:val="Corpo de texto Carácter"/>
    <w:rsid w:val="00EF5CBD"/>
    <w:rPr>
      <w:sz w:val="24"/>
    </w:rPr>
  </w:style>
  <w:style w:type="character" w:customStyle="1" w:styleId="TextodebaloCarcter">
    <w:name w:val="Texto de balão Carácter"/>
    <w:rsid w:val="00EF5CBD"/>
    <w:rPr>
      <w:rFonts w:ascii="Tahoma" w:hAnsi="Tahoma" w:cs="Tahoma"/>
      <w:sz w:val="16"/>
      <w:szCs w:val="16"/>
    </w:rPr>
  </w:style>
  <w:style w:type="character" w:customStyle="1" w:styleId="Refdecomentrio1">
    <w:name w:val="Ref. de comentário1"/>
    <w:rsid w:val="00EF5CBD"/>
    <w:rPr>
      <w:sz w:val="16"/>
      <w:szCs w:val="16"/>
    </w:rPr>
  </w:style>
  <w:style w:type="character" w:customStyle="1" w:styleId="TextodecomentrioCarcter">
    <w:name w:val="Texto de comentário Carácter"/>
    <w:basedOn w:val="Tipodeletrapredefinidodopargrafo1"/>
    <w:rsid w:val="00EF5CBD"/>
  </w:style>
  <w:style w:type="character" w:customStyle="1" w:styleId="AssuntodecomentrioCarcter">
    <w:name w:val="Assunto de comentário Carácter"/>
    <w:rsid w:val="00EF5CBD"/>
    <w:rPr>
      <w:b/>
      <w:bCs/>
    </w:rPr>
  </w:style>
  <w:style w:type="character" w:customStyle="1" w:styleId="TtuloCarcter">
    <w:name w:val="Título Carácter"/>
    <w:rsid w:val="00EF5CBD"/>
    <w:rPr>
      <w:b/>
      <w:sz w:val="32"/>
      <w:lang w:val="pt-BR" w:eastAsia="ar-SA" w:bidi="ar-SA"/>
    </w:rPr>
  </w:style>
  <w:style w:type="character" w:customStyle="1" w:styleId="TextosimplesCarcter">
    <w:name w:val="Texto simples Carácter"/>
    <w:rsid w:val="00EF5CBD"/>
    <w:rPr>
      <w:rFonts w:ascii="Courier New" w:hAnsi="Courier New" w:cs="Courier New"/>
      <w:lang w:val="pt-BR" w:eastAsia="ar-SA" w:bidi="ar-SA"/>
    </w:rPr>
  </w:style>
  <w:style w:type="character" w:customStyle="1" w:styleId="CabealhoCarcter">
    <w:name w:val="Cabeçalho Carácter"/>
    <w:rsid w:val="00EF5CBD"/>
    <w:rPr>
      <w:sz w:val="24"/>
      <w:szCs w:val="24"/>
    </w:rPr>
  </w:style>
  <w:style w:type="character" w:customStyle="1" w:styleId="Cabealho4Carcter">
    <w:name w:val="Cabeçalho 4 Carácter"/>
    <w:rsid w:val="00EF5CBD"/>
    <w:rPr>
      <w:rFonts w:ascii="Arial" w:hAnsi="Arial" w:cs="Arial"/>
      <w:b/>
      <w:bCs/>
      <w:sz w:val="24"/>
    </w:rPr>
  </w:style>
  <w:style w:type="character" w:customStyle="1" w:styleId="HTMLpr-formatadoCarcter">
    <w:name w:val="HTML pré-formatado Carácter"/>
    <w:rsid w:val="00EF5CBD"/>
    <w:rPr>
      <w:rFonts w:ascii="Arial Unicode MS" w:eastAsia="Arial Unicode MS" w:hAnsi="Arial Unicode MS" w:cs="Arial Unicode MS"/>
    </w:rPr>
  </w:style>
  <w:style w:type="character" w:customStyle="1" w:styleId="Cabealho2Carcter">
    <w:name w:val="Cabeçalho 2 Carácter"/>
    <w:rsid w:val="00EF5CBD"/>
    <w:rPr>
      <w:rFonts w:ascii="Arial" w:hAnsi="Arial" w:cs="Arial"/>
      <w:b/>
      <w:bCs/>
      <w:i/>
      <w:iCs/>
      <w:sz w:val="28"/>
      <w:szCs w:val="28"/>
    </w:rPr>
  </w:style>
  <w:style w:type="character" w:customStyle="1" w:styleId="Cabealho3Carcter">
    <w:name w:val="Cabeçalho 3 Carácter"/>
    <w:rsid w:val="00EF5CBD"/>
    <w:rPr>
      <w:rFonts w:ascii="Arial" w:hAnsi="Arial" w:cs="Arial"/>
      <w:b/>
      <w:bCs/>
      <w:sz w:val="26"/>
      <w:szCs w:val="26"/>
    </w:rPr>
  </w:style>
  <w:style w:type="character" w:customStyle="1" w:styleId="PargrafodaListaCarcter">
    <w:name w:val="Parágrafo da Lista Carácter"/>
    <w:rsid w:val="00EF5CBD"/>
    <w:rPr>
      <w:sz w:val="24"/>
      <w:szCs w:val="24"/>
    </w:rPr>
  </w:style>
  <w:style w:type="paragraph" w:customStyle="1" w:styleId="Ttulo10">
    <w:name w:val="Título1"/>
    <w:basedOn w:val="Normal"/>
    <w:next w:val="Corpodetexto"/>
    <w:rsid w:val="00EF5CBD"/>
    <w:pPr>
      <w:keepNext/>
      <w:suppressAutoHyphens/>
      <w:spacing w:before="240" w:after="120"/>
    </w:pPr>
    <w:rPr>
      <w:rFonts w:ascii="Arial" w:eastAsia="Microsoft YaHei" w:hAnsi="Arial" w:cs="Lucida Sans"/>
      <w:sz w:val="28"/>
      <w:szCs w:val="28"/>
      <w:lang w:eastAsia="ar-SA"/>
    </w:rPr>
  </w:style>
  <w:style w:type="paragraph" w:customStyle="1" w:styleId="Legenda1">
    <w:name w:val="Legenda1"/>
    <w:basedOn w:val="Normal"/>
    <w:rsid w:val="00EF5CBD"/>
    <w:pPr>
      <w:suppressLineNumbers/>
      <w:suppressAutoHyphens/>
      <w:spacing w:before="120" w:after="120"/>
    </w:pPr>
    <w:rPr>
      <w:rFonts w:cs="Lucida Sans"/>
      <w:i/>
      <w:iCs/>
      <w:lang w:eastAsia="ar-SA"/>
    </w:rPr>
  </w:style>
  <w:style w:type="paragraph" w:customStyle="1" w:styleId="ndice">
    <w:name w:val="Índice"/>
    <w:basedOn w:val="Normal"/>
    <w:rsid w:val="00EF5CBD"/>
    <w:pPr>
      <w:suppressLineNumbers/>
      <w:suppressAutoHyphens/>
    </w:pPr>
    <w:rPr>
      <w:rFonts w:cs="Lucida Sans"/>
      <w:lang w:eastAsia="ar-SA"/>
    </w:rPr>
  </w:style>
  <w:style w:type="paragraph" w:customStyle="1" w:styleId="Avanodecorpodetexto31">
    <w:name w:val="Avanço de corpo de texto 31"/>
    <w:basedOn w:val="Normal"/>
    <w:rsid w:val="00EF5CBD"/>
    <w:pPr>
      <w:suppressAutoHyphens/>
      <w:ind w:firstLine="567"/>
      <w:jc w:val="both"/>
    </w:pPr>
    <w:rPr>
      <w:rFonts w:ascii="Arial" w:hAnsi="Arial" w:cs="Arial"/>
      <w:sz w:val="22"/>
      <w:szCs w:val="20"/>
      <w:lang w:eastAsia="ar-SA"/>
    </w:rPr>
  </w:style>
  <w:style w:type="paragraph" w:customStyle="1" w:styleId="Corpodetexto31">
    <w:name w:val="Corpo de texto 31"/>
    <w:basedOn w:val="Normal"/>
    <w:rsid w:val="00EF5CBD"/>
    <w:pPr>
      <w:suppressAutoHyphens/>
      <w:ind w:right="-1012"/>
      <w:jc w:val="both"/>
    </w:pPr>
    <w:rPr>
      <w:rFonts w:ascii="Arial" w:hAnsi="Arial" w:cs="Arial"/>
      <w:b/>
      <w:lang w:eastAsia="ar-SA"/>
    </w:rPr>
  </w:style>
  <w:style w:type="paragraph" w:customStyle="1" w:styleId="Textodebloco1">
    <w:name w:val="Texto de bloco1"/>
    <w:basedOn w:val="Normal"/>
    <w:rsid w:val="00EF5CBD"/>
    <w:pPr>
      <w:suppressAutoHyphens/>
      <w:ind w:left="851" w:right="43" w:hanging="284"/>
      <w:jc w:val="both"/>
    </w:pPr>
    <w:rPr>
      <w:szCs w:val="20"/>
      <w:lang w:eastAsia="ar-SA"/>
    </w:rPr>
  </w:style>
  <w:style w:type="paragraph" w:customStyle="1" w:styleId="Inciodecarta1">
    <w:name w:val="Início de carta1"/>
    <w:basedOn w:val="Normal"/>
    <w:rsid w:val="00EF5CBD"/>
    <w:pPr>
      <w:suppressAutoHyphens/>
      <w:jc w:val="both"/>
    </w:pPr>
    <w:rPr>
      <w:rFonts w:ascii="Arial" w:hAnsi="Arial" w:cs="Arial"/>
      <w:szCs w:val="20"/>
      <w:lang w:eastAsia="ar-SA"/>
    </w:rPr>
  </w:style>
  <w:style w:type="paragraph" w:customStyle="1" w:styleId="Textosimples1">
    <w:name w:val="Texto simples1"/>
    <w:basedOn w:val="Normal"/>
    <w:rsid w:val="00EF5CBD"/>
    <w:pPr>
      <w:suppressAutoHyphens/>
    </w:pPr>
    <w:rPr>
      <w:rFonts w:ascii="Courier New" w:hAnsi="Courier New" w:cs="Courier New"/>
      <w:sz w:val="20"/>
      <w:szCs w:val="20"/>
      <w:lang w:eastAsia="ar-SA"/>
    </w:rPr>
  </w:style>
  <w:style w:type="paragraph" w:customStyle="1" w:styleId="Avanodecorpodetexto21">
    <w:name w:val="Avanço de corpo de texto 21"/>
    <w:basedOn w:val="Normal"/>
    <w:rsid w:val="00EF5CBD"/>
    <w:pPr>
      <w:suppressAutoHyphens/>
      <w:ind w:left="1260" w:hanging="720"/>
      <w:jc w:val="both"/>
    </w:pPr>
    <w:rPr>
      <w:rFonts w:ascii="Arial" w:hAnsi="Arial" w:cs="Arial"/>
      <w:bCs/>
      <w:color w:val="FF6600"/>
      <w:sz w:val="22"/>
      <w:szCs w:val="22"/>
      <w:lang w:eastAsia="ar-SA"/>
    </w:rPr>
  </w:style>
  <w:style w:type="paragraph" w:customStyle="1" w:styleId="Corpodetexto22">
    <w:name w:val="Corpo de texto 22"/>
    <w:basedOn w:val="Normal"/>
    <w:rsid w:val="00EF5CBD"/>
    <w:pPr>
      <w:suppressAutoHyphens/>
      <w:spacing w:after="120"/>
      <w:jc w:val="both"/>
    </w:pPr>
    <w:rPr>
      <w:rFonts w:ascii="Arial" w:hAnsi="Arial" w:cs="Arial"/>
      <w:color w:val="3366FF"/>
      <w:sz w:val="22"/>
      <w:szCs w:val="22"/>
      <w:lang w:eastAsia="ar-SA"/>
    </w:rPr>
  </w:style>
  <w:style w:type="paragraph" w:customStyle="1" w:styleId="texto1">
    <w:name w:val="texto1"/>
    <w:basedOn w:val="Normal"/>
    <w:rsid w:val="00EF5CBD"/>
    <w:pPr>
      <w:suppressAutoHyphens/>
      <w:spacing w:before="280" w:after="280" w:line="300" w:lineRule="atLeast"/>
      <w:jc w:val="both"/>
    </w:pPr>
    <w:rPr>
      <w:rFonts w:ascii="Arial" w:hAnsi="Arial" w:cs="Arial"/>
      <w:sz w:val="17"/>
      <w:szCs w:val="17"/>
      <w:lang w:eastAsia="ar-SA"/>
    </w:rPr>
  </w:style>
  <w:style w:type="paragraph" w:customStyle="1" w:styleId="p-integra">
    <w:name w:val="p-integra"/>
    <w:basedOn w:val="Normal"/>
    <w:rsid w:val="00EF5CBD"/>
    <w:pPr>
      <w:suppressAutoHyphens/>
      <w:spacing w:before="280" w:after="280"/>
    </w:pPr>
    <w:rPr>
      <w:rFonts w:ascii="Arial Unicode MS" w:eastAsia="Arial Unicode MS" w:hAnsi="Arial Unicode MS" w:cs="Arial Unicode MS"/>
      <w:lang w:eastAsia="ar-SA"/>
    </w:rPr>
  </w:style>
  <w:style w:type="paragraph" w:customStyle="1" w:styleId="Mapadodocumento1">
    <w:name w:val="Mapa do documento1"/>
    <w:basedOn w:val="Normal"/>
    <w:rsid w:val="00EF5CBD"/>
    <w:pPr>
      <w:shd w:val="clear" w:color="auto" w:fill="000080"/>
      <w:suppressAutoHyphens/>
    </w:pPr>
    <w:rPr>
      <w:rFonts w:ascii="Tahoma" w:hAnsi="Tahoma" w:cs="Tahoma"/>
      <w:sz w:val="20"/>
      <w:szCs w:val="20"/>
      <w:lang w:eastAsia="ar-SA"/>
    </w:rPr>
  </w:style>
  <w:style w:type="paragraph" w:customStyle="1" w:styleId="BodyText21">
    <w:name w:val="Body Text 21"/>
    <w:basedOn w:val="Normal"/>
    <w:rsid w:val="00EF5CBD"/>
    <w:pPr>
      <w:suppressAutoHyphens/>
      <w:jc w:val="both"/>
    </w:pPr>
    <w:rPr>
      <w:szCs w:val="20"/>
      <w:lang w:eastAsia="ar-SA"/>
    </w:rPr>
  </w:style>
  <w:style w:type="paragraph" w:customStyle="1" w:styleId="Recuodecorpodetexto21">
    <w:name w:val="Recuo de corpo de texto 21"/>
    <w:basedOn w:val="Normal"/>
    <w:rsid w:val="00EF5CBD"/>
    <w:pPr>
      <w:suppressAutoHyphens/>
      <w:spacing w:line="280" w:lineRule="atLeast"/>
      <w:ind w:left="567"/>
      <w:jc w:val="both"/>
    </w:pPr>
    <w:rPr>
      <w:rFonts w:ascii="Arial" w:hAnsi="Arial" w:cs="Arial"/>
      <w:szCs w:val="20"/>
      <w:lang w:eastAsia="ar-SA"/>
    </w:rPr>
  </w:style>
  <w:style w:type="paragraph" w:customStyle="1" w:styleId="BodyText25">
    <w:name w:val="Body Text 25"/>
    <w:basedOn w:val="Normal"/>
    <w:rsid w:val="00EF5CBD"/>
    <w:pPr>
      <w:tabs>
        <w:tab w:val="left" w:pos="779"/>
        <w:tab w:val="left" w:pos="2480"/>
        <w:tab w:val="left" w:pos="9142"/>
      </w:tabs>
      <w:suppressAutoHyphens/>
      <w:spacing w:line="280" w:lineRule="atLeast"/>
      <w:jc w:val="both"/>
    </w:pPr>
    <w:rPr>
      <w:rFonts w:ascii="Arial" w:hAnsi="Arial" w:cs="Arial"/>
      <w:b/>
      <w:szCs w:val="20"/>
      <w:lang w:eastAsia="ar-SA"/>
    </w:rPr>
  </w:style>
  <w:style w:type="paragraph" w:customStyle="1" w:styleId="BodyText22">
    <w:name w:val="Body Text 22"/>
    <w:basedOn w:val="Normal"/>
    <w:rsid w:val="00EF5CBD"/>
    <w:pPr>
      <w:suppressAutoHyphens/>
      <w:spacing w:line="280" w:lineRule="atLeast"/>
      <w:jc w:val="both"/>
    </w:pPr>
    <w:rPr>
      <w:rFonts w:ascii="Arial" w:hAnsi="Arial" w:cs="Arial"/>
      <w:sz w:val="20"/>
      <w:szCs w:val="20"/>
      <w:lang w:eastAsia="ar-SA"/>
    </w:rPr>
  </w:style>
  <w:style w:type="paragraph" w:customStyle="1" w:styleId="Recuodecorpodetexto31">
    <w:name w:val="Recuo de corpo de texto 31"/>
    <w:basedOn w:val="Normal"/>
    <w:rsid w:val="00EF5CBD"/>
    <w:pPr>
      <w:suppressAutoHyphens/>
      <w:ind w:left="851"/>
      <w:jc w:val="both"/>
    </w:pPr>
    <w:rPr>
      <w:rFonts w:ascii="Arial" w:hAnsi="Arial" w:cs="Arial"/>
      <w:szCs w:val="20"/>
      <w:lang w:eastAsia="ar-SA"/>
    </w:rPr>
  </w:style>
  <w:style w:type="paragraph" w:customStyle="1" w:styleId="t2">
    <w:name w:val="t2"/>
    <w:basedOn w:val="Normal"/>
    <w:rsid w:val="00EF5CBD"/>
    <w:pPr>
      <w:tabs>
        <w:tab w:val="left" w:pos="360"/>
      </w:tabs>
      <w:suppressAutoHyphens/>
      <w:spacing w:before="120"/>
      <w:jc w:val="both"/>
    </w:pPr>
    <w:rPr>
      <w:rFonts w:ascii="Arial" w:hAnsi="Arial" w:cs="Arial"/>
      <w:b/>
      <w:szCs w:val="20"/>
      <w:lang w:eastAsia="ar-SA"/>
    </w:rPr>
  </w:style>
  <w:style w:type="paragraph" w:customStyle="1" w:styleId="Corpodetexto32">
    <w:name w:val="Corpo de texto 32"/>
    <w:basedOn w:val="Normal"/>
    <w:rsid w:val="00EF5CBD"/>
    <w:pPr>
      <w:suppressAutoHyphens/>
      <w:jc w:val="both"/>
    </w:pPr>
    <w:rPr>
      <w:rFonts w:ascii="Arial" w:hAnsi="Arial" w:cs="Arial"/>
      <w:color w:val="000000"/>
      <w:szCs w:val="20"/>
      <w:lang w:eastAsia="ar-SA"/>
    </w:rPr>
  </w:style>
  <w:style w:type="paragraph" w:customStyle="1" w:styleId="Corpodetexto21">
    <w:name w:val="Corpo de texto 21"/>
    <w:basedOn w:val="Normal"/>
    <w:rsid w:val="00EF5CBD"/>
    <w:pPr>
      <w:suppressAutoHyphens/>
      <w:spacing w:line="280" w:lineRule="atLeast"/>
      <w:ind w:left="1134"/>
      <w:jc w:val="both"/>
    </w:pPr>
    <w:rPr>
      <w:rFonts w:ascii="Arial" w:hAnsi="Arial" w:cs="Arial"/>
      <w:szCs w:val="20"/>
      <w:lang w:eastAsia="ar-SA"/>
    </w:rPr>
  </w:style>
  <w:style w:type="paragraph" w:customStyle="1" w:styleId="Recuodecorpodetexto32">
    <w:name w:val="Recuo de corpo de texto 32"/>
    <w:basedOn w:val="Normal"/>
    <w:rsid w:val="00EF5CBD"/>
    <w:pPr>
      <w:widowControl w:val="0"/>
      <w:suppressAutoHyphens/>
      <w:ind w:left="1418"/>
      <w:jc w:val="both"/>
    </w:pPr>
    <w:rPr>
      <w:rFonts w:ascii="Arial" w:hAnsi="Arial" w:cs="Arial"/>
      <w:szCs w:val="20"/>
      <w:lang w:eastAsia="ar-SA"/>
    </w:rPr>
  </w:style>
  <w:style w:type="paragraph" w:customStyle="1" w:styleId="Corpodeeditalpadro">
    <w:name w:val="Corpo de edital padrão"/>
    <w:basedOn w:val="Normal"/>
    <w:rsid w:val="00EF5CBD"/>
    <w:pPr>
      <w:tabs>
        <w:tab w:val="left" w:pos="850"/>
      </w:tabs>
      <w:suppressAutoHyphens/>
      <w:spacing w:after="170" w:line="100" w:lineRule="atLeast"/>
      <w:jc w:val="both"/>
    </w:pPr>
    <w:rPr>
      <w:rFonts w:ascii="Arial" w:hAnsi="Arial" w:cs="Arial"/>
      <w:sz w:val="22"/>
      <w:szCs w:val="22"/>
      <w:lang w:eastAsia="ar-SA"/>
    </w:rPr>
  </w:style>
  <w:style w:type="paragraph" w:customStyle="1" w:styleId="Avanonormal1">
    <w:name w:val="Avanço normal1"/>
    <w:basedOn w:val="Normal"/>
    <w:rsid w:val="00EF5CBD"/>
    <w:pPr>
      <w:suppressAutoHyphens/>
      <w:spacing w:before="120" w:after="120"/>
      <w:ind w:left="708"/>
      <w:jc w:val="both"/>
    </w:pPr>
    <w:rPr>
      <w:rFonts w:ascii="Arial" w:hAnsi="Arial" w:cs="Arial"/>
      <w:sz w:val="22"/>
      <w:szCs w:val="20"/>
      <w:lang w:eastAsia="ar-SA"/>
    </w:rPr>
  </w:style>
  <w:style w:type="paragraph" w:customStyle="1" w:styleId="Textodecomentrio1">
    <w:name w:val="Texto de comentário1"/>
    <w:basedOn w:val="Normal"/>
    <w:rsid w:val="00EF5CBD"/>
    <w:pPr>
      <w:suppressAutoHyphens/>
    </w:pPr>
    <w:rPr>
      <w:sz w:val="20"/>
      <w:szCs w:val="20"/>
      <w:lang w:eastAsia="ar-SA"/>
    </w:rPr>
  </w:style>
  <w:style w:type="paragraph" w:customStyle="1" w:styleId="Corpodetexto320">
    <w:name w:val="Corpo de texto 32"/>
    <w:basedOn w:val="Normal"/>
    <w:rsid w:val="00EF5CBD"/>
    <w:pPr>
      <w:suppressAutoHyphens/>
      <w:jc w:val="both"/>
    </w:pPr>
    <w:rPr>
      <w:rFonts w:ascii="Arial" w:eastAsia="Calibri" w:hAnsi="Arial" w:cs="Arial"/>
      <w:color w:val="000000"/>
      <w:lang w:eastAsia="ar-SA"/>
    </w:rPr>
  </w:style>
  <w:style w:type="paragraph" w:customStyle="1" w:styleId="Corpodetexto210">
    <w:name w:val="Corpo de texto 21"/>
    <w:basedOn w:val="Normal"/>
    <w:rsid w:val="00EF5CBD"/>
    <w:pPr>
      <w:suppressAutoHyphens/>
      <w:spacing w:line="280" w:lineRule="atLeast"/>
      <w:ind w:left="1134"/>
      <w:jc w:val="both"/>
    </w:pPr>
    <w:rPr>
      <w:rFonts w:ascii="Arial" w:eastAsia="Calibri" w:hAnsi="Arial" w:cs="Arial"/>
      <w:lang w:eastAsia="ar-SA"/>
    </w:rPr>
  </w:style>
  <w:style w:type="paragraph" w:customStyle="1" w:styleId="alneanvel1">
    <w:name w:val="alínea nível 1"/>
    <w:basedOn w:val="Normal"/>
    <w:rsid w:val="00EF5CBD"/>
    <w:pPr>
      <w:tabs>
        <w:tab w:val="left" w:pos="567"/>
      </w:tabs>
      <w:suppressAutoHyphens/>
      <w:spacing w:line="360" w:lineRule="auto"/>
      <w:jc w:val="both"/>
    </w:pPr>
    <w:rPr>
      <w:rFonts w:ascii="Calibri" w:hAnsi="Calibri" w:cs="Arial"/>
      <w:iCs/>
      <w:sz w:val="22"/>
      <w:szCs w:val="22"/>
      <w:lang w:eastAsia="ar-SA"/>
    </w:rPr>
  </w:style>
  <w:style w:type="paragraph" w:customStyle="1" w:styleId="xl81">
    <w:name w:val="xl81"/>
    <w:basedOn w:val="Normal"/>
    <w:rsid w:val="00EF5CBD"/>
    <w:pPr>
      <w:suppressAutoHyphens/>
      <w:spacing w:before="280" w:after="280"/>
      <w:jc w:val="center"/>
    </w:pPr>
    <w:rPr>
      <w:rFonts w:ascii="Verdana" w:hAnsi="Verdana" w:cs="Verdana"/>
      <w:b/>
      <w:bCs/>
      <w:lang w:eastAsia="ar-SA"/>
    </w:rPr>
  </w:style>
  <w:style w:type="paragraph" w:customStyle="1" w:styleId="Contedodetabela">
    <w:name w:val="Conteúdo de tabela"/>
    <w:basedOn w:val="Normal"/>
    <w:rsid w:val="00EF5CBD"/>
    <w:pPr>
      <w:suppressLineNumbers/>
      <w:suppressAutoHyphens/>
    </w:pPr>
    <w:rPr>
      <w:lang w:eastAsia="ar-SA"/>
    </w:rPr>
  </w:style>
  <w:style w:type="paragraph" w:customStyle="1" w:styleId="Ttulodetabela">
    <w:name w:val="Título de tabela"/>
    <w:basedOn w:val="Contedodetabela"/>
    <w:rsid w:val="00EF5CBD"/>
    <w:pPr>
      <w:jc w:val="center"/>
    </w:pPr>
    <w:rPr>
      <w:b/>
      <w:bCs/>
    </w:rPr>
  </w:style>
  <w:style w:type="paragraph" w:customStyle="1" w:styleId="Contedodequadro">
    <w:name w:val="Conteúdo de quadro"/>
    <w:basedOn w:val="Corpodetexto"/>
    <w:rsid w:val="00EF5CBD"/>
    <w:pPr>
      <w:suppressAutoHyphens/>
    </w:pPr>
    <w:rPr>
      <w:lang w:eastAsia="ar-SA"/>
    </w:rPr>
  </w:style>
  <w:style w:type="table" w:customStyle="1" w:styleId="TableNormal1">
    <w:name w:val="Table Normal1"/>
    <w:uiPriority w:val="2"/>
    <w:semiHidden/>
    <w:unhideWhenUsed/>
    <w:qFormat/>
    <w:rsid w:val="00EF5CB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nfase">
    <w:name w:val="Emphasis"/>
    <w:uiPriority w:val="20"/>
    <w:qFormat/>
    <w:rsid w:val="00EF5CBD"/>
    <w:rPr>
      <w:i/>
      <w:iCs/>
    </w:rPr>
  </w:style>
  <w:style w:type="character" w:customStyle="1" w:styleId="RodapChar">
    <w:name w:val="Rodapé Char"/>
    <w:basedOn w:val="Fontepargpadro"/>
    <w:link w:val="Rodap"/>
    <w:uiPriority w:val="99"/>
    <w:rsid w:val="000C419E"/>
    <w:rPr>
      <w:sz w:val="24"/>
      <w:szCs w:val="24"/>
    </w:rPr>
  </w:style>
  <w:style w:type="character" w:customStyle="1" w:styleId="CabealhoChar">
    <w:name w:val="Cabeçalho Char"/>
    <w:basedOn w:val="Fontepargpadro"/>
    <w:link w:val="Cabealho"/>
    <w:uiPriority w:val="99"/>
    <w:rsid w:val="00166D14"/>
    <w:rPr>
      <w:sz w:val="24"/>
      <w:szCs w:val="24"/>
    </w:rPr>
  </w:style>
  <w:style w:type="paragraph" w:customStyle="1" w:styleId="textojustificado">
    <w:name w:val="texto_justificado"/>
    <w:basedOn w:val="Normal"/>
    <w:rsid w:val="00A34A93"/>
    <w:pPr>
      <w:spacing w:before="100" w:beforeAutospacing="1" w:after="100" w:afterAutospacing="1"/>
    </w:pPr>
  </w:style>
  <w:style w:type="paragraph" w:customStyle="1" w:styleId="tabelatextocentralizado">
    <w:name w:val="tabela_texto_centralizado"/>
    <w:basedOn w:val="Normal"/>
    <w:rsid w:val="00213917"/>
    <w:pPr>
      <w:spacing w:before="100" w:beforeAutospacing="1" w:after="100" w:afterAutospacing="1"/>
    </w:pPr>
  </w:style>
  <w:style w:type="paragraph" w:customStyle="1" w:styleId="textocentralizado">
    <w:name w:val="texto_centralizado"/>
    <w:basedOn w:val="Normal"/>
    <w:rsid w:val="003143B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39862">
      <w:bodyDiv w:val="1"/>
      <w:marLeft w:val="0"/>
      <w:marRight w:val="0"/>
      <w:marTop w:val="0"/>
      <w:marBottom w:val="0"/>
      <w:divBdr>
        <w:top w:val="none" w:sz="0" w:space="0" w:color="auto"/>
        <w:left w:val="none" w:sz="0" w:space="0" w:color="auto"/>
        <w:bottom w:val="none" w:sz="0" w:space="0" w:color="auto"/>
        <w:right w:val="none" w:sz="0" w:space="0" w:color="auto"/>
      </w:divBdr>
    </w:div>
    <w:div w:id="37973371">
      <w:bodyDiv w:val="1"/>
      <w:marLeft w:val="0"/>
      <w:marRight w:val="0"/>
      <w:marTop w:val="0"/>
      <w:marBottom w:val="0"/>
      <w:divBdr>
        <w:top w:val="none" w:sz="0" w:space="0" w:color="auto"/>
        <w:left w:val="none" w:sz="0" w:space="0" w:color="auto"/>
        <w:bottom w:val="none" w:sz="0" w:space="0" w:color="auto"/>
        <w:right w:val="none" w:sz="0" w:space="0" w:color="auto"/>
      </w:divBdr>
    </w:div>
    <w:div w:id="51391538">
      <w:bodyDiv w:val="1"/>
      <w:marLeft w:val="0"/>
      <w:marRight w:val="0"/>
      <w:marTop w:val="0"/>
      <w:marBottom w:val="0"/>
      <w:divBdr>
        <w:top w:val="none" w:sz="0" w:space="0" w:color="auto"/>
        <w:left w:val="none" w:sz="0" w:space="0" w:color="auto"/>
        <w:bottom w:val="none" w:sz="0" w:space="0" w:color="auto"/>
        <w:right w:val="none" w:sz="0" w:space="0" w:color="auto"/>
      </w:divBdr>
    </w:div>
    <w:div w:id="100688036">
      <w:bodyDiv w:val="1"/>
      <w:marLeft w:val="0"/>
      <w:marRight w:val="0"/>
      <w:marTop w:val="0"/>
      <w:marBottom w:val="0"/>
      <w:divBdr>
        <w:top w:val="none" w:sz="0" w:space="0" w:color="auto"/>
        <w:left w:val="none" w:sz="0" w:space="0" w:color="auto"/>
        <w:bottom w:val="none" w:sz="0" w:space="0" w:color="auto"/>
        <w:right w:val="none" w:sz="0" w:space="0" w:color="auto"/>
      </w:divBdr>
    </w:div>
    <w:div w:id="132062122">
      <w:bodyDiv w:val="1"/>
      <w:marLeft w:val="0"/>
      <w:marRight w:val="0"/>
      <w:marTop w:val="0"/>
      <w:marBottom w:val="0"/>
      <w:divBdr>
        <w:top w:val="none" w:sz="0" w:space="0" w:color="auto"/>
        <w:left w:val="none" w:sz="0" w:space="0" w:color="auto"/>
        <w:bottom w:val="none" w:sz="0" w:space="0" w:color="auto"/>
        <w:right w:val="none" w:sz="0" w:space="0" w:color="auto"/>
      </w:divBdr>
    </w:div>
    <w:div w:id="265774090">
      <w:bodyDiv w:val="1"/>
      <w:marLeft w:val="0"/>
      <w:marRight w:val="0"/>
      <w:marTop w:val="0"/>
      <w:marBottom w:val="0"/>
      <w:divBdr>
        <w:top w:val="none" w:sz="0" w:space="0" w:color="auto"/>
        <w:left w:val="none" w:sz="0" w:space="0" w:color="auto"/>
        <w:bottom w:val="none" w:sz="0" w:space="0" w:color="auto"/>
        <w:right w:val="none" w:sz="0" w:space="0" w:color="auto"/>
      </w:divBdr>
    </w:div>
    <w:div w:id="272565589">
      <w:bodyDiv w:val="1"/>
      <w:marLeft w:val="0"/>
      <w:marRight w:val="0"/>
      <w:marTop w:val="0"/>
      <w:marBottom w:val="0"/>
      <w:divBdr>
        <w:top w:val="none" w:sz="0" w:space="0" w:color="auto"/>
        <w:left w:val="none" w:sz="0" w:space="0" w:color="auto"/>
        <w:bottom w:val="none" w:sz="0" w:space="0" w:color="auto"/>
        <w:right w:val="none" w:sz="0" w:space="0" w:color="auto"/>
      </w:divBdr>
    </w:div>
    <w:div w:id="281888446">
      <w:bodyDiv w:val="1"/>
      <w:marLeft w:val="0"/>
      <w:marRight w:val="0"/>
      <w:marTop w:val="0"/>
      <w:marBottom w:val="0"/>
      <w:divBdr>
        <w:top w:val="none" w:sz="0" w:space="0" w:color="auto"/>
        <w:left w:val="none" w:sz="0" w:space="0" w:color="auto"/>
        <w:bottom w:val="none" w:sz="0" w:space="0" w:color="auto"/>
        <w:right w:val="none" w:sz="0" w:space="0" w:color="auto"/>
      </w:divBdr>
    </w:div>
    <w:div w:id="296842949">
      <w:bodyDiv w:val="1"/>
      <w:marLeft w:val="0"/>
      <w:marRight w:val="0"/>
      <w:marTop w:val="0"/>
      <w:marBottom w:val="0"/>
      <w:divBdr>
        <w:top w:val="none" w:sz="0" w:space="0" w:color="auto"/>
        <w:left w:val="none" w:sz="0" w:space="0" w:color="auto"/>
        <w:bottom w:val="none" w:sz="0" w:space="0" w:color="auto"/>
        <w:right w:val="none" w:sz="0" w:space="0" w:color="auto"/>
      </w:divBdr>
    </w:div>
    <w:div w:id="312295509">
      <w:bodyDiv w:val="1"/>
      <w:marLeft w:val="0"/>
      <w:marRight w:val="0"/>
      <w:marTop w:val="0"/>
      <w:marBottom w:val="0"/>
      <w:divBdr>
        <w:top w:val="none" w:sz="0" w:space="0" w:color="auto"/>
        <w:left w:val="none" w:sz="0" w:space="0" w:color="auto"/>
        <w:bottom w:val="none" w:sz="0" w:space="0" w:color="auto"/>
        <w:right w:val="none" w:sz="0" w:space="0" w:color="auto"/>
      </w:divBdr>
    </w:div>
    <w:div w:id="330186155">
      <w:bodyDiv w:val="1"/>
      <w:marLeft w:val="0"/>
      <w:marRight w:val="0"/>
      <w:marTop w:val="0"/>
      <w:marBottom w:val="0"/>
      <w:divBdr>
        <w:top w:val="none" w:sz="0" w:space="0" w:color="auto"/>
        <w:left w:val="none" w:sz="0" w:space="0" w:color="auto"/>
        <w:bottom w:val="none" w:sz="0" w:space="0" w:color="auto"/>
        <w:right w:val="none" w:sz="0" w:space="0" w:color="auto"/>
      </w:divBdr>
    </w:div>
    <w:div w:id="337392227">
      <w:bodyDiv w:val="1"/>
      <w:marLeft w:val="0"/>
      <w:marRight w:val="0"/>
      <w:marTop w:val="0"/>
      <w:marBottom w:val="0"/>
      <w:divBdr>
        <w:top w:val="none" w:sz="0" w:space="0" w:color="auto"/>
        <w:left w:val="none" w:sz="0" w:space="0" w:color="auto"/>
        <w:bottom w:val="none" w:sz="0" w:space="0" w:color="auto"/>
        <w:right w:val="none" w:sz="0" w:space="0" w:color="auto"/>
      </w:divBdr>
    </w:div>
    <w:div w:id="341055362">
      <w:bodyDiv w:val="1"/>
      <w:marLeft w:val="0"/>
      <w:marRight w:val="0"/>
      <w:marTop w:val="0"/>
      <w:marBottom w:val="0"/>
      <w:divBdr>
        <w:top w:val="none" w:sz="0" w:space="0" w:color="auto"/>
        <w:left w:val="none" w:sz="0" w:space="0" w:color="auto"/>
        <w:bottom w:val="none" w:sz="0" w:space="0" w:color="auto"/>
        <w:right w:val="none" w:sz="0" w:space="0" w:color="auto"/>
      </w:divBdr>
    </w:div>
    <w:div w:id="345401770">
      <w:bodyDiv w:val="1"/>
      <w:marLeft w:val="0"/>
      <w:marRight w:val="0"/>
      <w:marTop w:val="0"/>
      <w:marBottom w:val="0"/>
      <w:divBdr>
        <w:top w:val="none" w:sz="0" w:space="0" w:color="auto"/>
        <w:left w:val="none" w:sz="0" w:space="0" w:color="auto"/>
        <w:bottom w:val="none" w:sz="0" w:space="0" w:color="auto"/>
        <w:right w:val="none" w:sz="0" w:space="0" w:color="auto"/>
      </w:divBdr>
    </w:div>
    <w:div w:id="416630599">
      <w:bodyDiv w:val="1"/>
      <w:marLeft w:val="0"/>
      <w:marRight w:val="0"/>
      <w:marTop w:val="0"/>
      <w:marBottom w:val="0"/>
      <w:divBdr>
        <w:top w:val="none" w:sz="0" w:space="0" w:color="auto"/>
        <w:left w:val="none" w:sz="0" w:space="0" w:color="auto"/>
        <w:bottom w:val="none" w:sz="0" w:space="0" w:color="auto"/>
        <w:right w:val="none" w:sz="0" w:space="0" w:color="auto"/>
      </w:divBdr>
    </w:div>
    <w:div w:id="419370441">
      <w:bodyDiv w:val="1"/>
      <w:marLeft w:val="0"/>
      <w:marRight w:val="0"/>
      <w:marTop w:val="0"/>
      <w:marBottom w:val="0"/>
      <w:divBdr>
        <w:top w:val="none" w:sz="0" w:space="0" w:color="auto"/>
        <w:left w:val="none" w:sz="0" w:space="0" w:color="auto"/>
        <w:bottom w:val="none" w:sz="0" w:space="0" w:color="auto"/>
        <w:right w:val="none" w:sz="0" w:space="0" w:color="auto"/>
      </w:divBdr>
    </w:div>
    <w:div w:id="425422110">
      <w:bodyDiv w:val="1"/>
      <w:marLeft w:val="0"/>
      <w:marRight w:val="0"/>
      <w:marTop w:val="0"/>
      <w:marBottom w:val="0"/>
      <w:divBdr>
        <w:top w:val="none" w:sz="0" w:space="0" w:color="auto"/>
        <w:left w:val="none" w:sz="0" w:space="0" w:color="auto"/>
        <w:bottom w:val="none" w:sz="0" w:space="0" w:color="auto"/>
        <w:right w:val="none" w:sz="0" w:space="0" w:color="auto"/>
      </w:divBdr>
    </w:div>
    <w:div w:id="441459988">
      <w:bodyDiv w:val="1"/>
      <w:marLeft w:val="0"/>
      <w:marRight w:val="0"/>
      <w:marTop w:val="0"/>
      <w:marBottom w:val="0"/>
      <w:divBdr>
        <w:top w:val="none" w:sz="0" w:space="0" w:color="auto"/>
        <w:left w:val="none" w:sz="0" w:space="0" w:color="auto"/>
        <w:bottom w:val="none" w:sz="0" w:space="0" w:color="auto"/>
        <w:right w:val="none" w:sz="0" w:space="0" w:color="auto"/>
      </w:divBdr>
    </w:div>
    <w:div w:id="475026109">
      <w:bodyDiv w:val="1"/>
      <w:marLeft w:val="0"/>
      <w:marRight w:val="0"/>
      <w:marTop w:val="0"/>
      <w:marBottom w:val="0"/>
      <w:divBdr>
        <w:top w:val="none" w:sz="0" w:space="0" w:color="auto"/>
        <w:left w:val="none" w:sz="0" w:space="0" w:color="auto"/>
        <w:bottom w:val="none" w:sz="0" w:space="0" w:color="auto"/>
        <w:right w:val="none" w:sz="0" w:space="0" w:color="auto"/>
      </w:divBdr>
    </w:div>
    <w:div w:id="477304853">
      <w:bodyDiv w:val="1"/>
      <w:marLeft w:val="0"/>
      <w:marRight w:val="0"/>
      <w:marTop w:val="0"/>
      <w:marBottom w:val="0"/>
      <w:divBdr>
        <w:top w:val="none" w:sz="0" w:space="0" w:color="auto"/>
        <w:left w:val="none" w:sz="0" w:space="0" w:color="auto"/>
        <w:bottom w:val="none" w:sz="0" w:space="0" w:color="auto"/>
        <w:right w:val="none" w:sz="0" w:space="0" w:color="auto"/>
      </w:divBdr>
    </w:div>
    <w:div w:id="522132404">
      <w:bodyDiv w:val="1"/>
      <w:marLeft w:val="0"/>
      <w:marRight w:val="0"/>
      <w:marTop w:val="0"/>
      <w:marBottom w:val="0"/>
      <w:divBdr>
        <w:top w:val="none" w:sz="0" w:space="0" w:color="auto"/>
        <w:left w:val="none" w:sz="0" w:space="0" w:color="auto"/>
        <w:bottom w:val="none" w:sz="0" w:space="0" w:color="auto"/>
        <w:right w:val="none" w:sz="0" w:space="0" w:color="auto"/>
      </w:divBdr>
    </w:div>
    <w:div w:id="531648728">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635724419">
      <w:bodyDiv w:val="1"/>
      <w:marLeft w:val="0"/>
      <w:marRight w:val="0"/>
      <w:marTop w:val="0"/>
      <w:marBottom w:val="0"/>
      <w:divBdr>
        <w:top w:val="none" w:sz="0" w:space="0" w:color="auto"/>
        <w:left w:val="none" w:sz="0" w:space="0" w:color="auto"/>
        <w:bottom w:val="none" w:sz="0" w:space="0" w:color="auto"/>
        <w:right w:val="none" w:sz="0" w:space="0" w:color="auto"/>
      </w:divBdr>
    </w:div>
    <w:div w:id="648049200">
      <w:bodyDiv w:val="1"/>
      <w:marLeft w:val="0"/>
      <w:marRight w:val="0"/>
      <w:marTop w:val="0"/>
      <w:marBottom w:val="0"/>
      <w:divBdr>
        <w:top w:val="none" w:sz="0" w:space="0" w:color="auto"/>
        <w:left w:val="none" w:sz="0" w:space="0" w:color="auto"/>
        <w:bottom w:val="none" w:sz="0" w:space="0" w:color="auto"/>
        <w:right w:val="none" w:sz="0" w:space="0" w:color="auto"/>
      </w:divBdr>
    </w:div>
    <w:div w:id="695421551">
      <w:bodyDiv w:val="1"/>
      <w:marLeft w:val="0"/>
      <w:marRight w:val="0"/>
      <w:marTop w:val="0"/>
      <w:marBottom w:val="0"/>
      <w:divBdr>
        <w:top w:val="none" w:sz="0" w:space="0" w:color="auto"/>
        <w:left w:val="none" w:sz="0" w:space="0" w:color="auto"/>
        <w:bottom w:val="none" w:sz="0" w:space="0" w:color="auto"/>
        <w:right w:val="none" w:sz="0" w:space="0" w:color="auto"/>
      </w:divBdr>
    </w:div>
    <w:div w:id="725488180">
      <w:bodyDiv w:val="1"/>
      <w:marLeft w:val="0"/>
      <w:marRight w:val="0"/>
      <w:marTop w:val="0"/>
      <w:marBottom w:val="0"/>
      <w:divBdr>
        <w:top w:val="none" w:sz="0" w:space="0" w:color="auto"/>
        <w:left w:val="none" w:sz="0" w:space="0" w:color="auto"/>
        <w:bottom w:val="none" w:sz="0" w:space="0" w:color="auto"/>
        <w:right w:val="none" w:sz="0" w:space="0" w:color="auto"/>
      </w:divBdr>
    </w:div>
    <w:div w:id="826437669">
      <w:bodyDiv w:val="1"/>
      <w:marLeft w:val="0"/>
      <w:marRight w:val="0"/>
      <w:marTop w:val="0"/>
      <w:marBottom w:val="0"/>
      <w:divBdr>
        <w:top w:val="none" w:sz="0" w:space="0" w:color="auto"/>
        <w:left w:val="none" w:sz="0" w:space="0" w:color="auto"/>
        <w:bottom w:val="none" w:sz="0" w:space="0" w:color="auto"/>
        <w:right w:val="none" w:sz="0" w:space="0" w:color="auto"/>
      </w:divBdr>
    </w:div>
    <w:div w:id="857426426">
      <w:bodyDiv w:val="1"/>
      <w:marLeft w:val="0"/>
      <w:marRight w:val="0"/>
      <w:marTop w:val="0"/>
      <w:marBottom w:val="0"/>
      <w:divBdr>
        <w:top w:val="none" w:sz="0" w:space="0" w:color="auto"/>
        <w:left w:val="none" w:sz="0" w:space="0" w:color="auto"/>
        <w:bottom w:val="none" w:sz="0" w:space="0" w:color="auto"/>
        <w:right w:val="none" w:sz="0" w:space="0" w:color="auto"/>
      </w:divBdr>
    </w:div>
    <w:div w:id="892736525">
      <w:bodyDiv w:val="1"/>
      <w:marLeft w:val="0"/>
      <w:marRight w:val="0"/>
      <w:marTop w:val="0"/>
      <w:marBottom w:val="0"/>
      <w:divBdr>
        <w:top w:val="none" w:sz="0" w:space="0" w:color="auto"/>
        <w:left w:val="none" w:sz="0" w:space="0" w:color="auto"/>
        <w:bottom w:val="none" w:sz="0" w:space="0" w:color="auto"/>
        <w:right w:val="none" w:sz="0" w:space="0" w:color="auto"/>
      </w:divBdr>
    </w:div>
    <w:div w:id="976494032">
      <w:bodyDiv w:val="1"/>
      <w:marLeft w:val="0"/>
      <w:marRight w:val="0"/>
      <w:marTop w:val="0"/>
      <w:marBottom w:val="0"/>
      <w:divBdr>
        <w:top w:val="none" w:sz="0" w:space="0" w:color="auto"/>
        <w:left w:val="none" w:sz="0" w:space="0" w:color="auto"/>
        <w:bottom w:val="none" w:sz="0" w:space="0" w:color="auto"/>
        <w:right w:val="none" w:sz="0" w:space="0" w:color="auto"/>
      </w:divBdr>
    </w:div>
    <w:div w:id="994407288">
      <w:bodyDiv w:val="1"/>
      <w:marLeft w:val="0"/>
      <w:marRight w:val="0"/>
      <w:marTop w:val="0"/>
      <w:marBottom w:val="0"/>
      <w:divBdr>
        <w:top w:val="none" w:sz="0" w:space="0" w:color="auto"/>
        <w:left w:val="none" w:sz="0" w:space="0" w:color="auto"/>
        <w:bottom w:val="none" w:sz="0" w:space="0" w:color="auto"/>
        <w:right w:val="none" w:sz="0" w:space="0" w:color="auto"/>
      </w:divBdr>
    </w:div>
    <w:div w:id="1009135717">
      <w:bodyDiv w:val="1"/>
      <w:marLeft w:val="0"/>
      <w:marRight w:val="0"/>
      <w:marTop w:val="0"/>
      <w:marBottom w:val="0"/>
      <w:divBdr>
        <w:top w:val="none" w:sz="0" w:space="0" w:color="auto"/>
        <w:left w:val="none" w:sz="0" w:space="0" w:color="auto"/>
        <w:bottom w:val="none" w:sz="0" w:space="0" w:color="auto"/>
        <w:right w:val="none" w:sz="0" w:space="0" w:color="auto"/>
      </w:divBdr>
    </w:div>
    <w:div w:id="1040743262">
      <w:bodyDiv w:val="1"/>
      <w:marLeft w:val="0"/>
      <w:marRight w:val="0"/>
      <w:marTop w:val="0"/>
      <w:marBottom w:val="0"/>
      <w:divBdr>
        <w:top w:val="none" w:sz="0" w:space="0" w:color="auto"/>
        <w:left w:val="none" w:sz="0" w:space="0" w:color="auto"/>
        <w:bottom w:val="none" w:sz="0" w:space="0" w:color="auto"/>
        <w:right w:val="none" w:sz="0" w:space="0" w:color="auto"/>
      </w:divBdr>
    </w:div>
    <w:div w:id="1041980162">
      <w:bodyDiv w:val="1"/>
      <w:marLeft w:val="0"/>
      <w:marRight w:val="0"/>
      <w:marTop w:val="0"/>
      <w:marBottom w:val="0"/>
      <w:divBdr>
        <w:top w:val="none" w:sz="0" w:space="0" w:color="auto"/>
        <w:left w:val="none" w:sz="0" w:space="0" w:color="auto"/>
        <w:bottom w:val="none" w:sz="0" w:space="0" w:color="auto"/>
        <w:right w:val="none" w:sz="0" w:space="0" w:color="auto"/>
      </w:divBdr>
    </w:div>
    <w:div w:id="1053695247">
      <w:bodyDiv w:val="1"/>
      <w:marLeft w:val="0"/>
      <w:marRight w:val="0"/>
      <w:marTop w:val="0"/>
      <w:marBottom w:val="0"/>
      <w:divBdr>
        <w:top w:val="none" w:sz="0" w:space="0" w:color="auto"/>
        <w:left w:val="none" w:sz="0" w:space="0" w:color="auto"/>
        <w:bottom w:val="none" w:sz="0" w:space="0" w:color="auto"/>
        <w:right w:val="none" w:sz="0" w:space="0" w:color="auto"/>
      </w:divBdr>
    </w:div>
    <w:div w:id="1078594354">
      <w:bodyDiv w:val="1"/>
      <w:marLeft w:val="0"/>
      <w:marRight w:val="0"/>
      <w:marTop w:val="0"/>
      <w:marBottom w:val="0"/>
      <w:divBdr>
        <w:top w:val="none" w:sz="0" w:space="0" w:color="auto"/>
        <w:left w:val="none" w:sz="0" w:space="0" w:color="auto"/>
        <w:bottom w:val="none" w:sz="0" w:space="0" w:color="auto"/>
        <w:right w:val="none" w:sz="0" w:space="0" w:color="auto"/>
      </w:divBdr>
    </w:div>
    <w:div w:id="1081875919">
      <w:bodyDiv w:val="1"/>
      <w:marLeft w:val="0"/>
      <w:marRight w:val="0"/>
      <w:marTop w:val="0"/>
      <w:marBottom w:val="0"/>
      <w:divBdr>
        <w:top w:val="none" w:sz="0" w:space="0" w:color="auto"/>
        <w:left w:val="none" w:sz="0" w:space="0" w:color="auto"/>
        <w:bottom w:val="none" w:sz="0" w:space="0" w:color="auto"/>
        <w:right w:val="none" w:sz="0" w:space="0" w:color="auto"/>
      </w:divBdr>
    </w:div>
    <w:div w:id="1114789258">
      <w:bodyDiv w:val="1"/>
      <w:marLeft w:val="0"/>
      <w:marRight w:val="0"/>
      <w:marTop w:val="0"/>
      <w:marBottom w:val="0"/>
      <w:divBdr>
        <w:top w:val="none" w:sz="0" w:space="0" w:color="auto"/>
        <w:left w:val="none" w:sz="0" w:space="0" w:color="auto"/>
        <w:bottom w:val="none" w:sz="0" w:space="0" w:color="auto"/>
        <w:right w:val="none" w:sz="0" w:space="0" w:color="auto"/>
      </w:divBdr>
    </w:div>
    <w:div w:id="1136025471">
      <w:bodyDiv w:val="1"/>
      <w:marLeft w:val="0"/>
      <w:marRight w:val="0"/>
      <w:marTop w:val="0"/>
      <w:marBottom w:val="0"/>
      <w:divBdr>
        <w:top w:val="none" w:sz="0" w:space="0" w:color="auto"/>
        <w:left w:val="none" w:sz="0" w:space="0" w:color="auto"/>
        <w:bottom w:val="none" w:sz="0" w:space="0" w:color="auto"/>
        <w:right w:val="none" w:sz="0" w:space="0" w:color="auto"/>
      </w:divBdr>
    </w:div>
    <w:div w:id="1173452357">
      <w:bodyDiv w:val="1"/>
      <w:marLeft w:val="0"/>
      <w:marRight w:val="0"/>
      <w:marTop w:val="0"/>
      <w:marBottom w:val="0"/>
      <w:divBdr>
        <w:top w:val="none" w:sz="0" w:space="0" w:color="auto"/>
        <w:left w:val="none" w:sz="0" w:space="0" w:color="auto"/>
        <w:bottom w:val="none" w:sz="0" w:space="0" w:color="auto"/>
        <w:right w:val="none" w:sz="0" w:space="0" w:color="auto"/>
      </w:divBdr>
    </w:div>
    <w:div w:id="1174686174">
      <w:bodyDiv w:val="1"/>
      <w:marLeft w:val="0"/>
      <w:marRight w:val="0"/>
      <w:marTop w:val="0"/>
      <w:marBottom w:val="0"/>
      <w:divBdr>
        <w:top w:val="none" w:sz="0" w:space="0" w:color="auto"/>
        <w:left w:val="none" w:sz="0" w:space="0" w:color="auto"/>
        <w:bottom w:val="none" w:sz="0" w:space="0" w:color="auto"/>
        <w:right w:val="none" w:sz="0" w:space="0" w:color="auto"/>
      </w:divBdr>
    </w:div>
    <w:div w:id="1179781204">
      <w:bodyDiv w:val="1"/>
      <w:marLeft w:val="0"/>
      <w:marRight w:val="0"/>
      <w:marTop w:val="0"/>
      <w:marBottom w:val="0"/>
      <w:divBdr>
        <w:top w:val="none" w:sz="0" w:space="0" w:color="auto"/>
        <w:left w:val="none" w:sz="0" w:space="0" w:color="auto"/>
        <w:bottom w:val="none" w:sz="0" w:space="0" w:color="auto"/>
        <w:right w:val="none" w:sz="0" w:space="0" w:color="auto"/>
      </w:divBdr>
    </w:div>
    <w:div w:id="1210607126">
      <w:bodyDiv w:val="1"/>
      <w:marLeft w:val="0"/>
      <w:marRight w:val="0"/>
      <w:marTop w:val="0"/>
      <w:marBottom w:val="0"/>
      <w:divBdr>
        <w:top w:val="none" w:sz="0" w:space="0" w:color="auto"/>
        <w:left w:val="none" w:sz="0" w:space="0" w:color="auto"/>
        <w:bottom w:val="none" w:sz="0" w:space="0" w:color="auto"/>
        <w:right w:val="none" w:sz="0" w:space="0" w:color="auto"/>
      </w:divBdr>
    </w:div>
    <w:div w:id="1216429525">
      <w:bodyDiv w:val="1"/>
      <w:marLeft w:val="0"/>
      <w:marRight w:val="0"/>
      <w:marTop w:val="0"/>
      <w:marBottom w:val="0"/>
      <w:divBdr>
        <w:top w:val="none" w:sz="0" w:space="0" w:color="auto"/>
        <w:left w:val="none" w:sz="0" w:space="0" w:color="auto"/>
        <w:bottom w:val="none" w:sz="0" w:space="0" w:color="auto"/>
        <w:right w:val="none" w:sz="0" w:space="0" w:color="auto"/>
      </w:divBdr>
    </w:div>
    <w:div w:id="1229999001">
      <w:bodyDiv w:val="1"/>
      <w:marLeft w:val="0"/>
      <w:marRight w:val="0"/>
      <w:marTop w:val="0"/>
      <w:marBottom w:val="0"/>
      <w:divBdr>
        <w:top w:val="none" w:sz="0" w:space="0" w:color="auto"/>
        <w:left w:val="none" w:sz="0" w:space="0" w:color="auto"/>
        <w:bottom w:val="none" w:sz="0" w:space="0" w:color="auto"/>
        <w:right w:val="none" w:sz="0" w:space="0" w:color="auto"/>
      </w:divBdr>
    </w:div>
    <w:div w:id="1247151462">
      <w:bodyDiv w:val="1"/>
      <w:marLeft w:val="0"/>
      <w:marRight w:val="0"/>
      <w:marTop w:val="0"/>
      <w:marBottom w:val="0"/>
      <w:divBdr>
        <w:top w:val="none" w:sz="0" w:space="0" w:color="auto"/>
        <w:left w:val="none" w:sz="0" w:space="0" w:color="auto"/>
        <w:bottom w:val="none" w:sz="0" w:space="0" w:color="auto"/>
        <w:right w:val="none" w:sz="0" w:space="0" w:color="auto"/>
      </w:divBdr>
    </w:div>
    <w:div w:id="1252929254">
      <w:bodyDiv w:val="1"/>
      <w:marLeft w:val="0"/>
      <w:marRight w:val="0"/>
      <w:marTop w:val="0"/>
      <w:marBottom w:val="0"/>
      <w:divBdr>
        <w:top w:val="none" w:sz="0" w:space="0" w:color="auto"/>
        <w:left w:val="none" w:sz="0" w:space="0" w:color="auto"/>
        <w:bottom w:val="none" w:sz="0" w:space="0" w:color="auto"/>
        <w:right w:val="none" w:sz="0" w:space="0" w:color="auto"/>
      </w:divBdr>
    </w:div>
    <w:div w:id="1264875864">
      <w:bodyDiv w:val="1"/>
      <w:marLeft w:val="0"/>
      <w:marRight w:val="0"/>
      <w:marTop w:val="0"/>
      <w:marBottom w:val="0"/>
      <w:divBdr>
        <w:top w:val="none" w:sz="0" w:space="0" w:color="auto"/>
        <w:left w:val="none" w:sz="0" w:space="0" w:color="auto"/>
        <w:bottom w:val="none" w:sz="0" w:space="0" w:color="auto"/>
        <w:right w:val="none" w:sz="0" w:space="0" w:color="auto"/>
      </w:divBdr>
      <w:divsChild>
        <w:div w:id="1165169250">
          <w:marLeft w:val="0"/>
          <w:marRight w:val="0"/>
          <w:marTop w:val="0"/>
          <w:marBottom w:val="0"/>
          <w:divBdr>
            <w:top w:val="dashed" w:sz="6" w:space="0" w:color="FF0000"/>
            <w:left w:val="dashed" w:sz="6" w:space="0" w:color="FF0000"/>
            <w:bottom w:val="dashed" w:sz="6" w:space="0" w:color="FF0000"/>
            <w:right w:val="dashed" w:sz="6" w:space="0" w:color="FF0000"/>
          </w:divBdr>
          <w:divsChild>
            <w:div w:id="1987078105">
              <w:marLeft w:val="0"/>
              <w:marRight w:val="0"/>
              <w:marTop w:val="0"/>
              <w:marBottom w:val="0"/>
              <w:divBdr>
                <w:top w:val="none" w:sz="0" w:space="0" w:color="auto"/>
                <w:left w:val="none" w:sz="0" w:space="0" w:color="auto"/>
                <w:bottom w:val="none" w:sz="0" w:space="0" w:color="auto"/>
                <w:right w:val="none" w:sz="0" w:space="0" w:color="auto"/>
              </w:divBdr>
            </w:div>
            <w:div w:id="27390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2470">
      <w:bodyDiv w:val="1"/>
      <w:marLeft w:val="0"/>
      <w:marRight w:val="0"/>
      <w:marTop w:val="0"/>
      <w:marBottom w:val="0"/>
      <w:divBdr>
        <w:top w:val="none" w:sz="0" w:space="0" w:color="auto"/>
        <w:left w:val="none" w:sz="0" w:space="0" w:color="auto"/>
        <w:bottom w:val="none" w:sz="0" w:space="0" w:color="auto"/>
        <w:right w:val="none" w:sz="0" w:space="0" w:color="auto"/>
      </w:divBdr>
    </w:div>
    <w:div w:id="1278028979">
      <w:bodyDiv w:val="1"/>
      <w:marLeft w:val="0"/>
      <w:marRight w:val="0"/>
      <w:marTop w:val="0"/>
      <w:marBottom w:val="0"/>
      <w:divBdr>
        <w:top w:val="none" w:sz="0" w:space="0" w:color="auto"/>
        <w:left w:val="none" w:sz="0" w:space="0" w:color="auto"/>
        <w:bottom w:val="none" w:sz="0" w:space="0" w:color="auto"/>
        <w:right w:val="none" w:sz="0" w:space="0" w:color="auto"/>
      </w:divBdr>
    </w:div>
    <w:div w:id="1286813395">
      <w:bodyDiv w:val="1"/>
      <w:marLeft w:val="0"/>
      <w:marRight w:val="0"/>
      <w:marTop w:val="0"/>
      <w:marBottom w:val="0"/>
      <w:divBdr>
        <w:top w:val="none" w:sz="0" w:space="0" w:color="auto"/>
        <w:left w:val="none" w:sz="0" w:space="0" w:color="auto"/>
        <w:bottom w:val="none" w:sz="0" w:space="0" w:color="auto"/>
        <w:right w:val="none" w:sz="0" w:space="0" w:color="auto"/>
      </w:divBdr>
    </w:div>
    <w:div w:id="1297418571">
      <w:bodyDiv w:val="1"/>
      <w:marLeft w:val="0"/>
      <w:marRight w:val="0"/>
      <w:marTop w:val="0"/>
      <w:marBottom w:val="0"/>
      <w:divBdr>
        <w:top w:val="none" w:sz="0" w:space="0" w:color="auto"/>
        <w:left w:val="none" w:sz="0" w:space="0" w:color="auto"/>
        <w:bottom w:val="none" w:sz="0" w:space="0" w:color="auto"/>
        <w:right w:val="none" w:sz="0" w:space="0" w:color="auto"/>
      </w:divBdr>
    </w:div>
    <w:div w:id="1383628323">
      <w:bodyDiv w:val="1"/>
      <w:marLeft w:val="0"/>
      <w:marRight w:val="0"/>
      <w:marTop w:val="0"/>
      <w:marBottom w:val="0"/>
      <w:divBdr>
        <w:top w:val="none" w:sz="0" w:space="0" w:color="auto"/>
        <w:left w:val="none" w:sz="0" w:space="0" w:color="auto"/>
        <w:bottom w:val="none" w:sz="0" w:space="0" w:color="auto"/>
        <w:right w:val="none" w:sz="0" w:space="0" w:color="auto"/>
      </w:divBdr>
    </w:div>
    <w:div w:id="1436756054">
      <w:bodyDiv w:val="1"/>
      <w:marLeft w:val="0"/>
      <w:marRight w:val="0"/>
      <w:marTop w:val="0"/>
      <w:marBottom w:val="0"/>
      <w:divBdr>
        <w:top w:val="none" w:sz="0" w:space="0" w:color="auto"/>
        <w:left w:val="none" w:sz="0" w:space="0" w:color="auto"/>
        <w:bottom w:val="none" w:sz="0" w:space="0" w:color="auto"/>
        <w:right w:val="none" w:sz="0" w:space="0" w:color="auto"/>
      </w:divBdr>
    </w:div>
    <w:div w:id="1493839491">
      <w:bodyDiv w:val="1"/>
      <w:marLeft w:val="0"/>
      <w:marRight w:val="0"/>
      <w:marTop w:val="0"/>
      <w:marBottom w:val="0"/>
      <w:divBdr>
        <w:top w:val="none" w:sz="0" w:space="0" w:color="auto"/>
        <w:left w:val="none" w:sz="0" w:space="0" w:color="auto"/>
        <w:bottom w:val="none" w:sz="0" w:space="0" w:color="auto"/>
        <w:right w:val="none" w:sz="0" w:space="0" w:color="auto"/>
      </w:divBdr>
    </w:div>
    <w:div w:id="1501043822">
      <w:bodyDiv w:val="1"/>
      <w:marLeft w:val="0"/>
      <w:marRight w:val="0"/>
      <w:marTop w:val="0"/>
      <w:marBottom w:val="0"/>
      <w:divBdr>
        <w:top w:val="none" w:sz="0" w:space="0" w:color="auto"/>
        <w:left w:val="none" w:sz="0" w:space="0" w:color="auto"/>
        <w:bottom w:val="none" w:sz="0" w:space="0" w:color="auto"/>
        <w:right w:val="none" w:sz="0" w:space="0" w:color="auto"/>
      </w:divBdr>
    </w:div>
    <w:div w:id="1502771228">
      <w:bodyDiv w:val="1"/>
      <w:marLeft w:val="0"/>
      <w:marRight w:val="0"/>
      <w:marTop w:val="0"/>
      <w:marBottom w:val="0"/>
      <w:divBdr>
        <w:top w:val="none" w:sz="0" w:space="0" w:color="auto"/>
        <w:left w:val="none" w:sz="0" w:space="0" w:color="auto"/>
        <w:bottom w:val="none" w:sz="0" w:space="0" w:color="auto"/>
        <w:right w:val="none" w:sz="0" w:space="0" w:color="auto"/>
      </w:divBdr>
    </w:div>
    <w:div w:id="1508864104">
      <w:bodyDiv w:val="1"/>
      <w:marLeft w:val="0"/>
      <w:marRight w:val="0"/>
      <w:marTop w:val="0"/>
      <w:marBottom w:val="0"/>
      <w:divBdr>
        <w:top w:val="none" w:sz="0" w:space="0" w:color="auto"/>
        <w:left w:val="none" w:sz="0" w:space="0" w:color="auto"/>
        <w:bottom w:val="none" w:sz="0" w:space="0" w:color="auto"/>
        <w:right w:val="none" w:sz="0" w:space="0" w:color="auto"/>
      </w:divBdr>
    </w:div>
    <w:div w:id="1528761071">
      <w:bodyDiv w:val="1"/>
      <w:marLeft w:val="0"/>
      <w:marRight w:val="0"/>
      <w:marTop w:val="0"/>
      <w:marBottom w:val="0"/>
      <w:divBdr>
        <w:top w:val="none" w:sz="0" w:space="0" w:color="auto"/>
        <w:left w:val="none" w:sz="0" w:space="0" w:color="auto"/>
        <w:bottom w:val="none" w:sz="0" w:space="0" w:color="auto"/>
        <w:right w:val="none" w:sz="0" w:space="0" w:color="auto"/>
      </w:divBdr>
    </w:div>
    <w:div w:id="1530870739">
      <w:bodyDiv w:val="1"/>
      <w:marLeft w:val="0"/>
      <w:marRight w:val="0"/>
      <w:marTop w:val="0"/>
      <w:marBottom w:val="0"/>
      <w:divBdr>
        <w:top w:val="none" w:sz="0" w:space="0" w:color="auto"/>
        <w:left w:val="none" w:sz="0" w:space="0" w:color="auto"/>
        <w:bottom w:val="none" w:sz="0" w:space="0" w:color="auto"/>
        <w:right w:val="none" w:sz="0" w:space="0" w:color="auto"/>
      </w:divBdr>
    </w:div>
    <w:div w:id="1535731049">
      <w:bodyDiv w:val="1"/>
      <w:marLeft w:val="0"/>
      <w:marRight w:val="0"/>
      <w:marTop w:val="0"/>
      <w:marBottom w:val="0"/>
      <w:divBdr>
        <w:top w:val="none" w:sz="0" w:space="0" w:color="auto"/>
        <w:left w:val="none" w:sz="0" w:space="0" w:color="auto"/>
        <w:bottom w:val="none" w:sz="0" w:space="0" w:color="auto"/>
        <w:right w:val="none" w:sz="0" w:space="0" w:color="auto"/>
      </w:divBdr>
    </w:div>
    <w:div w:id="1571649380">
      <w:bodyDiv w:val="1"/>
      <w:marLeft w:val="0"/>
      <w:marRight w:val="0"/>
      <w:marTop w:val="0"/>
      <w:marBottom w:val="0"/>
      <w:divBdr>
        <w:top w:val="none" w:sz="0" w:space="0" w:color="auto"/>
        <w:left w:val="none" w:sz="0" w:space="0" w:color="auto"/>
        <w:bottom w:val="none" w:sz="0" w:space="0" w:color="auto"/>
        <w:right w:val="none" w:sz="0" w:space="0" w:color="auto"/>
      </w:divBdr>
    </w:div>
    <w:div w:id="1578055892">
      <w:bodyDiv w:val="1"/>
      <w:marLeft w:val="0"/>
      <w:marRight w:val="0"/>
      <w:marTop w:val="0"/>
      <w:marBottom w:val="0"/>
      <w:divBdr>
        <w:top w:val="none" w:sz="0" w:space="0" w:color="auto"/>
        <w:left w:val="none" w:sz="0" w:space="0" w:color="auto"/>
        <w:bottom w:val="none" w:sz="0" w:space="0" w:color="auto"/>
        <w:right w:val="none" w:sz="0" w:space="0" w:color="auto"/>
      </w:divBdr>
    </w:div>
    <w:div w:id="1622298365">
      <w:bodyDiv w:val="1"/>
      <w:marLeft w:val="0"/>
      <w:marRight w:val="0"/>
      <w:marTop w:val="0"/>
      <w:marBottom w:val="0"/>
      <w:divBdr>
        <w:top w:val="none" w:sz="0" w:space="0" w:color="auto"/>
        <w:left w:val="none" w:sz="0" w:space="0" w:color="auto"/>
        <w:bottom w:val="none" w:sz="0" w:space="0" w:color="auto"/>
        <w:right w:val="none" w:sz="0" w:space="0" w:color="auto"/>
      </w:divBdr>
    </w:div>
    <w:div w:id="1651866206">
      <w:bodyDiv w:val="1"/>
      <w:marLeft w:val="0"/>
      <w:marRight w:val="0"/>
      <w:marTop w:val="0"/>
      <w:marBottom w:val="0"/>
      <w:divBdr>
        <w:top w:val="none" w:sz="0" w:space="0" w:color="auto"/>
        <w:left w:val="none" w:sz="0" w:space="0" w:color="auto"/>
        <w:bottom w:val="none" w:sz="0" w:space="0" w:color="auto"/>
        <w:right w:val="none" w:sz="0" w:space="0" w:color="auto"/>
      </w:divBdr>
    </w:div>
    <w:div w:id="1654986171">
      <w:bodyDiv w:val="1"/>
      <w:marLeft w:val="0"/>
      <w:marRight w:val="0"/>
      <w:marTop w:val="0"/>
      <w:marBottom w:val="0"/>
      <w:divBdr>
        <w:top w:val="none" w:sz="0" w:space="0" w:color="auto"/>
        <w:left w:val="none" w:sz="0" w:space="0" w:color="auto"/>
        <w:bottom w:val="none" w:sz="0" w:space="0" w:color="auto"/>
        <w:right w:val="none" w:sz="0" w:space="0" w:color="auto"/>
      </w:divBdr>
    </w:div>
    <w:div w:id="1678654662">
      <w:bodyDiv w:val="1"/>
      <w:marLeft w:val="0"/>
      <w:marRight w:val="0"/>
      <w:marTop w:val="0"/>
      <w:marBottom w:val="0"/>
      <w:divBdr>
        <w:top w:val="none" w:sz="0" w:space="0" w:color="auto"/>
        <w:left w:val="none" w:sz="0" w:space="0" w:color="auto"/>
        <w:bottom w:val="none" w:sz="0" w:space="0" w:color="auto"/>
        <w:right w:val="none" w:sz="0" w:space="0" w:color="auto"/>
      </w:divBdr>
    </w:div>
    <w:div w:id="1678845380">
      <w:bodyDiv w:val="1"/>
      <w:marLeft w:val="0"/>
      <w:marRight w:val="0"/>
      <w:marTop w:val="0"/>
      <w:marBottom w:val="0"/>
      <w:divBdr>
        <w:top w:val="none" w:sz="0" w:space="0" w:color="auto"/>
        <w:left w:val="none" w:sz="0" w:space="0" w:color="auto"/>
        <w:bottom w:val="none" w:sz="0" w:space="0" w:color="auto"/>
        <w:right w:val="none" w:sz="0" w:space="0" w:color="auto"/>
      </w:divBdr>
    </w:div>
    <w:div w:id="1685207631">
      <w:bodyDiv w:val="1"/>
      <w:marLeft w:val="0"/>
      <w:marRight w:val="0"/>
      <w:marTop w:val="0"/>
      <w:marBottom w:val="0"/>
      <w:divBdr>
        <w:top w:val="none" w:sz="0" w:space="0" w:color="auto"/>
        <w:left w:val="none" w:sz="0" w:space="0" w:color="auto"/>
        <w:bottom w:val="none" w:sz="0" w:space="0" w:color="auto"/>
        <w:right w:val="none" w:sz="0" w:space="0" w:color="auto"/>
      </w:divBdr>
    </w:div>
    <w:div w:id="1713264336">
      <w:bodyDiv w:val="1"/>
      <w:marLeft w:val="0"/>
      <w:marRight w:val="0"/>
      <w:marTop w:val="0"/>
      <w:marBottom w:val="0"/>
      <w:divBdr>
        <w:top w:val="none" w:sz="0" w:space="0" w:color="auto"/>
        <w:left w:val="none" w:sz="0" w:space="0" w:color="auto"/>
        <w:bottom w:val="none" w:sz="0" w:space="0" w:color="auto"/>
        <w:right w:val="none" w:sz="0" w:space="0" w:color="auto"/>
      </w:divBdr>
    </w:div>
    <w:div w:id="1742680660">
      <w:bodyDiv w:val="1"/>
      <w:marLeft w:val="0"/>
      <w:marRight w:val="0"/>
      <w:marTop w:val="0"/>
      <w:marBottom w:val="0"/>
      <w:divBdr>
        <w:top w:val="none" w:sz="0" w:space="0" w:color="auto"/>
        <w:left w:val="none" w:sz="0" w:space="0" w:color="auto"/>
        <w:bottom w:val="none" w:sz="0" w:space="0" w:color="auto"/>
        <w:right w:val="none" w:sz="0" w:space="0" w:color="auto"/>
      </w:divBdr>
    </w:div>
    <w:div w:id="1758867758">
      <w:bodyDiv w:val="1"/>
      <w:marLeft w:val="0"/>
      <w:marRight w:val="0"/>
      <w:marTop w:val="0"/>
      <w:marBottom w:val="0"/>
      <w:divBdr>
        <w:top w:val="none" w:sz="0" w:space="0" w:color="auto"/>
        <w:left w:val="none" w:sz="0" w:space="0" w:color="auto"/>
        <w:bottom w:val="none" w:sz="0" w:space="0" w:color="auto"/>
        <w:right w:val="none" w:sz="0" w:space="0" w:color="auto"/>
      </w:divBdr>
    </w:div>
    <w:div w:id="1759793591">
      <w:bodyDiv w:val="1"/>
      <w:marLeft w:val="0"/>
      <w:marRight w:val="0"/>
      <w:marTop w:val="0"/>
      <w:marBottom w:val="0"/>
      <w:divBdr>
        <w:top w:val="none" w:sz="0" w:space="0" w:color="auto"/>
        <w:left w:val="none" w:sz="0" w:space="0" w:color="auto"/>
        <w:bottom w:val="none" w:sz="0" w:space="0" w:color="auto"/>
        <w:right w:val="none" w:sz="0" w:space="0" w:color="auto"/>
      </w:divBdr>
    </w:div>
    <w:div w:id="1788498674">
      <w:bodyDiv w:val="1"/>
      <w:marLeft w:val="0"/>
      <w:marRight w:val="0"/>
      <w:marTop w:val="0"/>
      <w:marBottom w:val="0"/>
      <w:divBdr>
        <w:top w:val="none" w:sz="0" w:space="0" w:color="auto"/>
        <w:left w:val="none" w:sz="0" w:space="0" w:color="auto"/>
        <w:bottom w:val="none" w:sz="0" w:space="0" w:color="auto"/>
        <w:right w:val="none" w:sz="0" w:space="0" w:color="auto"/>
      </w:divBdr>
    </w:div>
    <w:div w:id="1799300096">
      <w:bodyDiv w:val="1"/>
      <w:marLeft w:val="0"/>
      <w:marRight w:val="0"/>
      <w:marTop w:val="0"/>
      <w:marBottom w:val="0"/>
      <w:divBdr>
        <w:top w:val="none" w:sz="0" w:space="0" w:color="auto"/>
        <w:left w:val="none" w:sz="0" w:space="0" w:color="auto"/>
        <w:bottom w:val="none" w:sz="0" w:space="0" w:color="auto"/>
        <w:right w:val="none" w:sz="0" w:space="0" w:color="auto"/>
      </w:divBdr>
    </w:div>
    <w:div w:id="1819030356">
      <w:bodyDiv w:val="1"/>
      <w:marLeft w:val="0"/>
      <w:marRight w:val="0"/>
      <w:marTop w:val="0"/>
      <w:marBottom w:val="0"/>
      <w:divBdr>
        <w:top w:val="none" w:sz="0" w:space="0" w:color="auto"/>
        <w:left w:val="none" w:sz="0" w:space="0" w:color="auto"/>
        <w:bottom w:val="none" w:sz="0" w:space="0" w:color="auto"/>
        <w:right w:val="none" w:sz="0" w:space="0" w:color="auto"/>
      </w:divBdr>
    </w:div>
    <w:div w:id="1842116240">
      <w:bodyDiv w:val="1"/>
      <w:marLeft w:val="0"/>
      <w:marRight w:val="0"/>
      <w:marTop w:val="0"/>
      <w:marBottom w:val="0"/>
      <w:divBdr>
        <w:top w:val="none" w:sz="0" w:space="0" w:color="auto"/>
        <w:left w:val="none" w:sz="0" w:space="0" w:color="auto"/>
        <w:bottom w:val="none" w:sz="0" w:space="0" w:color="auto"/>
        <w:right w:val="none" w:sz="0" w:space="0" w:color="auto"/>
      </w:divBdr>
    </w:div>
    <w:div w:id="1879246099">
      <w:bodyDiv w:val="1"/>
      <w:marLeft w:val="0"/>
      <w:marRight w:val="0"/>
      <w:marTop w:val="0"/>
      <w:marBottom w:val="0"/>
      <w:divBdr>
        <w:top w:val="none" w:sz="0" w:space="0" w:color="auto"/>
        <w:left w:val="none" w:sz="0" w:space="0" w:color="auto"/>
        <w:bottom w:val="none" w:sz="0" w:space="0" w:color="auto"/>
        <w:right w:val="none" w:sz="0" w:space="0" w:color="auto"/>
      </w:divBdr>
    </w:div>
    <w:div w:id="1913272085">
      <w:bodyDiv w:val="1"/>
      <w:marLeft w:val="0"/>
      <w:marRight w:val="0"/>
      <w:marTop w:val="0"/>
      <w:marBottom w:val="0"/>
      <w:divBdr>
        <w:top w:val="none" w:sz="0" w:space="0" w:color="auto"/>
        <w:left w:val="none" w:sz="0" w:space="0" w:color="auto"/>
        <w:bottom w:val="none" w:sz="0" w:space="0" w:color="auto"/>
        <w:right w:val="none" w:sz="0" w:space="0" w:color="auto"/>
      </w:divBdr>
    </w:div>
    <w:div w:id="1914194034">
      <w:bodyDiv w:val="1"/>
      <w:marLeft w:val="0"/>
      <w:marRight w:val="0"/>
      <w:marTop w:val="0"/>
      <w:marBottom w:val="0"/>
      <w:divBdr>
        <w:top w:val="none" w:sz="0" w:space="0" w:color="auto"/>
        <w:left w:val="none" w:sz="0" w:space="0" w:color="auto"/>
        <w:bottom w:val="none" w:sz="0" w:space="0" w:color="auto"/>
        <w:right w:val="none" w:sz="0" w:space="0" w:color="auto"/>
      </w:divBdr>
    </w:div>
    <w:div w:id="1935016326">
      <w:bodyDiv w:val="1"/>
      <w:marLeft w:val="0"/>
      <w:marRight w:val="0"/>
      <w:marTop w:val="0"/>
      <w:marBottom w:val="0"/>
      <w:divBdr>
        <w:top w:val="none" w:sz="0" w:space="0" w:color="auto"/>
        <w:left w:val="none" w:sz="0" w:space="0" w:color="auto"/>
        <w:bottom w:val="none" w:sz="0" w:space="0" w:color="auto"/>
        <w:right w:val="none" w:sz="0" w:space="0" w:color="auto"/>
      </w:divBdr>
    </w:div>
    <w:div w:id="1957905122">
      <w:bodyDiv w:val="1"/>
      <w:marLeft w:val="0"/>
      <w:marRight w:val="0"/>
      <w:marTop w:val="0"/>
      <w:marBottom w:val="0"/>
      <w:divBdr>
        <w:top w:val="none" w:sz="0" w:space="0" w:color="auto"/>
        <w:left w:val="none" w:sz="0" w:space="0" w:color="auto"/>
        <w:bottom w:val="none" w:sz="0" w:space="0" w:color="auto"/>
        <w:right w:val="none" w:sz="0" w:space="0" w:color="auto"/>
      </w:divBdr>
    </w:div>
    <w:div w:id="1971745289">
      <w:bodyDiv w:val="1"/>
      <w:marLeft w:val="0"/>
      <w:marRight w:val="0"/>
      <w:marTop w:val="0"/>
      <w:marBottom w:val="0"/>
      <w:divBdr>
        <w:top w:val="none" w:sz="0" w:space="0" w:color="auto"/>
        <w:left w:val="none" w:sz="0" w:space="0" w:color="auto"/>
        <w:bottom w:val="none" w:sz="0" w:space="0" w:color="auto"/>
        <w:right w:val="none" w:sz="0" w:space="0" w:color="auto"/>
      </w:divBdr>
    </w:div>
    <w:div w:id="1978027991">
      <w:bodyDiv w:val="1"/>
      <w:marLeft w:val="0"/>
      <w:marRight w:val="0"/>
      <w:marTop w:val="0"/>
      <w:marBottom w:val="0"/>
      <w:divBdr>
        <w:top w:val="none" w:sz="0" w:space="0" w:color="auto"/>
        <w:left w:val="none" w:sz="0" w:space="0" w:color="auto"/>
        <w:bottom w:val="none" w:sz="0" w:space="0" w:color="auto"/>
        <w:right w:val="none" w:sz="0" w:space="0" w:color="auto"/>
      </w:divBdr>
    </w:div>
    <w:div w:id="2044555365">
      <w:bodyDiv w:val="1"/>
      <w:marLeft w:val="0"/>
      <w:marRight w:val="0"/>
      <w:marTop w:val="0"/>
      <w:marBottom w:val="0"/>
      <w:divBdr>
        <w:top w:val="none" w:sz="0" w:space="0" w:color="auto"/>
        <w:left w:val="none" w:sz="0" w:space="0" w:color="auto"/>
        <w:bottom w:val="none" w:sz="0" w:space="0" w:color="auto"/>
        <w:right w:val="none" w:sz="0" w:space="0" w:color="auto"/>
      </w:divBdr>
    </w:div>
    <w:div w:id="2124642685">
      <w:bodyDiv w:val="1"/>
      <w:marLeft w:val="0"/>
      <w:marRight w:val="0"/>
      <w:marTop w:val="0"/>
      <w:marBottom w:val="0"/>
      <w:divBdr>
        <w:top w:val="none" w:sz="0" w:space="0" w:color="auto"/>
        <w:left w:val="none" w:sz="0" w:space="0" w:color="auto"/>
        <w:bottom w:val="none" w:sz="0" w:space="0" w:color="auto"/>
        <w:right w:val="none" w:sz="0" w:space="0" w:color="auto"/>
      </w:divBdr>
    </w:div>
    <w:div w:id="2133087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edner@lnxviagens.com.br"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bruno@lnxviagens.com.br" TargetMode="External"/><Relationship Id="rId4" Type="http://schemas.microsoft.com/office/2007/relationships/stylesWithEffects" Target="stylesWithEffects.xml"/><Relationship Id="rId9" Type="http://schemas.openxmlformats.org/officeDocument/2006/relationships/hyperlink" Target="mailto:sofia@lnxviagens.com.b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05639-B230-406F-81BD-6F16E0F86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13</Pages>
  <Words>5478</Words>
  <Characters>30873</Characters>
  <Application>Microsoft Office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36279</CharactersWithSpaces>
  <SharedDoc>false</SharedDoc>
  <HLinks>
    <vt:vector size="54" baseType="variant">
      <vt:variant>
        <vt:i4>5767207</vt:i4>
      </vt:variant>
      <vt:variant>
        <vt:i4>24</vt:i4>
      </vt:variant>
      <vt:variant>
        <vt:i4>0</vt:i4>
      </vt:variant>
      <vt:variant>
        <vt:i4>5</vt:i4>
      </vt:variant>
      <vt:variant>
        <vt:lpwstr>mailto:semplacpl2@prefeitura.sp.gov.br</vt:lpwstr>
      </vt:variant>
      <vt:variant>
        <vt:lpwstr/>
      </vt:variant>
      <vt:variant>
        <vt:i4>6029383</vt:i4>
      </vt:variant>
      <vt:variant>
        <vt:i4>21</vt:i4>
      </vt:variant>
      <vt:variant>
        <vt:i4>0</vt:i4>
      </vt:variant>
      <vt:variant>
        <vt:i4>5</vt:i4>
      </vt:variant>
      <vt:variant>
        <vt:lpwstr>http://www.comprasnet.gov.br/</vt:lpwstr>
      </vt:variant>
      <vt:variant>
        <vt:lpwstr/>
      </vt:variant>
      <vt:variant>
        <vt:i4>5898336</vt:i4>
      </vt:variant>
      <vt:variant>
        <vt:i4>18</vt:i4>
      </vt:variant>
      <vt:variant>
        <vt:i4>0</vt:i4>
      </vt:variant>
      <vt:variant>
        <vt:i4>5</vt:i4>
      </vt:variant>
      <vt:variant>
        <vt:lpwstr>http://www.prefeitura.sp.gov.br/cidade/secretarias/gestao/suprimentos_e_servicos/empresas_punidas/index.php?p=9255</vt:lpwstr>
      </vt:variant>
      <vt:variant>
        <vt:lpwstr/>
      </vt:variant>
      <vt:variant>
        <vt:i4>2818111</vt:i4>
      </vt:variant>
      <vt:variant>
        <vt:i4>15</vt:i4>
      </vt:variant>
      <vt:variant>
        <vt:i4>0</vt:i4>
      </vt:variant>
      <vt:variant>
        <vt:i4>5</vt:i4>
      </vt:variant>
      <vt:variant>
        <vt:lpwstr>http://www.esancoes.sp.gov.br/</vt:lpwstr>
      </vt:variant>
      <vt:variant>
        <vt:lpwstr/>
      </vt:variant>
      <vt:variant>
        <vt:i4>5767207</vt:i4>
      </vt:variant>
      <vt:variant>
        <vt:i4>12</vt:i4>
      </vt:variant>
      <vt:variant>
        <vt:i4>0</vt:i4>
      </vt:variant>
      <vt:variant>
        <vt:i4>5</vt:i4>
      </vt:variant>
      <vt:variant>
        <vt:lpwstr>mailto:semplacpl2@prefeitura.sp.gov.br</vt:lpwstr>
      </vt:variant>
      <vt:variant>
        <vt:lpwstr/>
      </vt:variant>
      <vt:variant>
        <vt:i4>5767207</vt:i4>
      </vt:variant>
      <vt:variant>
        <vt:i4>9</vt:i4>
      </vt:variant>
      <vt:variant>
        <vt:i4>0</vt:i4>
      </vt:variant>
      <vt:variant>
        <vt:i4>5</vt:i4>
      </vt:variant>
      <vt:variant>
        <vt:lpwstr>mailto:semplacpl2@prefeitura.sp.gov.br</vt:lpwstr>
      </vt:variant>
      <vt:variant>
        <vt:lpwstr/>
      </vt:variant>
      <vt:variant>
        <vt:i4>7471218</vt:i4>
      </vt:variant>
      <vt:variant>
        <vt:i4>6</vt:i4>
      </vt:variant>
      <vt:variant>
        <vt:i4>0</vt:i4>
      </vt:variant>
      <vt:variant>
        <vt:i4>5</vt:i4>
      </vt:variant>
      <vt:variant>
        <vt:lpwstr>http://e-negocioscidadesp.prefeitura.sp.gov.br/</vt:lpwstr>
      </vt:variant>
      <vt:variant>
        <vt:lpwstr/>
      </vt:variant>
      <vt:variant>
        <vt:i4>6029383</vt:i4>
      </vt:variant>
      <vt:variant>
        <vt:i4>3</vt:i4>
      </vt:variant>
      <vt:variant>
        <vt:i4>0</vt:i4>
      </vt:variant>
      <vt:variant>
        <vt:i4>5</vt:i4>
      </vt:variant>
      <vt:variant>
        <vt:lpwstr>http://www.comprasnet.gov.br/</vt:lpwstr>
      </vt:variant>
      <vt:variant>
        <vt:lpwstr/>
      </vt:variant>
      <vt:variant>
        <vt:i4>6029383</vt:i4>
      </vt:variant>
      <vt:variant>
        <vt:i4>0</vt:i4>
      </vt:variant>
      <vt:variant>
        <vt:i4>0</vt:i4>
      </vt:variant>
      <vt:variant>
        <vt:i4>5</vt:i4>
      </vt:variant>
      <vt:variant>
        <vt:lpwstr>http://www.comprasnet.gov.br/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11</cp:revision>
  <cp:lastPrinted>2020-03-16T13:48:00Z</cp:lastPrinted>
  <dcterms:created xsi:type="dcterms:W3CDTF">2021-11-12T20:03:00Z</dcterms:created>
  <dcterms:modified xsi:type="dcterms:W3CDTF">2021-11-12T21:04:00Z</dcterms:modified>
</cp:coreProperties>
</file>